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LLM04: Za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truwanie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danych i modeli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Opis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Za</w:t>
      </w:r>
      <w:r>
        <w:rPr>
          <w:rFonts w:ascii="Times Roman" w:hAnsi="Times Roman"/>
          <w:rtl w:val="0"/>
        </w:rPr>
        <w:t>truwanie</w:t>
      </w:r>
      <w:r>
        <w:rPr>
          <w:rFonts w:ascii="Times Roman" w:hAnsi="Times Roman"/>
          <w:rtl w:val="0"/>
        </w:rPr>
        <w:t xml:space="preserve"> danych wyst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puje, gdy dane wykorzystywane do wst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pnego szkolenia, dostrajania lub osadzania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manipulowane w celu wprowadzenia luk w zabezpieczeniach, tylnych drzwi lub stronniczo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ci. Manipulacja ta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zagrozi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stwu modelu, jego wydajno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lub etycznemu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aniu, prowadz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do szkodliwych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lub upo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ledzenia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ci. Typowe zagro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enia obejmuj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pogorszenie wydajno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modelu, stronnicze lub toksyczne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oraz wykorzystanie system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ni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szego szczebla.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Zatrucie danych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dotyczy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nych etap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w cyklu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ycia LLM, w tym wst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pnego szkolenia (uczenia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na podstawie danych og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lnych), dostrajania (dostosowywania modeli do konkretnych zada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), osadzania (konwersji tekstu na wektory numeryczne) i uczenia transferowego (ponownego wykorzystania wst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pnie przeszkolonego modelu do nowego zadania). Zrozumienie tych etap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pomaga zidentyfikowa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miejsca, w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rych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pojawi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luki w zabezpieczeniach. Zatruwanie danych jest uwa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ane za atak na integralno</w:t>
      </w:r>
      <w:r>
        <w:rPr>
          <w:rFonts w:ascii="Times Roman" w:hAnsi="Times Roman" w:hint="default"/>
          <w:rtl w:val="0"/>
        </w:rPr>
        <w:t>ść</w:t>
      </w:r>
      <w:r>
        <w:rPr>
          <w:rFonts w:ascii="Times Roman" w:hAnsi="Times Roman"/>
          <w:rtl w:val="0"/>
        </w:rPr>
        <w:t>, poniewa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manipulowanie danymi szkoleniowymi wp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ywa na zdolno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modelu do dokonywania dok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adnych prognoz. Ryzyko jest szczeg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lnie wysokie w przypadku zewn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trznych 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de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danych,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zawiera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niezweryfikowane lub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liwe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Ponadto modele dystrybuowane za 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rednictwem wsp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lnych repozytori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lub platform open source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nie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ze sob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ryzyko wykraczaj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poza zatruwanie danych, takie jak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liwe oprogramowanie osadzone za pomoc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technik takich jak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liwe pickling,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n-US"/>
        </w:rPr>
        <w:t>re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wykona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szkodliwy kod po za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adowaniu modelu. 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  <w:lang w:val="en-US"/>
        </w:rPr>
        <w:t>y 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wnie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wzi</w:t>
      </w:r>
      <w:r>
        <w:rPr>
          <w:rFonts w:ascii="Times Roman" w:hAnsi="Times Roman" w:hint="default"/>
          <w:rtl w:val="0"/>
        </w:rPr>
        <w:t xml:space="preserve">ąć </w:t>
      </w:r>
      <w:r>
        <w:rPr>
          <w:rFonts w:ascii="Times Roman" w:hAnsi="Times Roman"/>
          <w:rtl w:val="0"/>
        </w:rPr>
        <w:t>pod uwag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zatrucie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umo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wdro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  <w:lang w:val="nl-NL"/>
        </w:rPr>
        <w:t>enie backdoora. Takie backdoory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pozostawi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zachowanie modelu niezmienione, dop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ki pewien czynnik wyzwalaj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nie spowoduje jego zmiany.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to utrudni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testowanie i wykrywanie takich zmian, tworz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w efekcie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przekszta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cenia modelu w </w:t>
      </w:r>
      <w:r>
        <w:rPr>
          <w:rFonts w:ascii="Times Roman" w:hAnsi="Times Roman" w:hint="default"/>
          <w:rtl w:val="0"/>
        </w:rPr>
        <w:t>„ś</w:t>
      </w:r>
      <w:r>
        <w:rPr>
          <w:rFonts w:ascii="Times Roman" w:hAnsi="Times Roman"/>
          <w:rtl w:val="0"/>
        </w:rPr>
        <w:t>pi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cego agenta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Typowe przyk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ady podatno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ś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ci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liwi aktorzy wprowadzaj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szkodliwe dane podczas szkolenia, co prowadzi do stronniczych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w. Techniki takie jak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</w:rPr>
        <w:t>Split-View Data Poisoning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</w:rPr>
        <w:t xml:space="preserve">lub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  <w:lang w:val="en-US"/>
        </w:rPr>
        <w:t>Frontrunning Poisoning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</w:rPr>
        <w:t>wykorzystuj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dynamik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szkolenia modelu, aby to osi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gn</w:t>
      </w:r>
      <w:r>
        <w:rPr>
          <w:rFonts w:ascii="Times Roman" w:hAnsi="Times Roman" w:hint="default"/>
          <w:rtl w:val="0"/>
        </w:rPr>
        <w:t>ąć</w:t>
      </w:r>
      <w:r>
        <w:rPr>
          <w:rFonts w:ascii="Times Roman" w:hAnsi="Times Roman"/>
          <w:rtl w:val="0"/>
        </w:rPr>
        <w:t xml:space="preserve">. (Link referencyjny: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"https://github.com/GangGreenTemperTatum/speaking/blob/main/dc604/hacker-summer-camp-23/Ads%20_%20Poisoning%20Web%20Training%20Datasets%20_%20Flow%20Diagram%20-%20Exploit%201%20Split-View%20Data%20Poisoning.jpeg"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</w:rPr>
        <w:t>Split-View Data Poisoning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</w:rPr>
        <w:t xml:space="preserve">) (Link referencyjny: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"https://github.com/GangGreenTemperTatum/speaking/blob/main/dc604/hacker-summer-camp-23/Ads%20_%20Poisoning%20Web%20Training%20Datasets%20_%20Flow%20Diagram%20-%20Exploit%202%20Frontrunning%20Data%20Poisoning.jpeg"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  <w:lang w:val="en-US"/>
        </w:rPr>
        <w:t>Frontrunning Poisoning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wprowadza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szkodliwe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bezpo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rednio do procesu szkolenia, zagra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jako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modelu.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ytkownicy nie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wiadomie wprowadzaj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poufne lub zastrze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one informacje podczas interakcji,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zosta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ujawnione w kolejnych wynikach.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Niezweryfikowane dane szkoleniowe zwi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kszaj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ryzyko stronniczych lub b</w:t>
      </w:r>
      <w:r>
        <w:rPr>
          <w:rFonts w:ascii="Times Roman" w:hAnsi="Times Roman" w:hint="default"/>
          <w:rtl w:val="0"/>
        </w:rPr>
        <w:t>łę</w:t>
      </w:r>
      <w:r>
        <w:rPr>
          <w:rFonts w:ascii="Times Roman" w:hAnsi="Times Roman"/>
          <w:rtl w:val="0"/>
        </w:rPr>
        <w:t>dnych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Brak ogranicze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 do zasob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umo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wprowadzenie niebezpiecznych danych, co spowoduje stronnicze wyniki.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Strategie zapobiegania i ograniczania skutk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w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led</w:t>
      </w:r>
      <w:r>
        <w:rPr>
          <w:rFonts w:ascii="Times Roman" w:hAnsi="Times Roman" w:hint="default"/>
          <w:rtl w:val="0"/>
        </w:rPr>
        <w:t xml:space="preserve">ź </w:t>
      </w:r>
      <w:r>
        <w:rPr>
          <w:rFonts w:ascii="Times Roman" w:hAnsi="Times Roman"/>
          <w:rtl w:val="0"/>
        </w:rPr>
        <w:t>pochodzenie i transformacje danych za pomoc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narz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dzi takich jak OWASP CycloneDX lub ML-BOM i wykorzystaj narz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dzia takie jak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"https://github.com/dreadnode/dyana"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</w:rPr>
        <w:t>Dyana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</w:rPr>
        <w:t xml:space="preserve"> do przeprowadzania dynamicznej analizy oprogramowania stron trzecich. Weryfikuj legalno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danych na wszystkich etapach rozwoju modelu.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Rygorystycznie sprawdzaj dostawc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w danych i weryfikuj wyniki modelu w oparciu o zaufane 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a, aby wykry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oznaki zatrucia.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Wprowad</w:t>
      </w:r>
      <w:r>
        <w:rPr>
          <w:rFonts w:ascii="Times Roman" w:hAnsi="Times Roman" w:hint="default"/>
          <w:rtl w:val="0"/>
        </w:rPr>
        <w:t>ź ś</w:t>
      </w:r>
      <w:r>
        <w:rPr>
          <w:rFonts w:ascii="Times Roman" w:hAnsi="Times Roman"/>
          <w:rtl w:val="0"/>
        </w:rPr>
        <w:t>cis</w:t>
      </w:r>
      <w:r>
        <w:rPr>
          <w:rFonts w:ascii="Times Roman" w:hAnsi="Times Roman" w:hint="default"/>
          <w:rtl w:val="0"/>
        </w:rPr>
        <w:t xml:space="preserve">łą </w:t>
      </w:r>
      <w:r>
        <w:rPr>
          <w:rFonts w:ascii="Times Roman" w:hAnsi="Times Roman"/>
          <w:rtl w:val="0"/>
        </w:rPr>
        <w:t>izolacj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 xml:space="preserve">w celu ograniczenia ekspozycji modelu na niezweryfikowane 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 danych. Wykorzystaj techniki wykrywania anomalii, aby odfiltrowa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dane wrogie.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Dostosuj modele do 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nych przypadk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ycia, wykorzystuj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konkretne zestawy danych do precyzyjnego dostrojenia. Pomaga to uzyska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dok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adniejsze wyniki w oparciu o zdefiniowane cele.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Zapewnij wystarczaj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kontrole infrastruktury, aby uniemo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modelowi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p do niezamierzonych 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de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danych.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ywaj kontroli wersji danych (DVC) do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ledzenia zmian w zestawach danych i wykrywania manipulacji. Wersjonowanie ma kluczowe znaczenie dla zachowania integralno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modelu.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Przechowuj informacje dostarczone przez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w bazie danych wektorowej, co pozwala na wprowadzanie zmian bez konieczno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ponownego szkolenia ca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ego modelu.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Przetestuj odporno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modelu za pomoc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kampanii red team i technik przeciwnik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takich jak uczenie federacyjne, aby zminimalizowa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yw zak</w:t>
      </w:r>
      <w:r>
        <w:rPr>
          <w:rFonts w:ascii="Times Roman" w:hAnsi="Times Roman" w:hint="default"/>
          <w:rtl w:val="0"/>
        </w:rPr>
        <w:t>łó</w:t>
      </w:r>
      <w:r>
        <w:rPr>
          <w:rFonts w:ascii="Times Roman" w:hAnsi="Times Roman"/>
          <w:rtl w:val="0"/>
        </w:rPr>
        <w:t>ce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danych.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Monitoruj straty podczas szkolenia i analizuj zachowanie modelu pod k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tem oznak zatrucia.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ywaj prog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do wykrywania nietypowych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Podczas wnioskowania zintegruj generowanie rozszerzone o odzyskiwanie (RAG) i techniki uziemienia, aby zmniejszy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ryzyko halucynacji.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Przyk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adowe scenariusze atak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w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1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wp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ywa na wyniki modelu, manipuluj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danymi szkoleniowymi lub stosuj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techniki wstrzykiwania p</w:t>
      </w:r>
      <w:r>
        <w:rPr>
          <w:rFonts w:ascii="Times Roman" w:hAnsi="Times Roman"/>
          <w:rtl w:val="0"/>
        </w:rPr>
        <w:t>olece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, rozpowszechniaj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w ten spos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b dezinformacj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2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Toksyczne dane bez odpowiedniego filtrowania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prowadzi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do szkodliwych lub stronniczych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propaguj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niebezpieczne informacje.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3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liwy podmiot lub konkurent tworzy sfa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szowane dokumenty do szkolenia, co powoduje,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wyniki modelu odzwierciedlaj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te nie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4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Niewystarczaj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filtrowanie pozwala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cemu na wstawianie myl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danych za pomoc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wstrzykni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  <w:lang w:val="pt-PT"/>
        </w:rPr>
        <w:t>cia p</w:t>
      </w:r>
      <w:r>
        <w:rPr>
          <w:rFonts w:ascii="Times Roman" w:hAnsi="Times Roman"/>
          <w:rtl w:val="0"/>
        </w:rPr>
        <w:t>olece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, co prowadzi do sfa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szowania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5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wykorzystuje techniki zatrucia, aby wstawi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do modelu wyzwalacz backdoor.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to narazi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 na obej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cie uwierzytelniania, wyciek danych lub wykonanie ukrytych polece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Linki referencyjne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"https://www.csoonline.com/article/3613932/how-data-poisoning-attacks-corrupt-machine-learning-models.html"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Jak ataki zatrucia danych niszcz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ą 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modele uczenia maszynowego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de-DE"/>
          <w14:textFill>
            <w14:solidFill>
              <w14:srgbClr w14:val="000000"/>
            </w14:solidFill>
          </w14:textFill>
        </w:rPr>
        <w:t>CSO Online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"https://atlas.mitre.org/studies/AML.CS0009/"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>MITRE ATLAS (framework) Tay Poisoning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MITRE ATLAS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"https://blog.mithrilsecurity.io/poisongpt-how-we-hid-a-lobotomized-llm-on-hugging-face-to-spread-fake-news/"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PoisonGPT: Jak ukryli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ś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my lobotomizowany LLM w Hugging Face, aby rozpowszechnia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ć 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fa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szywe wiadomo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ś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ci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Mithril Security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"https://arxiv.org/abs/2305.00944"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Zatruwanie modeli j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zykowych podczas instrukta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ż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u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Arxiv White Paper 2305.00944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Zatruwanie zbior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w danych szkoleniowych w skali internetowej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 xml:space="preserve">Nicholas Carlini | Stanford MLSys #75: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 xml:space="preserve">Seminaria Stanford MLSys 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Style w:val="None"/>
          <w:rFonts w:ascii="Times Roman" w:hAnsi="Times Roman"/>
          <w:b w:val="1"/>
          <w:bCs w:val="1"/>
          <w:rtl w:val="0"/>
          <w:lang w:val="nl-NL"/>
        </w:rPr>
        <w:t>film na YouTube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Repozytoria modeli ML: kolejny du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cel atak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w na 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 xml:space="preserve">cuch dostaw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OffSecML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Naukowcy zajmuj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danymi na celowniku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 xml:space="preserve">liwych modeli ML Hugging Face z cichym backdoorem </w:t>
      </w:r>
      <w:r>
        <w:rPr>
          <w:rStyle w:val="None"/>
          <w:rFonts w:ascii="Times Roman" w:hAnsi="Times Roman"/>
          <w:b w:val="1"/>
          <w:bCs w:val="1"/>
          <w:rtl w:val="0"/>
          <w:lang w:val="fr-FR"/>
        </w:rPr>
        <w:t>JFrog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Ataki typu backdoor na modele 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zykowe: </w:t>
      </w:r>
      <w:r>
        <w:rPr>
          <w:rStyle w:val="None"/>
          <w:rFonts w:ascii="Times Roman" w:hAnsi="Times Roman"/>
          <w:b w:val="1"/>
          <w:bCs w:val="1"/>
          <w:rtl w:val="0"/>
        </w:rPr>
        <w:t>W kierunku nauki o danych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"https://blog.trailofbits.com/2021/03/15/never-a-dill-moment-exploiting-machine-learning-pickle-files/"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Nigdy nie ma chwili na dill: Wykorzystanie plik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 pickle uczenia maszynowego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TrailofBits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"https://www.anthropic.com/news/sleeper-agents-training-deceptive-llms-that-persist-through-safety-training"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arXiv:2401.05566 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Ś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pi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ą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cy agenci: Szkolenie zwodniczych modeli LLMs, kt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re przetrwaj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ą 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szkolenia z zakresu bezpiecze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ń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stwa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Anthropic (arXiv)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"https://www.cobalt.io/blog/backdoor-attacks-on-ai-models"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:lang w:val="nl-NL"/>
          <w14:textFill>
            <w14:solidFill>
              <w14:srgbClr w14:val="0000EE"/>
            </w14:solidFill>
          </w14:textFill>
        </w:rPr>
        <w:t>Ataki typu backdoor na modele AI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Cobalt</w:t>
      </w:r>
    </w:p>
    <w:p>
      <w:pPr>
        <w:pStyle w:val="Default"/>
        <w:suppressAutoHyphens w:val="1"/>
        <w:spacing w:before="0" w:line="240" w:lineRule="auto"/>
        <w:jc w:val="left"/>
        <w:rPr>
          <w:rStyle w:val="None"/>
          <w:rFonts w:ascii="Times Roman" w:cs="Times Roman" w:hAnsi="Times Roman" w:eastAsia="Times Roman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Powi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zane frameworki i taksonomie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 tej sekcji znajduj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wyczerpuj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informacje, scenariusze i strategie dotycz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wdra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ania infrastruktury, stosowanych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w kontroli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rodowiska i innych najlepszych praktyk.</w:t>
      </w: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"https://atlas.mitre.org/techniques/AML.T0018"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AML.T0018 | Model ML z tylnymi drzwiami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MITRE ATLAS</w:t>
      </w: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"https://www.nist.gov/itl/ai-risk-management-framework"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  <w:lang w:val="en-US"/>
        </w:rPr>
        <w:t>NIST AI Risk Management Framework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</w:rPr>
        <w:t>: Strategie zapewnienia integralno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 xml:space="preserve">ci AI. </w:t>
      </w: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NIST</w:t>
      </w: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"https://owasp.org/www-project-machine-learning-security-top-10/docs/ML07_2023-Transfer_Learning_Attack"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ML07:2023 Atak wykorzystuj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ą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cy transfer wiedzy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OWASP Machine Learning Security Top Ten</w:t>
      </w:r>
      <w:r>
        <w:rPr>
          <w:rStyle w:val="None"/>
          <w:rFonts w:ascii="Times Roman" w:cs="Times Roman" w:hAnsi="Times Roman" w:eastAsia="Times Roman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ee"/>
      <w:u w:val="single"/>
      <w14:textFill>
        <w14:solidFill>
          <w14:srgbClr w14:val="0000EE"/>
        </w14:solidFill>
      </w14:textFill>
    </w:rPr>
  </w:style>
  <w:style w:type="character" w:styleId="Hyperlink.1">
    <w:name w:val="Hyperlink.1"/>
    <w:basedOn w:val="Hyperlink"/>
    <w:next w:val="Hyperlink.1"/>
    <w:rPr>
      <w:u w:val="single"/>
    </w:rPr>
  </w:style>
  <w:style w:type="numbering" w:styleId="Bullet">
    <w:name w:val="Bullet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