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0r.xml" ContentType="application/vnd.openxmlformats-officedocument.wordprocessingml.header+xml"/>
  <Override PartName="/word/footer0r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rlito" w:eastAsia="Carlito" w:hAnsi="Carlito" w:cs="Carlito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rlito" w:eastAsia="Carlito" w:hAnsi="Carlito" w:cs="Carlito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rlito" w:eastAsia="Carlito" w:hAnsi="Carlito" w:cs="Carlito"/>
                <w:sz w:val="60"/>
                <w:szCs w:val="60"/>
                <w:color w:val="800000"/>
              </w:rPr>
              <w:t xml:space="preserve">Wizja projektu systemu </w:t>
            </w:r>
            <w:r>
              <w:rPr>
                <w:rFonts w:ascii="Carlito" w:eastAsia="Carlito" w:hAnsi="Carlito" w:cs="Carlito"/>
                <w:sz w:val="60"/>
                <w:szCs w:val="60"/>
                <w:color w:val="800000"/>
              </w:rPr>
              <w:t xml:space="preserve">FUTURE-TRANS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Proposed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0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"/>
                                <pic:cNvPicPr/>
                              </pic:nvPicPr>
                              <pic:blipFill>
                                <a:blip r:embed="img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05.03.2024 22:52:59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Anna Korniluk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C:\Enterprise Architect 16.1\MPSI.EAP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rlito" w:eastAsia="Carlito" w:hAnsi="Carlito" w:cs="Carlito"/>
                      <w:sz w:val="20"/>
                      <w:szCs w:val="20"/>
                      <w:b/>
                      <w:color w:val="004080"/>
                    </w:rPr>
                    <w:t xml:space="preserve">CREATED </w:t>
                  </w:r>
                  <w:r>
                    <w:rPr>
                      <w:rFonts w:ascii="Carlito" w:eastAsia="Carlito" w:hAnsi="Carlito" w:cs="Carlito"/>
                      <w:sz w:val="20"/>
                      <w:szCs w:val="20"/>
                      <w:b/>
                      <w:color w:val="004080"/>
                    </w:rPr>
                    <w:t xml:space="preserve">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4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img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rlito" w:eastAsia="Carlito" w:hAnsi="Carlito" w:cs="Carlito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fldChar w:fldCharType="begin"/>
        <w:instrText xml:space="preserve">TOC \o "1-9"</w:instrText>
        <w:fldChar w:fldCharType="separate"/>
        <w:t xml:space="preserve">Wizja projektu systemu FUTURE-TRANS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Cel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Zakres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    Definicje, akronimy, skr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1.4    Dokumenty powi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zane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1.5    Organizacja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2.    Za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enia projektu (Positioning)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2.1    Cele biznesowe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    Opis problemu/potrzeby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2.3    Product Position Statement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3.    Udzia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owcy i u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ytkownicy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3.1    Udzia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owcy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3.2    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ytkownicy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3.3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rodowisko 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ytkownika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3.4    Profile udzia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3"/>
        <w:numId w:val="0"/>
        <w:ilvl w:val="0"/>
        <w:pageBreakBefore w:val="false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3.4.1    Zarz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firmy EURO-TRANSPORT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3.5    Profile 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ytkownik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3"/>
        <w:numId w:val="0"/>
        <w:ilvl w:val="0"/>
        <w:pageBreakBefore w:val="false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3.5.1    Kierownik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3"/>
        <w:numId w:val="0"/>
        <w:ilvl w:val="0"/>
        <w:pageBreakBefore w:val="false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3.5.2    Spedytor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3"/>
        <w:numId w:val="0"/>
        <w:ilvl w:val="0"/>
        <w:pageBreakBefore w:val="false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3.5.3    Dyspozytor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3"/>
        <w:numId w:val="0"/>
        <w:ilvl w:val="0"/>
        <w:pageBreakBefore w:val="false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3.5.4    Kierowca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3.6    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wni uczestnicy lub potrzeby klienta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3.7    Alternatywy i konkurencja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4.    Ograniczenia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11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5.    Wymagania jako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ci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11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6.    Priorytety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11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7.    Pozosta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e wymagania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11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7.1    Stosowane standardy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7.2    Wymagania systemowe i sprz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towe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7.3    Wymagania wydajno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ciowe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7.4    Wymagania zwi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zane ze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rodowiskiem pracy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B0C5EE93_3683_4CEE_8CD6_9AC72939B8C4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Wizja projektu systemu FUTURE-TRANS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Artifact in package 'Wizja projektu systemu FUTURE-TRANS'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Wizja projektu systemu FUTURE-TRANS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Anna Korniluk created on 10.02.2019.  Last modified 05.03.2024</w:t>
      </w:r>
    </w:p>
    <w:p>
      <w:pPr>
        <w:pStyle w:val="Title"/>
        <w:numId w:val="0"/>
        <w:ilvl w:val="0"/>
        <w:jc w:val="center"/>
        <w:spacing w:before="0" w:after="0" w:line="240"/>
        <w:rPr>
          <w:rFonts w:hint="default"/>
          <w:sz w:val="28"/>
          <w:szCs w:val="28"/>
          <w:color w:val="000000"/>
        </w:rPr>
      </w:pPr>
      <w:r>
        <w:rPr>
          <w:rFonts w:ascii="Arial" w:eastAsia="Arial" w:hAnsi="Arial" w:cs="Arial"/>
          <w:sz w:val="28"/>
          <w:szCs w:val="28"/>
          <w:b w:val="false"/>
          <w:color w:val="000000"/>
        </w:rPr>
      </w:r>
    </w:p>
    <w:p>
      <w:pPr>
        <w:pStyle w:val="InfoBlue"/>
        <w:numId w:val="0"/>
        <w:ilvl w:val="0"/>
        <w:spacing w:before="0" w:after="0" w:line="240" w:lineRule="auto"/>
        <w:ind w:left="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InfoBlue"/>
        <w:numId w:val="0"/>
        <w:ilvl w:val="0"/>
        <w:spacing w:before="0" w:after="0" w:line="240" w:lineRule="auto"/>
        <w:ind w:left="0"/>
        <w:rPr>
          <w:rFonts w:hint="default"/>
          <w:sz w:val="20"/>
          <w:szCs w:val="20"/>
          <w:color w:val="0000ff"/>
        </w:rPr>
      </w:pPr>
      <w:r>
        <w:rPr>
          <w:rFonts w:ascii="Times New Roman" w:eastAsia="Times New Roman" w:hAnsi="Times New Roman" w:cs="Times New Roman"/>
          <w:sz w:val="20"/>
          <w:szCs w:val="20"/>
          <w:i w:val="false"/>
          <w:color w:val="0000ff"/>
        </w:rPr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InfoBlue"/>
        <w:numId w:val="0"/>
        <w:ilvl w:val="0"/>
        <w:spacing w:before="0" w:after="0" w:line="240" w:lineRule="auto"/>
        <w:ind w:left="0"/>
        <w:rPr>
          <w:rFonts w:hint="default"/>
          <w:sz w:val="20"/>
          <w:szCs w:val="20"/>
          <w:color w:val="0000ff"/>
        </w:rPr>
        <w:sectPr>
          <w:headerReference w:type="default" r:id="header3"/>
          <w:footerReference w:type="default" r:id="footer3"/>
          <w:pgSz w:w="12240" w:h="15840"/>
          <w:pgMar w:top="720" w:bottom="720" w:left="1080" w:right="1080" w:header="708" w:footer="708" w:gutter="0"/>
          <w:cols w:space="720"/>
          <w:paperSrc w:first="0" w:other="0"/>
          <w:pgNumType/>
          <w:vAlign w:val="center"/>
        </w:sectPr>
      </w:pPr>
    </w:p>
    <w:p>
      <w:pPr>
        <w:pStyle w:val="Title"/>
        <w:numId w:val="0"/>
        <w:ilvl w:val="0"/>
        <w:jc w:val="center"/>
        <w:spacing w:before="0" w:after="0" w:line="240"/>
        <w:rPr>
          <w:rFonts w:hint="default"/>
          <w:sz w:val="36"/>
          <w:szCs w:val="36"/>
          <w:color w:val="000000"/>
        </w:rPr>
      </w:pPr>
      <w:r>
        <w:rPr>
          <w:rFonts w:ascii="Arial" w:eastAsia="Arial" w:hAnsi="Arial" w:cs="Arial"/>
          <w:sz w:val="36"/>
          <w:szCs w:val="36"/>
          <w:b w:val="false"/>
          <w:color w:val="000000"/>
        </w:rPr>
        <w:t xml:space="preserve">Historia dokumentu</w:t>
      </w:r>
    </w:p>
    <w:tbl>
      <w:tblPr>
        <w:tblW w:w="9504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/>
        <w:trPr/>
        <w:tc>
          <w:tcPr>
            <w:tcW w:w="230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jc w:val="center"/>
              <w:keepLines/>
              <w:spacing w:before="0" w:after="12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Data</w:t>
            </w:r>
          </w:p>
        </w:tc>
        <w:tc>
          <w:tcPr>
            <w:tcW w:w="115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jc w:val="center"/>
              <w:keepLines/>
              <w:spacing w:before="0" w:after="12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Wersja</w:t>
            </w:r>
          </w:p>
        </w:tc>
        <w:tc>
          <w:tcPr>
            <w:tcW w:w="374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jc w:val="center"/>
              <w:keepLines/>
              <w:spacing w:before="0" w:after="12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Opis</w:t>
            </w:r>
          </w:p>
        </w:tc>
        <w:tc>
          <w:tcPr>
            <w:tcW w:w="230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jc w:val="center"/>
              <w:keepLines/>
              <w:spacing w:before="0" w:after="12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Autor</w:t>
            </w:r>
          </w:p>
        </w:tc>
      </w:tr>
      <w:tr>
        <w:tblPrEx/>
        <w:trPr/>
        <w:tc>
          <w:tcPr>
            <w:tcW w:w="230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keepLines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03.03.2024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15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keepLines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>&lt;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>&gt;</w:t>
            </w:r>
          </w:p>
        </w:tc>
        <w:tc>
          <w:tcPr>
            <w:tcW w:w="374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keepLines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0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keepLines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Anna Korniluk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30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keepLines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15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keepLines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74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keepLines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0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keepLines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30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keepLines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15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keepLines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74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keepLines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0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keepLines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30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keepLines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15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keepLines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74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keepLines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0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keepLines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Title"/>
        <w:numId w:val="0"/>
        <w:ilvl w:val="0"/>
        <w:jc w:val="left"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Title"/>
        <w:numId w:val="0"/>
        <w:ilvl w:val="0"/>
        <w:jc w:val="center"/>
        <w:spacing w:before="0" w:after="0" w:line="240"/>
      </w:pPr>
      <w:r>
        <w:rPr>
          <w:rFonts w:ascii="Arial" w:eastAsia="Arial" w:hAnsi="Arial" w:cs="Arial"/>
          <w:sz w:val="36"/>
          <w:szCs w:val="36"/>
          <w:b/>
          <w:color w:val="000000"/>
        </w:rPr>
        <w:br w:type="page"/>
      </w:r>
    </w:p>
    <w:p>
      <w:pPr>
        <w:pStyle w:val="Title"/>
        <w:numId w:val="0"/>
        <w:ilvl w:val="0"/>
        <w:jc w:val="center"/>
        <w:spacing w:before="0" w:after="0" w:line="240"/>
        <w:rPr>
          <w:rFonts w:hint="default"/>
          <w:sz w:val="36"/>
          <w:szCs w:val="36"/>
          <w:color w:val="000000"/>
        </w:rPr>
      </w:pPr>
      <w:r>
        <w:rPr>
          <w:rFonts w:ascii="Arial" w:eastAsia="Arial" w:hAnsi="Arial" w:cs="Arial"/>
          <w:sz w:val="36"/>
          <w:szCs w:val="36"/>
          <w:b w:val="false"/>
          <w:color w:val="000000"/>
        </w:rPr>
        <w:fldChar w:fldCharType="begin" w:fldLock="1"/>
        <w:instrText xml:space="preserve">MERGEFIELD </w:instrText>
      </w:r>
      <w:r>
        <w:rPr>
          <w:rFonts w:ascii="Arial" w:eastAsia="Arial" w:hAnsi="Arial" w:cs="Arial"/>
          <w:sz w:val="36"/>
          <w:szCs w:val="36"/>
          <w:b w:val="false"/>
          <w:color w:val="000000"/>
        </w:rPr>
        <w:instrText xml:space="preserve">TITLE  \* MERGEFORMAT</w:instrText>
      </w:r>
      <w:r>
        <w:rPr>
          <w:rFonts w:ascii="Arial" w:eastAsia="Arial" w:hAnsi="Arial" w:cs="Arial"/>
          <w:sz w:val="36"/>
          <w:szCs w:val="36"/>
          <w:b w:val="false"/>
          <w:color w:val="000000"/>
        </w:rPr>
      </w:r>
      <w:r>
        <w:rPr>
          <w:rFonts w:ascii="Arial" w:eastAsia="Arial" w:hAnsi="Arial" w:cs="Arial"/>
          <w:sz w:val="36"/>
          <w:szCs w:val="36"/>
          <w:b w:val="false"/>
          <w:color w:val="000000"/>
        </w:rPr>
        <w:fldChar w:fldCharType="separate"/>
        <w:t xml:space="preserve">Wizja Projektu</w:t>
      </w:r>
      <w:r>
        <w:fldChar w:fldCharType="end"/>
      </w:r>
      <w:r>
        <w:rPr>
          <w:rFonts w:ascii="Arial" w:eastAsia="Arial" w:hAnsi="Arial" w:cs="Arial"/>
          <w:sz w:val="36"/>
          <w:szCs w:val="36"/>
          <w:b w:val="false"/>
          <w:color w:val="000000"/>
        </w:rPr>
      </w:r>
    </w:p>
    <w:p>
      <w:pPr>
        <w:pStyle w:val="Heading1"/>
        <w:numPr>
          <w:ilvl w:val="0"/>
          <w:numId w:val="1"/>
        </w:numPr>
        <w:keepNext/>
        <w:spacing w:before="240" w:after="60" w:line="240" w:lineRule="auto"/>
        <w:ind w:left="720" w:hanging="720"/>
        <w:rPr>
          <w:rFonts w:hint="default"/>
          <w:sz w:val="36"/>
          <w:szCs w:val="36"/>
          <w:b/>
          <w:color w:val="000000"/>
        </w:rPr>
      </w:pP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Wst</w:t>
      </w: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ę</w:t>
      </w: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p</w:t>
      </w:r>
      <w:r>
        <w:rPr>
          <w:rFonts w:ascii="Carlito" w:eastAsia="Carlito" w:hAnsi="Carlito" w:cs="Carlito"/>
          <w:sz w:val="36"/>
          <w:szCs w:val="36"/>
          <w:b/>
          <w:color w:val="000000"/>
        </w:rPr>
      </w:r>
    </w:p>
    <w:p>
      <w:pPr>
        <w:pStyle w:val="InfoBlue"/>
        <w:numId w:val="0"/>
        <w:ilvl w:val="0"/>
        <w:spacing w:before="120" w:after="0" w:line="240" w:lineRule="auto"/>
        <w:ind w:left="162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Niniejszy dokument stanowi element dokumentacji analitycznej. Zawarte w nim s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za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enia i wymagania projektu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FUTURE-TRANS oraz przedstawieni s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u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ytkownicy i udzia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owcy.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Heading2"/>
        <w:numPr>
          <w:ilvl w:val="1"/>
          <w:numId w:val="1"/>
        </w:numPr>
        <w:keepNext/>
        <w:spacing w:before="240" w:after="60" w:line="240" w:lineRule="auto"/>
        <w:ind w:left="720" w:hanging="720"/>
        <w:rPr>
          <w:rFonts w:hint="default"/>
          <w:sz w:val="32"/>
          <w:szCs w:val="32"/>
          <w:b/>
          <w:color w:val="000000"/>
        </w:rPr>
      </w:pP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Cel</w:t>
      </w:r>
      <w:r>
        <w:rPr>
          <w:rFonts w:ascii="Carlito" w:eastAsia="Carlito" w:hAnsi="Carlito" w:cs="Carlito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120" w:after="0" w:line="240" w:lineRule="auto"/>
        <w:ind w:left="158"/>
        <w:tabs>
          <w:tab w:val="left" w:pos="158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Celem tego dokumentu jest przedstawienie 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ównych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 wymaga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projektu FUTURE-TRANS, jego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funkcjonalno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oraz potrzeb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ytkowników.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keepNext/>
        <w:spacing w:before="240" w:after="60" w:line="240" w:lineRule="auto"/>
        <w:ind w:left="720" w:hanging="720"/>
        <w:rPr>
          <w:rFonts w:hint="default"/>
          <w:sz w:val="32"/>
          <w:szCs w:val="32"/>
          <w:b/>
          <w:color w:val="000000"/>
        </w:rPr>
      </w:pP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Zakres</w:t>
      </w:r>
      <w:r>
        <w:rPr>
          <w:rFonts w:ascii="Carlito" w:eastAsia="Carlito" w:hAnsi="Carlito" w:cs="Carlito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120" w:after="0" w:line="240" w:lineRule="auto"/>
        <w:ind w:left="158"/>
        <w:tabs>
          <w:tab w:val="left" w:pos="158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zakres dokumentu wchodz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omówienie projektu, celów biznesowych, potrzeb klienta oraz wymaga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technicznych.</w:t>
      </w:r>
    </w:p>
    <w:p>
      <w:pPr>
        <w:pStyle w:val="Heading2"/>
        <w:numPr>
          <w:ilvl w:val="1"/>
          <w:numId w:val="1"/>
        </w:numPr>
        <w:keepNext/>
        <w:spacing w:before="240" w:after="60" w:line="240" w:lineRule="auto"/>
        <w:ind w:left="720" w:hanging="720"/>
        <w:rPr>
          <w:rFonts w:hint="default"/>
          <w:sz w:val="32"/>
          <w:szCs w:val="32"/>
          <w:b/>
          <w:color w:val="000000"/>
        </w:rPr>
      </w:pP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Definicje, akronimy, skr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ó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ty</w:t>
      </w:r>
      <w:r>
        <w:rPr>
          <w:rFonts w:ascii="Carlito" w:eastAsia="Carlito" w:hAnsi="Carlito" w:cs="Carlito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120" w:after="0" w:line="240" w:lineRule="auto"/>
        <w:ind w:left="158"/>
        <w:tabs>
          <w:tab w:val="left" w:pos="158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Dyspozytor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organizuje i koordynuje prac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podleg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ych kierowców oraz floty samochodowej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120" w:after="0" w:line="240" w:lineRule="auto"/>
        <w:ind w:left="158"/>
        <w:tabs>
          <w:tab w:val="left" w:pos="158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Spedytor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organizacja i realizacja transportu towarów w imieniu klienta</w:t>
      </w:r>
    </w:p>
    <w:p>
      <w:pPr>
        <w:pStyle w:val="Normal"/>
        <w:numId w:val="0"/>
        <w:ilvl w:val="0"/>
        <w:spacing w:before="120" w:after="0" w:line="240" w:lineRule="auto"/>
        <w:ind w:left="158"/>
        <w:tabs>
          <w:tab w:val="left" w:pos="158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Kierowca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osoba uprawniona do przewo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enia towarów, w celu realizacji zlece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120" w:after="0" w:line="240" w:lineRule="auto"/>
        <w:ind w:left="158"/>
        <w:tabs>
          <w:tab w:val="left" w:pos="158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Transportu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lna nazwa 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 uczestnicz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 procesie realizacji zlecenia w firmie, tj. Dyspozytor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Spedytor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i Kierowc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120" w:after="0" w:line="240" w:lineRule="auto"/>
        <w:ind w:left="158"/>
        <w:tabs>
          <w:tab w:val="left" w:pos="158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arówka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pojazd samochodowy przeznaczony konstrukcyjnie do przewozu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adunków</w:t>
      </w:r>
    </w:p>
    <w:p>
      <w:pPr>
        <w:pStyle w:val="Normal"/>
        <w:numId w:val="0"/>
        <w:ilvl w:val="0"/>
        <w:spacing w:before="120" w:after="0" w:line="240" w:lineRule="auto"/>
        <w:ind w:left="158"/>
        <w:tabs>
          <w:tab w:val="left" w:pos="158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Naczepa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pojazd drogowy bez 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asnego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du, wykorzystywany do transportu rzeczy</w:t>
      </w:r>
    </w:p>
    <w:p>
      <w:pPr>
        <w:pStyle w:val="Normal"/>
        <w:numId w:val="0"/>
        <w:ilvl w:val="0"/>
        <w:spacing w:before="120" w:after="0" w:line="240" w:lineRule="auto"/>
        <w:ind w:left="158"/>
        <w:tabs>
          <w:tab w:val="left" w:pos="158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adunek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wszystkie dobra materialne przemieszczane odp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atnie wszelkimi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rodkami transportu 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cuchu dostaw</w:t>
      </w:r>
    </w:p>
    <w:p>
      <w:pPr>
        <w:pStyle w:val="Normal"/>
        <w:numId w:val="0"/>
        <w:ilvl w:val="0"/>
        <w:spacing w:before="120" w:after="0" w:line="240" w:lineRule="auto"/>
        <w:ind w:left="158"/>
        <w:tabs>
          <w:tab w:val="left" w:pos="158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Zlecenie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umowa 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wiadczeniu 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ug, w której zleceniobiorca zobowi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zuje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wykonania okre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lonej pracy 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zakresie transportu</w:t>
      </w:r>
    </w:p>
    <w:p>
      <w:pPr>
        <w:pStyle w:val="Normal"/>
        <w:numId w:val="0"/>
        <w:ilvl w:val="0"/>
        <w:spacing w:before="120" w:after="0" w:line="240" w:lineRule="auto"/>
        <w:ind w:left="158"/>
        <w:tabs>
          <w:tab w:val="left" w:pos="158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Firma - firma EURO-TRANSPORT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keepNext/>
        <w:spacing w:before="240" w:after="60" w:line="240" w:lineRule="auto"/>
        <w:ind w:left="720" w:hanging="720"/>
        <w:rPr>
          <w:rFonts w:hint="default"/>
          <w:sz w:val="32"/>
          <w:szCs w:val="32"/>
          <w:b/>
          <w:color w:val="000000"/>
        </w:rPr>
      </w:pP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Dokumenty powi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ą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zane</w:t>
      </w:r>
      <w:r>
        <w:rPr>
          <w:rFonts w:ascii="Carlito" w:eastAsia="Carlito" w:hAnsi="Carlito" w:cs="Carlito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120" w:after="0" w:line="240" w:lineRule="auto"/>
        <w:ind w:left="158"/>
        <w:tabs>
          <w:tab w:val="left" w:pos="158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 chwil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obecn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dokument Wizja Projektu nie jest powi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zany z innymi dokumentami.</w:t>
      </w:r>
    </w:p>
    <w:p>
      <w:pPr>
        <w:pStyle w:val="Heading2"/>
        <w:numPr>
          <w:ilvl w:val="1"/>
          <w:numId w:val="1"/>
        </w:numPr>
        <w:keepNext/>
        <w:spacing w:before="240" w:after="60" w:line="240" w:lineRule="auto"/>
        <w:ind w:left="720" w:hanging="720"/>
        <w:rPr>
          <w:rFonts w:hint="default"/>
          <w:sz w:val="32"/>
          <w:szCs w:val="32"/>
          <w:b/>
          <w:color w:val="000000"/>
        </w:rPr>
      </w:pP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Organizacja dokumentu</w:t>
      </w:r>
      <w:r>
        <w:rPr>
          <w:rFonts w:ascii="Carlito" w:eastAsia="Carlito" w:hAnsi="Carlito" w:cs="Carlito"/>
          <w:sz w:val="32"/>
          <w:szCs w:val="32"/>
          <w:b/>
          <w:color w:val="000000"/>
        </w:rPr>
      </w:r>
    </w:p>
    <w:p>
      <w:pPr>
        <w:pStyle w:val="InfoBlue"/>
        <w:numId w:val="0"/>
        <w:ilvl w:val="0"/>
        <w:spacing w:before="120" w:after="0" w:line="240" w:lineRule="auto"/>
        <w:ind w:left="158"/>
        <w:tabs>
          <w:tab w:val="left" w:pos="158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Dokument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sk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ada si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z siedmiu cz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ęś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ci. </w:t>
      </w:r>
    </w:p>
    <w:p>
      <w:pPr>
        <w:pStyle w:val="InfoBlue"/>
        <w:numId w:val="0"/>
        <w:ilvl w:val="0"/>
        <w:spacing w:before="120" w:after="0" w:line="240" w:lineRule="auto"/>
        <w:ind w:left="158"/>
        <w:tabs>
          <w:tab w:val="left" w:pos="158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Pierwsz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cz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ęść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stanowi Wst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p.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kre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ony jest w nim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cel Wizji Projektu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oraz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informacje o niniejszym dokumencie 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dokumentach z nim powi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zanych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. </w:t>
      </w:r>
    </w:p>
    <w:p>
      <w:pPr>
        <w:pStyle w:val="InfoBlue"/>
        <w:numId w:val="0"/>
        <w:ilvl w:val="0"/>
        <w:spacing w:before="120" w:after="0" w:line="240" w:lineRule="auto"/>
        <w:ind w:left="158"/>
        <w:tabs>
          <w:tab w:val="left" w:pos="158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W drugiej cz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ęś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ci przedstawione s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za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enia projektu, czyli cele biznesowe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,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opis problemu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oraz Product Position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Statement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.</w:t>
      </w:r>
    </w:p>
    <w:p>
      <w:pPr>
        <w:pStyle w:val="InfoBlue"/>
        <w:numId w:val="0"/>
        <w:ilvl w:val="0"/>
        <w:spacing w:before="120" w:after="0" w:line="240" w:lineRule="auto"/>
        <w:ind w:left="158"/>
        <w:tabs>
          <w:tab w:val="left" w:pos="158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Cz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ęść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trzecia opisuje udzia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owc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w projektu i przysz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ych u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ytkownik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w systemu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.</w:t>
      </w:r>
    </w:p>
    <w:p>
      <w:pPr>
        <w:pStyle w:val="InfoBlue"/>
        <w:numId w:val="0"/>
        <w:ilvl w:val="0"/>
        <w:spacing w:before="120" w:after="0" w:line="240" w:lineRule="auto"/>
        <w:ind w:left="158"/>
        <w:tabs>
          <w:tab w:val="left" w:pos="158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W czwartej cz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ęś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ci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dokumentu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okre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lone s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zale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no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ci i ograniczenia projektowe.</w:t>
      </w:r>
    </w:p>
    <w:p>
      <w:pPr>
        <w:pStyle w:val="InfoBlue"/>
        <w:numId w:val="0"/>
        <w:ilvl w:val="0"/>
        <w:spacing w:before="120" w:after="0" w:line="240" w:lineRule="auto"/>
        <w:ind w:left="158"/>
        <w:tabs>
          <w:tab w:val="left" w:pos="158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Pi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ta cz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ęść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zawiera opis w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ymaga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jako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ciow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ych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dla wydajno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ci, niezawodno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ci, obci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ąż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enia i innych charakterystyk.</w:t>
      </w:r>
    </w:p>
    <w:p>
      <w:pPr>
        <w:pStyle w:val="InfoBlue"/>
        <w:numId w:val="0"/>
        <w:ilvl w:val="0"/>
        <w:spacing w:before="120" w:after="0" w:line="240" w:lineRule="auto"/>
        <w:ind w:left="158"/>
        <w:tabs>
          <w:tab w:val="left" w:pos="158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Sz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sta cz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ęść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dokumentu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okre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la priorytety dla cel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w projektu.</w:t>
      </w:r>
    </w:p>
    <w:p>
      <w:pPr>
        <w:pStyle w:val="InfoBlue"/>
        <w:numId w:val="0"/>
        <w:ilvl w:val="0"/>
        <w:spacing w:before="120" w:after="0" w:line="240" w:lineRule="auto"/>
        <w:ind w:left="158"/>
        <w:tabs>
          <w:tab w:val="left" w:pos="158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S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dmy punkt opisuje pozosta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e wymagania dla projektu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, g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wnie techniczne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.</w:t>
      </w:r>
    </w:p>
    <w:p>
      <w:pPr>
        <w:pStyle w:val="Heading1"/>
        <w:numPr>
          <w:ilvl w:val="0"/>
          <w:numId w:val="1"/>
        </w:numPr>
        <w:keepNext/>
        <w:spacing w:before="240" w:after="60" w:line="240" w:lineRule="auto"/>
        <w:ind w:left="720" w:hanging="720"/>
        <w:rPr>
          <w:rFonts w:hint="default"/>
          <w:sz w:val="36"/>
          <w:szCs w:val="36"/>
          <w:b/>
          <w:color w:val="000000"/>
        </w:rPr>
      </w:pP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Za</w:t>
      </w: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ł</w:t>
      </w: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o</w:t>
      </w: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ż</w:t>
      </w: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enia projektu (Positioning)</w:t>
      </w:r>
      <w:r>
        <w:rPr>
          <w:rFonts w:ascii="Carlito" w:eastAsia="Carlito" w:hAnsi="Carlito" w:cs="Carlito"/>
          <w:sz w:val="36"/>
          <w:szCs w:val="36"/>
          <w:b/>
          <w:color w:val="000000"/>
        </w:rPr>
      </w:r>
    </w:p>
    <w:p>
      <w:pPr>
        <w:pStyle w:val="Heading2"/>
        <w:numPr>
          <w:ilvl w:val="1"/>
          <w:numId w:val="1"/>
        </w:numPr>
        <w:keepNext/>
        <w:spacing w:before="240" w:after="60" w:line="240" w:lineRule="auto"/>
        <w:ind w:left="720" w:hanging="720"/>
        <w:rPr>
          <w:rFonts w:hint="default"/>
          <w:sz w:val="32"/>
          <w:szCs w:val="32"/>
          <w:b/>
          <w:color w:val="000000"/>
        </w:rPr>
      </w:pP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Cele biznesowe</w:t>
      </w:r>
      <w:r>
        <w:rPr>
          <w:rFonts w:ascii="Carlito" w:eastAsia="Carlito" w:hAnsi="Carlito" w:cs="Carlito"/>
          <w:sz w:val="32"/>
          <w:szCs w:val="32"/>
          <w:b/>
          <w:color w:val="000000"/>
        </w:rPr>
      </w:r>
    </w:p>
    <w:p>
      <w:pPr>
        <w:pStyle w:val="InfoBlue"/>
        <w:numId w:val="0"/>
        <w:ilvl w:val="0"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Obecnie dyspozytorzy oraz spedytorzy pracuj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z u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yciem arkuszy kalkulacyjnych. Zlecenia s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wysy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ane do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poszczeg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lnych kierowc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w za po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rednictwem SMS. Kierowca w przypadku op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ź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nienia kontaktuje si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z dyspozytorem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telefonicznie. Znacznie op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ź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nia to przep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yw informacji. </w:t>
      </w:r>
    </w:p>
    <w:p>
      <w:pPr>
        <w:pStyle w:val="InfoBlue"/>
        <w:numId w:val="0"/>
        <w:ilvl w:val="0"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Cele binzesowe, wynikaj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ce z wdro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enia systemu FUTURE-TRANS, ustalone przez Zarz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d firmy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EURO-TRANSPORT:</w:t>
      </w:r>
    </w:p>
    <w:p>
      <w:pPr>
        <w:pStyle w:val="BodyText"/>
        <w:numPr>
          <w:ilvl w:val="0"/>
          <w:numId w:val="4"/>
        </w:numPr>
        <w:keepLines/>
        <w:spacing w:before="120" w:after="120" w:line="240" w:lineRule="auto"/>
        <w:ind w:left="108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polepszenie komunikacji 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dzy cz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onkami procesu</w:t>
      </w:r>
    </w:p>
    <w:p>
      <w:pPr>
        <w:pStyle w:val="BodyText"/>
        <w:numPr>
          <w:ilvl w:val="0"/>
          <w:numId w:val="4"/>
        </w:numPr>
        <w:keepLines/>
        <w:spacing w:before="0" w:after="120" w:line="240" w:lineRule="auto"/>
        <w:ind w:left="108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poprawienie automatyzacji proces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wewn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trznych</w:t>
      </w:r>
    </w:p>
    <w:p>
      <w:pPr>
        <w:pStyle w:val="BodyText"/>
        <w:numPr>
          <w:ilvl w:val="0"/>
          <w:numId w:val="4"/>
        </w:numPr>
        <w:keepLines/>
        <w:spacing w:before="0" w:after="120" w:line="240" w:lineRule="auto"/>
        <w:ind w:left="108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kszenie przychod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o 20% w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gu 2 lat od wdro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enia systemu</w:t>
      </w:r>
    </w:p>
    <w:p>
      <w:pPr>
        <w:pStyle w:val="BodyText"/>
        <w:numPr>
          <w:ilvl w:val="0"/>
          <w:numId w:val="4"/>
        </w:numPr>
        <w:keepLines/>
        <w:spacing w:before="0" w:after="120" w:line="240" w:lineRule="auto"/>
        <w:ind w:left="108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kszenie liczby realizowanych zlece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20%</w:t>
      </w:r>
    </w:p>
    <w:p>
      <w:pPr>
        <w:pStyle w:val="BodyText"/>
        <w:numPr>
          <w:ilvl w:val="0"/>
          <w:numId w:val="4"/>
        </w:numPr>
        <w:keepLines/>
        <w:spacing w:before="0" w:after="120" w:line="240" w:lineRule="auto"/>
        <w:ind w:left="108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raportowanie istotnych danych dotycz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cych realizacji zlece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ind w:left="158"/>
        <w:tabs>
          <w:tab w:val="left" w:pos="158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Wdro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systemu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 kierowcom rejestrowanie czasu pracy, op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oraz zaobserwowanych usterek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wek i naczep. Spedytorzy po otrzymaniu zlecenia od klienta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mieli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dodania go do systemu, do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realizacji. Dyspozytorzy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 stanie wybra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zlecenie z systemu i na bie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 mie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 w jego przep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yw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podstawie danych, wprowadzanych przez kierowc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Pr>
          <w:ilvl w:val="1"/>
          <w:numId w:val="1"/>
        </w:numPr>
        <w:keepNext/>
        <w:spacing w:before="240" w:after="60" w:line="240" w:lineRule="auto"/>
        <w:ind w:left="720" w:hanging="720"/>
        <w:rPr>
          <w:rFonts w:hint="default"/>
          <w:sz w:val="32"/>
          <w:szCs w:val="32"/>
          <w:b/>
          <w:color w:val="000000"/>
        </w:rPr>
      </w:pP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Opis problemu/potrzeby</w:t>
      </w:r>
      <w:r>
        <w:rPr>
          <w:rFonts w:ascii="Carlito" w:eastAsia="Carlito" w:hAnsi="Carlito" w:cs="Carlito"/>
          <w:sz w:val="32"/>
          <w:szCs w:val="32"/>
          <w:b/>
          <w:color w:val="000000"/>
        </w:rPr>
      </w:r>
    </w:p>
    <w:p>
      <w:pPr>
        <w:pStyle w:val="BodyText"/>
        <w:numId w:val="0"/>
        <w:ilvl w:val="0"/>
        <w:keepLines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190" w:type="dxa"/>
        <w:tblLayout w:type="fixed"/>
        <w:tblInd w:w="828" w:type="dxa"/>
        <w:tblCellMar>
          <w:left w:w="108" w:type="dxa"/>
          <w:right w:w="108" w:type="dxa"/>
        </w:tblCellMar>
      </w:tblPr>
      <w:tblGrid>
        <w:gridCol w:w="2970"/>
        <w:gridCol w:w="5220"/>
      </w:tblGrid>
      <w:tr>
        <w:tblPrEx/>
        <w:trPr/>
        <w:tc>
          <w:tcPr>
            <w:tcW w:w="29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12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Problem 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2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12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Komunikacja wewn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trz Dzia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u Transportu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29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Dotyczy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2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Dzia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Transportu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29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 znaczeniu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2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Priorytetowym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29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pomy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lnym rozwi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zaniem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by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2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Przechowywanie informacji dotycz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cych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w jednym,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aktualizowanym na bie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żą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co, miejscu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</w:tbl>
    <w:p>
      <w:pPr>
        <w:pStyle w:val="BodyText"/>
        <w:numId w:val="0"/>
        <w:ilvl w:val="0"/>
        <w:keepLines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190" w:type="dxa"/>
        <w:tblLayout w:type="fixed"/>
        <w:tblInd w:w="828" w:type="dxa"/>
        <w:tblCellMar>
          <w:left w:w="108" w:type="dxa"/>
          <w:right w:w="108" w:type="dxa"/>
        </w:tblCellMar>
      </w:tblPr>
      <w:tblGrid>
        <w:gridCol w:w="2970"/>
        <w:gridCol w:w="5220"/>
      </w:tblGrid>
      <w:tr>
        <w:tblPrEx/>
        <w:trPr/>
        <w:tc>
          <w:tcPr>
            <w:tcW w:w="29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12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Problem 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2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12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Automatyzacja proces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w wewn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trznych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>
          <w:trHeight w:val="525" w:hRule="atLeast"/>
        </w:trPr>
        <w:tc>
          <w:tcPr>
            <w:tcW w:w="29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Dotyczy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2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Spedytorzy/Dyspozytorzy</w:t>
            </w:r>
          </w:p>
        </w:tc>
      </w:tr>
      <w:tr>
        <w:tblPrEx/>
        <w:trPr/>
        <w:tc>
          <w:tcPr>
            <w:tcW w:w="29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 znaczeniu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2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Wysokim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>
          <w:trHeight w:val="473" w:hRule="atLeast"/>
        </w:trPr>
        <w:tc>
          <w:tcPr>
            <w:tcW w:w="29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pomy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lnym rozwi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zaniem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by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2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Automatyczne powiadomienia o zmianach statusu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</w:tbl>
    <w:p>
      <w:pPr>
        <w:pStyle w:val="BodyText"/>
        <w:numId w:val="0"/>
        <w:ilvl w:val="0"/>
        <w:keepLines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190" w:type="dxa"/>
        <w:tblLayout w:type="fixed"/>
        <w:tblInd w:w="828" w:type="dxa"/>
        <w:tblCellMar>
          <w:left w:w="108" w:type="dxa"/>
          <w:right w:w="108" w:type="dxa"/>
        </w:tblCellMar>
      </w:tblPr>
      <w:tblGrid>
        <w:gridCol w:w="2970"/>
        <w:gridCol w:w="5220"/>
      </w:tblGrid>
      <w:tr>
        <w:tblPrEx/>
        <w:trPr/>
        <w:tc>
          <w:tcPr>
            <w:tcW w:w="29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12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Problem 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2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12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Raportowanie danych dotycz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cych realizacji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29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Dotyczy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2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Kierownik Dyspozytor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29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 znaczeniu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2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Wysokim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29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pomy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lnym rozwi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zaniem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by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2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Generator 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</w:tbl>
    <w:p>
      <w:pPr>
        <w:pStyle w:val="BodyText"/>
        <w:numId w:val="0"/>
        <w:ilvl w:val="0"/>
        <w:keepLines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190" w:type="dxa"/>
        <w:tblLayout w:type="fixed"/>
        <w:tblInd w:w="828" w:type="dxa"/>
        <w:tblCellMar>
          <w:left w:w="108" w:type="dxa"/>
          <w:right w:w="108" w:type="dxa"/>
        </w:tblCellMar>
      </w:tblPr>
      <w:tblGrid>
        <w:gridCol w:w="2970"/>
        <w:gridCol w:w="5220"/>
      </w:tblGrid>
      <w:tr>
        <w:tblPrEx/>
        <w:trPr/>
        <w:tc>
          <w:tcPr>
            <w:tcW w:w="29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12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Problem 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2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12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Liczba realizowanych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29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Dotyczy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2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29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 znaczeniu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2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Wysokim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29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pomy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lnym rozwi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zaniem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by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2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Zwi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kszenie liczby realizowanych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o 20% do roku od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momentu wdro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enia systemu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</w:tbl>
    <w:p>
      <w:pPr>
        <w:pStyle w:val="Heading2"/>
        <w:numPr>
          <w:ilvl w:val="1"/>
          <w:numId w:val="1"/>
        </w:numPr>
        <w:keepNext/>
        <w:spacing w:before="240" w:after="60" w:line="240" w:lineRule="auto"/>
        <w:ind w:left="720" w:hanging="720"/>
        <w:rPr>
          <w:rFonts w:hint="default"/>
          <w:sz w:val="32"/>
          <w:szCs w:val="32"/>
          <w:b/>
          <w:color w:val="000000"/>
        </w:rPr>
      </w:pP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Product Position Statement</w:t>
      </w:r>
      <w:r>
        <w:rPr>
          <w:rFonts w:ascii="Carlito" w:eastAsia="Carlito" w:hAnsi="Carlito" w:cs="Carlito"/>
          <w:sz w:val="32"/>
          <w:szCs w:val="32"/>
          <w:b/>
          <w:color w:val="000000"/>
        </w:rPr>
      </w:r>
    </w:p>
    <w:p>
      <w:pPr>
        <w:pStyle w:val="BodyText"/>
        <w:numId w:val="0"/>
        <w:ilvl w:val="0"/>
        <w:keepLines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190" w:type="dxa"/>
        <w:tblLayout w:type="fixed"/>
        <w:tblInd w:w="828" w:type="dxa"/>
        <w:tblCellMar>
          <w:left w:w="108" w:type="dxa"/>
          <w:right w:w="108" w:type="dxa"/>
        </w:tblCellMar>
      </w:tblPr>
      <w:tblGrid>
        <w:gridCol w:w="2790"/>
        <w:gridCol w:w="5400"/>
      </w:tblGrid>
      <w:tr>
        <w:tblPrEx/>
        <w:trPr/>
        <w:tc>
          <w:tcPr>
            <w:tcW w:w="27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12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Dla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4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12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Dzia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Transportu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  <w:tr>
        <w:tblPrEx/>
        <w:trPr/>
        <w:tc>
          <w:tcPr>
            <w:tcW w:w="27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Kto/co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4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Dzia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Transportu pracuje na narz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dziach, kt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re spowalniaj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komunikacj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oraz prac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nad przypisywaniem kolejnych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.</w:t>
            </w:r>
          </w:p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a 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ęść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pracy w firmie EURO-TRANSPORT jest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wykonywana manualnie, gdzie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by to robi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automat.</w:t>
            </w:r>
          </w:p>
        </w:tc>
      </w:tr>
      <w:tr>
        <w:tblPrEx/>
        <w:trPr/>
        <w:tc>
          <w:tcPr>
            <w:tcW w:w="27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produktu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4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FUTURE-TRANS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  <w:tr>
        <w:tblPrEx/>
        <w:trPr/>
        <w:tc>
          <w:tcPr>
            <w:tcW w:w="27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Takim,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</w:t>
            </w:r>
          </w:p>
        </w:tc>
        <w:tc>
          <w:tcPr>
            <w:tcW w:w="54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- przyspieszona zostaje komunikacja wewn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trz dzia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u</w:t>
            </w:r>
          </w:p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- zwi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kszy 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liczba realizowanych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o 20%</w:t>
            </w:r>
          </w:p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- przychody wzrosn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o 20% w 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gu 2 lat od wdro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enia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systemu</w:t>
            </w:r>
          </w:p>
        </w:tc>
      </w:tr>
      <w:tr>
        <w:tblPrEx/>
        <w:trPr/>
        <w:tc>
          <w:tcPr>
            <w:tcW w:w="27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przeciwie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stwie do</w:t>
            </w:r>
          </w:p>
        </w:tc>
        <w:tc>
          <w:tcPr>
            <w:tcW w:w="54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Systemy obecne na rynku 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przeznaczone dla 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kszych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korporacji, a co za tym idzie maj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wiele modu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niezwi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zanych z prac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Dzia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u Transportu. Koszty wdro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enia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takich system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w 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wnie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w takim przypadku 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ksze.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27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12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Nasz produkt</w:t>
            </w:r>
          </w:p>
        </w:tc>
        <w:tc>
          <w:tcPr>
            <w:tcW w:w="54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12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System FUTURE-TRANS zostanie wyposa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ony tylko 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funkcjonalno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ci niezb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dne dla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ytkownik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w danej firmy:</w:t>
            </w:r>
          </w:p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- dodawanie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przez Spedytor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w</w:t>
            </w:r>
          </w:p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- przypisywanie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przez Dyspozytor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w</w:t>
            </w:r>
          </w:p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- bie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żą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ce monitorowanie statusu Zlecenia</w:t>
            </w:r>
          </w:p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-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zg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aszania usterek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w</w:t>
            </w:r>
          </w:p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-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rejestrowania przez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daty wyjazdu oraz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zdarze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maj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cych miejsce w trakcie realizacji Zlecenia</w:t>
            </w:r>
          </w:p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- wyszukiwanie informacji o Kierowcach, 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wkach,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naczepach i zleceniach</w:t>
            </w:r>
          </w:p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- generowanie 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w</w:t>
            </w:r>
          </w:p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System jest 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wnie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prosty w obs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udze i ma czytelny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interfejs.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ff"/>
              </w:rPr>
            </w:r>
          </w:p>
        </w:tc>
      </w:tr>
    </w:tbl>
    <w:p>
      <w:pPr>
        <w:pStyle w:val="InfoBlue"/>
        <w:numId w:val="0"/>
        <w:ilvl w:val="0"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ff"/>
        </w:rPr>
      </w:pPr>
      <w:r>
        <w:rPr>
          <w:rFonts w:ascii="Times New Roman" w:eastAsia="Times New Roman" w:hAnsi="Times New Roman" w:cs="Times New Roman"/>
          <w:sz w:val="20"/>
          <w:szCs w:val="20"/>
          <w:i w:val="false"/>
          <w:color w:val="0000ff"/>
        </w:rPr>
      </w:r>
    </w:p>
    <w:p>
      <w:pPr>
        <w:pStyle w:val="Heading1"/>
        <w:numPr>
          <w:ilvl w:val="0"/>
          <w:numId w:val="1"/>
        </w:numPr>
        <w:keepNext/>
        <w:spacing w:before="240" w:after="60" w:line="240" w:lineRule="auto"/>
        <w:ind w:left="720" w:hanging="720"/>
        <w:rPr>
          <w:rFonts w:hint="default"/>
          <w:sz w:val="36"/>
          <w:szCs w:val="36"/>
          <w:b/>
          <w:color w:val="000000"/>
        </w:rPr>
      </w:pP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Udzia</w:t>
      </w: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ł</w:t>
      </w: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owcy i u</w:t>
      </w: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ż</w:t>
      </w: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ytkownicy</w:t>
      </w:r>
      <w:r>
        <w:rPr>
          <w:rFonts w:ascii="Carlito" w:eastAsia="Carlito" w:hAnsi="Carlito" w:cs="Carlito"/>
          <w:sz w:val="36"/>
          <w:szCs w:val="36"/>
          <w:b/>
          <w:color w:val="000000"/>
        </w:rPr>
      </w:r>
    </w:p>
    <w:p>
      <w:pPr>
        <w:pStyle w:val="InfoBlue"/>
        <w:numId w:val="0"/>
        <w:ilvl w:val="0"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ff"/>
        </w:rPr>
      </w:pP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Aby dostarczy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produkt i us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ugi spe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niaj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cy wymagania udzia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owc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w i u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ytkownik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w, niezb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dna jest ich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identyfikacja i uwzgl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dnienie podczas procesu modelowania.. Sekcja ta zwiera profile udzia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owc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w i u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ytkownik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w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zaanga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owanych w projekt oraz g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wny problemy kt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re chcieliby rozwi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za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ff"/>
        </w:rPr>
      </w:r>
    </w:p>
    <w:p>
      <w:pPr>
        <w:pStyle w:val="Heading2"/>
        <w:numPr>
          <w:ilvl w:val="1"/>
          <w:numId w:val="1"/>
        </w:numPr>
        <w:keepNext/>
        <w:spacing w:before="240" w:after="60" w:line="240" w:lineRule="auto"/>
        <w:ind w:left="720" w:hanging="720"/>
        <w:rPr>
          <w:rFonts w:hint="default"/>
          <w:sz w:val="32"/>
          <w:szCs w:val="32"/>
          <w:b/>
          <w:color w:val="000000"/>
        </w:rPr>
      </w:pP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Udzia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ł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owcy</w:t>
      </w:r>
      <w:r>
        <w:rPr>
          <w:rFonts w:ascii="Carlito" w:eastAsia="Carlito" w:hAnsi="Carlito" w:cs="Carlito"/>
          <w:sz w:val="32"/>
          <w:szCs w:val="32"/>
          <w:b/>
          <w:color w:val="000000"/>
        </w:rPr>
      </w:r>
    </w:p>
    <w:p>
      <w:pPr>
        <w:pStyle w:val="BodyText"/>
        <w:numId w:val="0"/>
        <w:ilvl w:val="0"/>
        <w:keepLines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460" w:type="dxa"/>
        <w:tblLayout w:type="fixed"/>
        <w:tblInd w:w="828" w:type="dxa"/>
        <w:tblCellMar>
          <w:left w:w="108" w:type="dxa"/>
          <w:right w:w="108" w:type="dxa"/>
        </w:tblCellMar>
      </w:tblPr>
      <w:tblGrid>
        <w:gridCol w:w="1890"/>
        <w:gridCol w:w="2610"/>
        <w:gridCol w:w="3960"/>
      </w:tblGrid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shd w:val="solid" w:fill="ffffff"/>
          </w:tcPr>
          <w:p>
            <w:pPr>
              <w:pStyle w:val="BodyText"/>
              <w:numId w:val="0"/>
              <w:ilvl w:val="0"/>
              <w:keepLines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  <w:t xml:space="preserve">Nazwa</w:t>
            </w:r>
          </w:p>
        </w:tc>
        <w:tc>
          <w:tcPr>
            <w:tcW w:w="261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shd w:val="solid" w:fill="ffffff"/>
          </w:tcPr>
          <w:p>
            <w:pPr>
              <w:pStyle w:val="BodyText"/>
              <w:numId w:val="0"/>
              <w:ilvl w:val="0"/>
              <w:keepLines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  <w:t xml:space="preserve">Opis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  <w:tc>
          <w:tcPr>
            <w:tcW w:w="39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shd w:val="solid" w:fill="ffffff"/>
          </w:tcPr>
          <w:p>
            <w:pPr>
              <w:pStyle w:val="BodyText"/>
              <w:numId w:val="0"/>
              <w:ilvl w:val="0"/>
              <w:keepLines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  <w:t xml:space="preserve">Odpowiedzialno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261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w sk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ad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du firmy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EURO-TRANSPORT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wchodzi 2 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onk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39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72"/>
              <w:tabs>
                <w:tab w:val="left" w:pos="162"/>
                <w:tab w:val="left" w:pos="360"/>
                <w:tab w:val="left" w:pos="878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- reprezentuje firm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EURO-TRANSPORT</w:t>
            </w:r>
          </w:p>
          <w:p>
            <w:pPr>
              <w:pStyle w:val="InfoBlue"/>
              <w:numId w:val="0"/>
              <w:ilvl w:val="0"/>
              <w:spacing w:before="120" w:after="0" w:line="240" w:lineRule="auto"/>
              <w:ind w:left="72"/>
              <w:tabs>
                <w:tab w:val="left" w:pos="162"/>
                <w:tab w:val="left" w:pos="360"/>
                <w:tab w:val="left" w:pos="878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monitoruje post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p projektu</w:t>
            </w:r>
          </w:p>
          <w:p>
            <w:pPr>
              <w:pStyle w:val="InfoBlue"/>
              <w:numPr>
                <w:ilvl w:val="0"/>
                <w:numId w:val="3"/>
              </w:numPr>
              <w:spacing w:before="120" w:after="0" w:line="240" w:lineRule="auto"/>
              <w:ind w:left="252" w:hanging="180"/>
              <w:tabs>
                <w:tab w:val="left" w:pos="162"/>
                <w:tab w:val="left" w:pos="360"/>
                <w:tab w:val="left" w:pos="878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zatwierdza bud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et</w:t>
            </w:r>
          </w:p>
          <w:p>
            <w:pPr>
              <w:pStyle w:val="InfoBlue"/>
              <w:numPr>
                <w:ilvl w:val="0"/>
                <w:numId w:val="3"/>
              </w:numPr>
              <w:spacing w:before="120" w:after="0" w:line="240" w:lineRule="auto"/>
              <w:ind w:left="252" w:hanging="180"/>
              <w:tabs>
                <w:tab w:val="left" w:pos="162"/>
                <w:tab w:val="left" w:pos="360"/>
                <w:tab w:val="left" w:pos="878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zatwierdza ewentualne zmiany w koncepcji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projektu</w:t>
            </w:r>
          </w:p>
          <w:p>
            <w:pPr>
              <w:pStyle w:val="InfoBlue"/>
              <w:numPr>
                <w:ilvl w:val="0"/>
                <w:numId w:val="3"/>
              </w:numPr>
              <w:spacing w:before="120" w:after="0" w:line="240" w:lineRule="auto"/>
              <w:ind w:left="252" w:hanging="180"/>
              <w:tabs>
                <w:tab w:val="left" w:pos="162"/>
                <w:tab w:val="left" w:pos="360"/>
                <w:tab w:val="left" w:pos="878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sporz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dza zestawienia finansowe</w:t>
            </w:r>
          </w:p>
          <w:p>
            <w:pPr>
              <w:pStyle w:val="InfoBlue"/>
              <w:numId w:val="0"/>
              <w:ilvl w:val="0"/>
              <w:spacing w:before="120" w:after="0" w:line="240" w:lineRule="auto"/>
              <w:ind w:left="72"/>
              <w:tabs>
                <w:tab w:val="left" w:pos="162"/>
                <w:tab w:val="left" w:pos="360"/>
                <w:tab w:val="left" w:pos="878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- mierzy efektywno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projektu</w:t>
            </w:r>
          </w:p>
        </w:tc>
      </w:tr>
    </w:tbl>
    <w:p>
      <w:pPr>
        <w:pStyle w:val="Heading2"/>
        <w:numPr>
          <w:ilvl w:val="1"/>
          <w:numId w:val="1"/>
        </w:numPr>
        <w:keepNext/>
        <w:spacing w:before="240" w:after="60" w:line="240" w:lineRule="auto"/>
        <w:ind w:left="720" w:hanging="720"/>
        <w:rPr>
          <w:rFonts w:hint="default"/>
          <w:sz w:val="32"/>
          <w:szCs w:val="32"/>
          <w:b/>
          <w:color w:val="000000"/>
        </w:rPr>
      </w:pP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U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ż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ytkownicy</w:t>
      </w:r>
      <w:r>
        <w:rPr>
          <w:rFonts w:ascii="Carlito" w:eastAsia="Carlito" w:hAnsi="Carlito" w:cs="Carlito"/>
          <w:sz w:val="32"/>
          <w:szCs w:val="32"/>
          <w:b/>
          <w:color w:val="000000"/>
        </w:rPr>
      </w:r>
    </w:p>
    <w:p>
      <w:pPr>
        <w:pStyle w:val="BodyText"/>
        <w:numId w:val="0"/>
        <w:ilvl w:val="0"/>
        <w:keepLines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748" w:type="dxa"/>
        <w:tblLayout w:type="fixed"/>
        <w:tblInd w:w="828" w:type="dxa"/>
        <w:tblCellMar>
          <w:left w:w="108" w:type="dxa"/>
          <w:right w:w="108" w:type="dxa"/>
        </w:tblCellMar>
      </w:tblPr>
      <w:tblGrid>
        <w:gridCol w:w="1350"/>
        <w:gridCol w:w="2880"/>
        <w:gridCol w:w="3060"/>
        <w:gridCol w:w="1458"/>
      </w:tblGrid>
      <w:tr>
        <w:tblPrEx/>
        <w:trPr>
          <w:trHeight w:val="418" w:hRule="atLeast"/>
        </w:trPr>
        <w:tc>
          <w:tcPr>
            <w:tcW w:w="13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shd w:val="solid" w:fill="ffffff"/>
          </w:tcPr>
          <w:p>
            <w:pPr>
              <w:pStyle w:val="BodyText"/>
              <w:numId w:val="0"/>
              <w:ilvl w:val="0"/>
              <w:keepLines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  <w:t xml:space="preserve">Nazwa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shd w:val="solid" w:fill="ffffff"/>
          </w:tcPr>
          <w:p>
            <w:pPr>
              <w:pStyle w:val="BodyText"/>
              <w:numId w:val="0"/>
              <w:ilvl w:val="0"/>
              <w:keepLines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  <w:t xml:space="preserve">Opis</w:t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shd w:val="solid" w:fill="ffffff"/>
          </w:tcPr>
          <w:p>
            <w:pPr>
              <w:pStyle w:val="BodyText"/>
              <w:numId w:val="0"/>
              <w:ilvl w:val="0"/>
              <w:keepLines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  <w:t xml:space="preserve">Odpowiedzialno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  <w:tc>
          <w:tcPr>
            <w:tcW w:w="145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shd w:val="solid" w:fill="ffffff"/>
          </w:tcPr>
          <w:p>
            <w:pPr>
              <w:pStyle w:val="BodyText"/>
              <w:numId w:val="0"/>
              <w:ilvl w:val="0"/>
              <w:keepLines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  <w:t xml:space="preserve">Udzia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  <w:t xml:space="preserve">owiec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</w:tr>
      <w:tr>
        <w:tblPrEx/>
        <w:trPr>
          <w:trHeight w:val="976" w:hRule="atLeast"/>
        </w:trPr>
        <w:tc>
          <w:tcPr>
            <w:tcW w:w="13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Kierownik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osoba zatrudniona w firmie,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p do systemu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dzie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mia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a z poziomu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darki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Pr>
                <w:ilvl w:val="0"/>
                <w:numId w:val="3"/>
              </w:numPr>
              <w:spacing w:before="120" w:after="0" w:line="240" w:lineRule="auto"/>
              <w:ind w:left="360" w:hanging="360"/>
              <w:tabs>
                <w:tab w:val="left" w:pos="162"/>
                <w:tab w:val="left" w:pos="360"/>
                <w:tab w:val="left" w:pos="878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tworzy raporty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  <w:p>
            <w:pPr>
              <w:pStyle w:val="InfoBlue"/>
              <w:numPr>
                <w:ilvl w:val="0"/>
                <w:numId w:val="3"/>
              </w:numPr>
              <w:spacing w:before="120" w:after="0" w:line="240" w:lineRule="auto"/>
              <w:ind w:left="360" w:hanging="360"/>
              <w:tabs>
                <w:tab w:val="left" w:pos="162"/>
                <w:tab w:val="left" w:pos="360"/>
                <w:tab w:val="left" w:pos="878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koordynuje prac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Dyspozytor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w</w:t>
            </w:r>
          </w:p>
        </w:tc>
        <w:tc>
          <w:tcPr>
            <w:tcW w:w="145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>
          <w:trHeight w:val="976" w:hRule="atLeast"/>
        </w:trPr>
        <w:tc>
          <w:tcPr>
            <w:tcW w:w="13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Spedytor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osoba z firmy zewn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trznej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wprowadzaj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ca zlecenie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systemu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Pr>
                <w:ilvl w:val="0"/>
                <w:numId w:val="3"/>
              </w:numPr>
              <w:spacing w:before="120" w:after="0" w:line="240" w:lineRule="auto"/>
              <w:ind w:left="360" w:hanging="360"/>
              <w:tabs>
                <w:tab w:val="left" w:pos="162"/>
                <w:tab w:val="left" w:pos="360"/>
                <w:tab w:val="left" w:pos="878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przyjmuje zlecenia od klient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w</w:t>
            </w:r>
          </w:p>
          <w:p>
            <w:pPr>
              <w:pStyle w:val="InfoBlue"/>
              <w:numPr>
                <w:ilvl w:val="0"/>
                <w:numId w:val="3"/>
              </w:numPr>
              <w:spacing w:before="120" w:after="0" w:line="240" w:lineRule="auto"/>
              <w:ind w:left="360" w:hanging="360"/>
              <w:tabs>
                <w:tab w:val="left" w:pos="162"/>
                <w:tab w:val="left" w:pos="360"/>
                <w:tab w:val="left" w:pos="878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rejestruje zlecenia w systemie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145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>
          <w:trHeight w:val="976" w:hRule="atLeast"/>
        </w:trPr>
        <w:tc>
          <w:tcPr>
            <w:tcW w:w="13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Dyspozytor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osoba zatrudniona w firmie,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p do systemu zar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wno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przez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dark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, jak i z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poziomu sieci wewn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trznej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0"/>
              <w:tabs>
                <w:tab w:val="left" w:pos="162"/>
                <w:tab w:val="left" w:pos="360"/>
                <w:tab w:val="left" w:pos="878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- przydziela zlecenia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w</w:t>
            </w:r>
          </w:p>
          <w:p>
            <w:pPr>
              <w:pStyle w:val="InfoBlue"/>
              <w:numId w:val="0"/>
              <w:ilvl w:val="0"/>
              <w:spacing w:before="120" w:after="0" w:line="240" w:lineRule="auto"/>
              <w:ind w:left="0"/>
              <w:tabs>
                <w:tab w:val="left" w:pos="162"/>
                <w:tab w:val="left" w:pos="360"/>
                <w:tab w:val="left" w:pos="878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- planuje trasy</w:t>
            </w:r>
          </w:p>
          <w:p>
            <w:pPr>
              <w:pStyle w:val="InfoBlue"/>
              <w:numId w:val="0"/>
              <w:ilvl w:val="0"/>
              <w:spacing w:before="120" w:after="0" w:line="240" w:lineRule="auto"/>
              <w:ind w:left="0"/>
              <w:tabs>
                <w:tab w:val="left" w:pos="162"/>
                <w:tab w:val="left" w:pos="360"/>
                <w:tab w:val="left" w:pos="878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- odpowiada za kontakt z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kierowcami i spedytorami</w:t>
            </w:r>
          </w:p>
        </w:tc>
        <w:tc>
          <w:tcPr>
            <w:tcW w:w="145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>
          <w:trHeight w:val="976" w:hRule="atLeast"/>
        </w:trPr>
        <w:tc>
          <w:tcPr>
            <w:tcW w:w="13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Kierowca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osoba zatrudniona w firmie,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p do systemu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dzie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mia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a z poziomu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darki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0"/>
              <w:tabs>
                <w:tab w:val="left" w:pos="162"/>
                <w:tab w:val="left" w:pos="360"/>
                <w:tab w:val="left" w:pos="878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- przewozi towary w ramach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  <w:p>
            <w:pPr>
              <w:pStyle w:val="InfoBlue"/>
              <w:numId w:val="0"/>
              <w:ilvl w:val="0"/>
              <w:spacing w:before="120" w:after="0" w:line="240" w:lineRule="auto"/>
              <w:ind w:left="0"/>
              <w:tabs>
                <w:tab w:val="left" w:pos="162"/>
                <w:tab w:val="left" w:pos="360"/>
                <w:tab w:val="left" w:pos="878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- zg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asza na bie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żą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co zdarzenia na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trasie dyspozytorowi</w:t>
            </w:r>
          </w:p>
        </w:tc>
        <w:tc>
          <w:tcPr>
            <w:tcW w:w="145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</w:tbl>
    <w:p>
      <w:pPr>
        <w:pStyle w:val="BodyText"/>
        <w:numId w:val="0"/>
        <w:ilvl w:val="0"/>
        <w:keepLines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keepNext/>
        <w:spacing w:before="240" w:after="60" w:line="240" w:lineRule="auto"/>
        <w:ind w:left="720" w:hanging="720"/>
        <w:rPr>
          <w:rFonts w:hint="default"/>
          <w:sz w:val="32"/>
          <w:szCs w:val="32"/>
          <w:b/>
          <w:color w:val="000000"/>
        </w:rPr>
      </w:pP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Ś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rodowisko u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ż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ytkownika</w:t>
      </w:r>
      <w:r>
        <w:rPr>
          <w:rFonts w:ascii="Carlito" w:eastAsia="Carlito" w:hAnsi="Carlito" w:cs="Carlito"/>
          <w:sz w:val="32"/>
          <w:szCs w:val="32"/>
          <w:b/>
          <w:color w:val="000000"/>
        </w:rPr>
      </w:r>
    </w:p>
    <w:p>
      <w:pPr>
        <w:pStyle w:val="InfoBlue"/>
        <w:numPr>
          <w:ilvl w:val="0"/>
          <w:numId w:val="2"/>
        </w:numPr>
        <w:spacing w:before="120" w:after="0" w:line="240" w:lineRule="auto"/>
        <w:ind w:left="720" w:hanging="360"/>
        <w:tabs>
          <w:tab w:val="left" w:pos="162"/>
          <w:tab w:val="left" w:pos="720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Z systemu korzysta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b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dzie oko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o 70 u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ytkownik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w, liczba ta b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dzie utrzymywa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si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na sta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ym poziomie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InfoBlue"/>
        <w:numPr>
          <w:ilvl w:val="0"/>
          <w:numId w:val="2"/>
        </w:numPr>
        <w:spacing w:before="120" w:after="0" w:line="240" w:lineRule="auto"/>
        <w:ind w:left="720" w:hanging="360"/>
        <w:tabs>
          <w:tab w:val="left" w:pos="162"/>
          <w:tab w:val="left" w:pos="720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Sesja u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ytkownika jest aktywna od momentu jego zalogowania do systemu do momentu wylogowania, w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ramach tej sesji mog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bez ogranicze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wykonywane dzia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ania na systemie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InfoBlue"/>
        <w:numPr>
          <w:ilvl w:val="0"/>
          <w:numId w:val="2"/>
        </w:numPr>
        <w:spacing w:before="120" w:after="0" w:line="240" w:lineRule="auto"/>
        <w:ind w:left="720" w:hanging="360"/>
        <w:tabs>
          <w:tab w:val="left" w:pos="162"/>
          <w:tab w:val="left" w:pos="720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System musi by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dost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pny z poziomu urz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dze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znajduj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cych si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poza biurem oraz urz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dze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mobilnych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InfoBlue"/>
        <w:numPr>
          <w:ilvl w:val="0"/>
          <w:numId w:val="2"/>
        </w:numPr>
        <w:spacing w:before="120" w:after="0" w:line="240" w:lineRule="auto"/>
        <w:ind w:left="720" w:hanging="360"/>
        <w:tabs>
          <w:tab w:val="left" w:pos="162"/>
          <w:tab w:val="left" w:pos="720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System b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dzie dost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pny z poziomu przegl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darki internetowej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InfoBlue"/>
        <w:numPr>
          <w:ilvl w:val="0"/>
          <w:numId w:val="2"/>
        </w:numPr>
        <w:spacing w:before="120" w:after="0" w:line="240" w:lineRule="auto"/>
        <w:ind w:left="720" w:hanging="360"/>
        <w:tabs>
          <w:tab w:val="left" w:pos="162"/>
          <w:tab w:val="left" w:pos="720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Nie s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przewidziane integracje z dodatkowymi systemami</w:t>
      </w:r>
    </w:p>
    <w:p>
      <w:pPr>
        <w:pStyle w:val="BodyText"/>
        <w:numId w:val="0"/>
        <w:ilvl w:val="0"/>
        <w:keepLines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keepNext/>
        <w:widowControl/>
        <w:spacing w:before="240" w:after="60" w:line="240" w:lineRule="auto"/>
        <w:ind w:left="720" w:hanging="720"/>
        <w:rPr>
          <w:rFonts w:hint="default"/>
          <w:sz w:val="32"/>
          <w:szCs w:val="32"/>
          <w:b/>
          <w:color w:val="000000"/>
        </w:rPr>
      </w:pP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Profile udzia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ł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owc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ó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w </w:t>
      </w:r>
      <w:r>
        <w:rPr>
          <w:rFonts w:ascii="Carlito" w:eastAsia="Carlito" w:hAnsi="Carlito" w:cs="Carlito"/>
          <w:sz w:val="32"/>
          <w:szCs w:val="32"/>
          <w:b/>
          <w:color w:val="000000"/>
        </w:rPr>
      </w:r>
    </w:p>
    <w:p>
      <w:pPr>
        <w:pStyle w:val="Heading3"/>
        <w:numPr>
          <w:ilvl w:val="2"/>
          <w:numId w:val="1"/>
        </w:numPr>
        <w:keepNext/>
        <w:pageBreakBefore/>
        <w:spacing w:before="240" w:after="60" w:line="240" w:lineRule="auto"/>
        <w:ind w:left="720" w:hanging="720"/>
        <w:rPr>
          <w:rFonts w:hint="default"/>
          <w:sz w:val="28"/>
          <w:szCs w:val="28"/>
          <w:b/>
          <w:color w:val="000000"/>
        </w:rPr>
      </w:pPr>
      <w:r>
        <w:rPr>
          <w:rFonts w:ascii="Carlito" w:eastAsia="Carlito" w:hAnsi="Carlito" w:cs="Carlito"/>
          <w:sz w:val="28"/>
          <w:szCs w:val="28"/>
          <w:b/>
          <w:color w:val="000000"/>
        </w:rPr>
        <w:t xml:space="preserve">Zarz</w:t>
      </w:r>
      <w:r>
        <w:rPr>
          <w:rFonts w:ascii="Carlito" w:eastAsia="Carlito" w:hAnsi="Carlito" w:cs="Carlito"/>
          <w:sz w:val="28"/>
          <w:szCs w:val="28"/>
          <w:b/>
          <w:color w:val="000000"/>
        </w:rPr>
        <w:t xml:space="preserve">ą</w:t>
      </w:r>
      <w:r>
        <w:rPr>
          <w:rFonts w:ascii="Carlito" w:eastAsia="Carlito" w:hAnsi="Carlito" w:cs="Carlito"/>
          <w:sz w:val="28"/>
          <w:szCs w:val="28"/>
          <w:b/>
          <w:color w:val="000000"/>
        </w:rPr>
        <w:t xml:space="preserve">d firmy EURO-TRANSPORT</w:t>
      </w:r>
      <w:r>
        <w:rPr>
          <w:rFonts w:ascii="Carlito" w:eastAsia="Carlito" w:hAnsi="Carlito" w:cs="Carlito"/>
          <w:sz w:val="28"/>
          <w:szCs w:val="28"/>
          <w:b/>
          <w:color w:val="000000"/>
        </w:rPr>
      </w:r>
    </w:p>
    <w:p>
      <w:pPr>
        <w:pStyle w:val="Normal"/>
        <w:numId w:val="0"/>
        <w:ilvl w:val="0"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838" w:type="dxa"/>
        <w:tblLayout w:type="fixed"/>
        <w:tblInd w:w="738" w:type="dxa"/>
        <w:tblCellMar>
          <w:left w:w="108" w:type="dxa"/>
          <w:right w:w="108" w:type="dxa"/>
        </w:tblCellMar>
      </w:tblPr>
      <w:tblGrid>
        <w:gridCol w:w="1890"/>
        <w:gridCol w:w="6948"/>
      </w:tblGrid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Reprezentant</w:t>
            </w:r>
          </w:p>
        </w:tc>
        <w:tc>
          <w:tcPr>
            <w:tcW w:w="694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Anna Nowak, Jan Kowalski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Opis</w:t>
            </w:r>
          </w:p>
        </w:tc>
        <w:tc>
          <w:tcPr>
            <w:tcW w:w="694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Przedsi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biorcy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Rodzaj</w:t>
            </w:r>
          </w:p>
        </w:tc>
        <w:tc>
          <w:tcPr>
            <w:tcW w:w="694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biznes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ff"/>
              </w:rPr>
            </w:r>
          </w:p>
        </w:tc>
      </w:tr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Odpowiedzialno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ci</w:t>
            </w:r>
          </w:p>
        </w:tc>
        <w:tc>
          <w:tcPr>
            <w:tcW w:w="694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Monitorowanie prac, definiowanie wymaga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, finansowanie projektu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Czynniki sukcesu</w:t>
            </w:r>
          </w:p>
        </w:tc>
        <w:tc>
          <w:tcPr>
            <w:tcW w:w="694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obs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ugi 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kszej ilosci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i zwi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kszenie tym samym przychod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firmy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Zaanga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owanie</w:t>
            </w:r>
          </w:p>
        </w:tc>
        <w:tc>
          <w:tcPr>
            <w:tcW w:w="694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wny podmiot zaanga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owany w projekt, monitoruje przebieg wszystkich prac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Produkty</w:t>
            </w:r>
          </w:p>
        </w:tc>
        <w:tc>
          <w:tcPr>
            <w:tcW w:w="694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Komentarze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problemy</w:t>
            </w:r>
          </w:p>
        </w:tc>
        <w:tc>
          <w:tcPr>
            <w:tcW w:w="694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Brak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</w:tbl>
    <w:p>
      <w:pPr>
        <w:pStyle w:val="BodyText"/>
        <w:numId w:val="0"/>
        <w:ilvl w:val="0"/>
        <w:keepLines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BodyText"/>
        <w:numId w:val="0"/>
        <w:ilvl w:val="0"/>
        <w:keepLines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keepNext/>
        <w:widowControl/>
        <w:spacing w:before="240" w:after="60" w:line="240" w:lineRule="auto"/>
        <w:ind w:left="720" w:hanging="720"/>
        <w:rPr>
          <w:rFonts w:hint="default"/>
          <w:sz w:val="32"/>
          <w:szCs w:val="32"/>
          <w:b/>
          <w:color w:val="000000"/>
        </w:rPr>
      </w:pP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Profile u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ż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ytkownik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ó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w</w:t>
      </w:r>
      <w:r>
        <w:rPr>
          <w:rFonts w:ascii="Carlito" w:eastAsia="Carlito" w:hAnsi="Carlito" w:cs="Carlito"/>
          <w:sz w:val="32"/>
          <w:szCs w:val="32"/>
          <w:b/>
          <w:color w:val="000000"/>
        </w:rPr>
      </w:r>
    </w:p>
    <w:p>
      <w:pPr>
        <w:pStyle w:val="Heading3"/>
        <w:numPr>
          <w:ilvl w:val="2"/>
          <w:numId w:val="1"/>
        </w:numPr>
        <w:keepNext/>
        <w:spacing w:before="240" w:after="60" w:line="240" w:lineRule="auto"/>
        <w:ind w:left="720" w:hanging="720"/>
        <w:rPr>
          <w:rFonts w:hint="default"/>
          <w:sz w:val="28"/>
          <w:szCs w:val="28"/>
          <w:b/>
          <w:color w:val="000000"/>
        </w:rPr>
      </w:pPr>
      <w:r>
        <w:rPr>
          <w:rFonts w:ascii="Carlito" w:eastAsia="Carlito" w:hAnsi="Carlito" w:cs="Carlito"/>
          <w:sz w:val="28"/>
          <w:szCs w:val="28"/>
          <w:b/>
          <w:color w:val="000000"/>
        </w:rPr>
        <w:t xml:space="preserve">Kierownik</w:t>
      </w:r>
      <w:r>
        <w:rPr>
          <w:rFonts w:ascii="Carlito" w:eastAsia="Carlito" w:hAnsi="Carlito" w:cs="Carlito"/>
          <w:sz w:val="28"/>
          <w:szCs w:val="28"/>
          <w:b/>
          <w:color w:val="000000"/>
        </w:rPr>
      </w:r>
    </w:p>
    <w:p>
      <w:pPr>
        <w:pStyle w:val="Normal"/>
        <w:numId w:val="0"/>
        <w:ilvl w:val="0"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820" w:type="dxa"/>
        <w:tblLayout w:type="fixed"/>
        <w:tblInd w:w="738" w:type="dxa"/>
        <w:tblCellMar>
          <w:left w:w="108" w:type="dxa"/>
          <w:right w:w="108" w:type="dxa"/>
        </w:tblCellMar>
      </w:tblPr>
      <w:tblGrid>
        <w:gridCol w:w="1890"/>
        <w:gridCol w:w="6930"/>
      </w:tblGrid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Reprezentant</w:t>
            </w:r>
          </w:p>
        </w:tc>
        <w:tc>
          <w:tcPr>
            <w:tcW w:w="69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Marcin Malinowski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Opis</w:t>
            </w:r>
          </w:p>
        </w:tc>
        <w:tc>
          <w:tcPr>
            <w:tcW w:w="69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Pracownik,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dza prac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innych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Rodzaj</w:t>
            </w:r>
          </w:p>
        </w:tc>
        <w:tc>
          <w:tcPr>
            <w:tcW w:w="69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Znajomo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proces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w w firmie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Odpowiedzialno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ci</w:t>
            </w:r>
          </w:p>
        </w:tc>
        <w:tc>
          <w:tcPr>
            <w:tcW w:w="69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dzanie 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wkami, kierowcami i zleceniami, generowanie 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Czynniki sukcesu</w:t>
            </w:r>
          </w:p>
        </w:tc>
        <w:tc>
          <w:tcPr>
            <w:tcW w:w="69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p do czytelnego spisu stanu 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wek,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w i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Automatyzacja procesu raportowania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Zaanga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owanie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</w:tc>
        <w:tc>
          <w:tcPr>
            <w:tcW w:w="69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Udziela informacji na temat og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lnego procesu obs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ugi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Produkty</w:t>
            </w:r>
          </w:p>
        </w:tc>
        <w:tc>
          <w:tcPr>
            <w:tcW w:w="69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Komentarze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problemy</w:t>
            </w:r>
          </w:p>
        </w:tc>
        <w:tc>
          <w:tcPr>
            <w:tcW w:w="69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Brak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</w:tbl>
    <w:p>
      <w:pPr>
        <w:pStyle w:val="Heading3"/>
        <w:numPr>
          <w:ilvl w:val="2"/>
          <w:numId w:val="1"/>
        </w:numPr>
        <w:keepNext/>
        <w:spacing w:before="240" w:after="60" w:line="240" w:lineRule="auto"/>
        <w:ind w:left="720" w:hanging="720"/>
        <w:rPr>
          <w:rFonts w:hint="default"/>
          <w:sz w:val="28"/>
          <w:szCs w:val="28"/>
          <w:b/>
          <w:color w:val="000000"/>
        </w:rPr>
      </w:pPr>
      <w:r>
        <w:rPr>
          <w:rFonts w:ascii="Carlito" w:eastAsia="Carlito" w:hAnsi="Carlito" w:cs="Carlito"/>
          <w:sz w:val="28"/>
          <w:szCs w:val="28"/>
          <w:b/>
          <w:color w:val="000000"/>
        </w:rPr>
        <w:t xml:space="preserve">Spedytor</w:t>
      </w:r>
      <w:r>
        <w:rPr>
          <w:rFonts w:ascii="Carlito" w:eastAsia="Carlito" w:hAnsi="Carlito" w:cs="Carlito"/>
          <w:sz w:val="28"/>
          <w:szCs w:val="28"/>
          <w:b/>
          <w:color w:val="000000"/>
        </w:rPr>
      </w:r>
    </w:p>
    <w:p>
      <w:pPr>
        <w:pStyle w:val="Normal"/>
        <w:numId w:val="0"/>
        <w:ilvl w:val="0"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838" w:type="dxa"/>
        <w:tblLayout w:type="fixed"/>
        <w:tblInd w:w="738" w:type="dxa"/>
        <w:tblCellMar>
          <w:left w:w="108" w:type="dxa"/>
          <w:right w:w="108" w:type="dxa"/>
        </w:tblCellMar>
      </w:tblPr>
      <w:tblGrid>
        <w:gridCol w:w="1890"/>
        <w:gridCol w:w="6948"/>
      </w:tblGrid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Reprezentant</w:t>
            </w:r>
          </w:p>
        </w:tc>
        <w:tc>
          <w:tcPr>
            <w:tcW w:w="694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Klaudia Kalinowska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Opis</w:t>
            </w:r>
          </w:p>
        </w:tc>
        <w:tc>
          <w:tcPr>
            <w:tcW w:w="694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Pracownik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Rodzaj</w:t>
            </w:r>
          </w:p>
        </w:tc>
        <w:tc>
          <w:tcPr>
            <w:tcW w:w="694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Zwyk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y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ytkownik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Odpowiedzialno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ci</w:t>
            </w:r>
          </w:p>
        </w:tc>
        <w:tc>
          <w:tcPr>
            <w:tcW w:w="694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Przesy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a zlecenia klient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w do realizacji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Czynniki sukcesu</w:t>
            </w:r>
          </w:p>
        </w:tc>
        <w:tc>
          <w:tcPr>
            <w:tcW w:w="694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prostej wysy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ki zlecenia do systemu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Zaanga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owanie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</w:tc>
        <w:tc>
          <w:tcPr>
            <w:tcW w:w="694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Udziela informacji na temat pracy spedytor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Produkty</w:t>
            </w:r>
          </w:p>
        </w:tc>
        <w:tc>
          <w:tcPr>
            <w:tcW w:w="694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Komentarze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problemy</w:t>
            </w:r>
          </w:p>
        </w:tc>
        <w:tc>
          <w:tcPr>
            <w:tcW w:w="694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Brak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</w:tbl>
    <w:p>
      <w:pPr>
        <w:pStyle w:val="Heading3"/>
        <w:numPr>
          <w:ilvl w:val="2"/>
          <w:numId w:val="1"/>
        </w:numPr>
        <w:keepNext/>
        <w:spacing w:before="240" w:after="60" w:line="240" w:lineRule="auto"/>
        <w:ind w:left="720" w:hanging="720"/>
        <w:rPr>
          <w:rFonts w:hint="default"/>
          <w:sz w:val="28"/>
          <w:szCs w:val="28"/>
          <w:b/>
          <w:color w:val="000000"/>
        </w:rPr>
      </w:pPr>
      <w:r>
        <w:rPr>
          <w:rFonts w:ascii="Carlito" w:eastAsia="Carlito" w:hAnsi="Carlito" w:cs="Carlito"/>
          <w:sz w:val="28"/>
          <w:szCs w:val="28"/>
          <w:b/>
          <w:color w:val="000000"/>
        </w:rPr>
        <w:t xml:space="preserve">Dyspozytor</w:t>
      </w:r>
      <w:r>
        <w:rPr>
          <w:rFonts w:ascii="Carlito" w:eastAsia="Carlito" w:hAnsi="Carlito" w:cs="Carlito"/>
          <w:sz w:val="28"/>
          <w:szCs w:val="28"/>
          <w:b/>
          <w:color w:val="000000"/>
        </w:rPr>
      </w:r>
    </w:p>
    <w:p>
      <w:pPr>
        <w:pStyle w:val="Normal"/>
        <w:numId w:val="0"/>
        <w:ilvl w:val="0"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838" w:type="dxa"/>
        <w:tblLayout w:type="fixed"/>
        <w:tblInd w:w="738" w:type="dxa"/>
        <w:tblCellMar>
          <w:left w:w="108" w:type="dxa"/>
          <w:right w:w="108" w:type="dxa"/>
        </w:tblCellMar>
      </w:tblPr>
      <w:tblGrid>
        <w:gridCol w:w="1890"/>
        <w:gridCol w:w="6948"/>
      </w:tblGrid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Reprezentant</w:t>
            </w:r>
          </w:p>
        </w:tc>
        <w:tc>
          <w:tcPr>
            <w:tcW w:w="694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Marcin Malinowski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Opis</w:t>
            </w:r>
          </w:p>
        </w:tc>
        <w:tc>
          <w:tcPr>
            <w:tcW w:w="694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Pracownik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Rodzaj</w:t>
            </w:r>
          </w:p>
        </w:tc>
        <w:tc>
          <w:tcPr>
            <w:tcW w:w="694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Zwyk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y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ytkownik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Odpowiedzialno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ci</w:t>
            </w:r>
          </w:p>
        </w:tc>
        <w:tc>
          <w:tcPr>
            <w:tcW w:w="694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Przypisywanie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do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w, monitorowanie statusu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Czynniki sukcesu</w:t>
            </w:r>
          </w:p>
        </w:tc>
        <w:tc>
          <w:tcPr>
            <w:tcW w:w="694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przypisywania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i ich bie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żą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cego monitorowania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Zaanga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owanie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</w:tc>
        <w:tc>
          <w:tcPr>
            <w:tcW w:w="694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Brak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Produkty</w:t>
            </w:r>
          </w:p>
        </w:tc>
        <w:tc>
          <w:tcPr>
            <w:tcW w:w="694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Komentarze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problemy</w:t>
            </w:r>
          </w:p>
        </w:tc>
        <w:tc>
          <w:tcPr>
            <w:tcW w:w="694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Brak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</w:tbl>
    <w:p>
      <w:pPr>
        <w:pStyle w:val="Heading3"/>
        <w:numPr>
          <w:ilvl w:val="2"/>
          <w:numId w:val="1"/>
        </w:numPr>
        <w:keepNext/>
        <w:spacing w:before="240" w:after="60" w:line="240" w:lineRule="auto"/>
        <w:ind w:left="720" w:hanging="720"/>
        <w:rPr>
          <w:rFonts w:hint="default"/>
          <w:sz w:val="28"/>
          <w:szCs w:val="28"/>
          <w:b/>
          <w:color w:val="000000"/>
        </w:rPr>
      </w:pPr>
      <w:r>
        <w:rPr>
          <w:rFonts w:ascii="Carlito" w:eastAsia="Carlito" w:hAnsi="Carlito" w:cs="Carlito"/>
          <w:sz w:val="28"/>
          <w:szCs w:val="28"/>
          <w:b/>
          <w:color w:val="000000"/>
        </w:rPr>
        <w:t xml:space="preserve">Kierowca</w:t>
      </w:r>
      <w:r>
        <w:rPr>
          <w:rFonts w:ascii="Carlito" w:eastAsia="Carlito" w:hAnsi="Carlito" w:cs="Carlito"/>
          <w:sz w:val="28"/>
          <w:szCs w:val="28"/>
          <w:b/>
          <w:color w:val="000000"/>
        </w:rPr>
      </w:r>
    </w:p>
    <w:p>
      <w:pPr>
        <w:pStyle w:val="Normal"/>
        <w:numId w:val="0"/>
        <w:ilvl w:val="0"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838" w:type="dxa"/>
        <w:tblLayout w:type="fixed"/>
        <w:tblInd w:w="738" w:type="dxa"/>
        <w:tblCellMar>
          <w:left w:w="108" w:type="dxa"/>
          <w:right w:w="108" w:type="dxa"/>
        </w:tblCellMar>
      </w:tblPr>
      <w:tblGrid>
        <w:gridCol w:w="1890"/>
        <w:gridCol w:w="6948"/>
      </w:tblGrid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Reprezentant</w:t>
            </w:r>
          </w:p>
        </w:tc>
        <w:tc>
          <w:tcPr>
            <w:tcW w:w="694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Marcin Malinowski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Opis</w:t>
            </w:r>
          </w:p>
        </w:tc>
        <w:tc>
          <w:tcPr>
            <w:tcW w:w="694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Pracownik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Rodzaj</w:t>
            </w:r>
          </w:p>
        </w:tc>
        <w:tc>
          <w:tcPr>
            <w:tcW w:w="694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Zwyk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y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ytkownik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Odpowiedzialno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ci</w:t>
            </w:r>
          </w:p>
        </w:tc>
        <w:tc>
          <w:tcPr>
            <w:tcW w:w="694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Rejestrowanie zdarze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na trasie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>
          <w:trHeight w:val="370" w:hRule="atLeast"/>
        </w:trPr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Czynniki sukcesu</w:t>
            </w:r>
          </w:p>
        </w:tc>
        <w:tc>
          <w:tcPr>
            <w:tcW w:w="694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szybkiego i prostego rejestrowania zdarze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na trasie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Zaanga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owanie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</w:tc>
        <w:tc>
          <w:tcPr>
            <w:tcW w:w="694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Brak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Produkty</w:t>
            </w:r>
          </w:p>
        </w:tc>
        <w:tc>
          <w:tcPr>
            <w:tcW w:w="694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Komentarze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problemy</w:t>
            </w:r>
          </w:p>
        </w:tc>
        <w:tc>
          <w:tcPr>
            <w:tcW w:w="694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Brak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</w:tr>
    </w:tbl>
    <w:p>
      <w:pPr>
        <w:pStyle w:val="BodyText"/>
        <w:numId w:val="0"/>
        <w:ilvl w:val="0"/>
        <w:keepLines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keepNext/>
        <w:spacing w:before="240" w:after="60" w:line="240" w:lineRule="auto"/>
        <w:ind w:left="720" w:hanging="720"/>
        <w:rPr>
          <w:rFonts w:hint="default"/>
          <w:sz w:val="32"/>
          <w:szCs w:val="32"/>
          <w:b/>
          <w:color w:val="000000"/>
        </w:rPr>
      </w:pP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G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ł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ó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wni uczestnicy lub potrzeby klienta</w:t>
      </w:r>
      <w:r>
        <w:rPr>
          <w:rFonts w:ascii="Carlito" w:eastAsia="Carlito" w:hAnsi="Carlito" w:cs="Carlito"/>
          <w:sz w:val="32"/>
          <w:szCs w:val="32"/>
          <w:b/>
          <w:color w:val="000000"/>
        </w:rPr>
      </w:r>
    </w:p>
    <w:tbl>
      <w:tblPr>
        <w:tblW w:w="946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2808"/>
        <w:gridCol w:w="900"/>
        <w:gridCol w:w="1350"/>
        <w:gridCol w:w="1890"/>
        <w:gridCol w:w="72"/>
        <w:gridCol w:w="2448"/>
      </w:tblGrid>
      <w:tr>
        <w:tblPrEx/>
        <w:trPr/>
        <w:tc>
          <w:tcPr>
            <w:tcW w:w="280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shd w:val="solid" w:fill="ffffff"/>
          </w:tcPr>
          <w:p>
            <w:pPr>
              <w:pStyle w:val="BodyText"/>
              <w:numId w:val="0"/>
              <w:ilvl w:val="0"/>
              <w:keepLines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b/>
                <w:color w:val="f0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0ffff"/>
              </w:rPr>
              <w:t xml:space="preserve">Potrzeba</w:t>
            </w:r>
          </w:p>
        </w:tc>
        <w:tc>
          <w:tcPr>
            <w:tcW w:w="9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shd w:val="solid" w:fill="ffffff"/>
          </w:tcPr>
          <w:p>
            <w:pPr>
              <w:pStyle w:val="BodyText"/>
              <w:numId w:val="0"/>
              <w:ilvl w:val="0"/>
              <w:keepLines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b/>
                <w:color w:val="f0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0ffff"/>
              </w:rPr>
              <w:t xml:space="preserve">Prioryt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0ffff"/>
              </w:rPr>
              <w:t xml:space="preserve">et</w:t>
            </w:r>
          </w:p>
        </w:tc>
        <w:tc>
          <w:tcPr>
            <w:tcW w:w="13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shd w:val="solid" w:fill="ffffff"/>
          </w:tcPr>
          <w:p>
            <w:pPr>
              <w:pStyle w:val="BodyText"/>
              <w:numId w:val="0"/>
              <w:ilvl w:val="0"/>
              <w:keepLines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b/>
                <w:color w:val="f0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0ffff"/>
              </w:rPr>
              <w:t xml:space="preserve">Dotyczy</w:t>
            </w:r>
          </w:p>
        </w:tc>
        <w:tc>
          <w:tcPr>
            <w:tcW w:w="18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shd w:val="solid" w:fill="ffffff"/>
          </w:tcPr>
          <w:p>
            <w:pPr>
              <w:pStyle w:val="BodyText"/>
              <w:numId w:val="0"/>
              <w:ilvl w:val="0"/>
              <w:keepLines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b/>
                <w:color w:val="f0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0ffff"/>
              </w:rPr>
              <w:t xml:space="preserve">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0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0ffff"/>
              </w:rPr>
              <w:t xml:space="preserve">ce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0ffff"/>
              </w:rPr>
              <w:t xml:space="preserve">rozwi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0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0ffff"/>
              </w:rPr>
              <w:t xml:space="preserve">zanie</w:t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shd w:val="solid" w:fill="ffffff"/>
            <w:gridSpan w:val="2"/>
          </w:tcPr>
          <w:p>
            <w:pPr>
              <w:pStyle w:val="BodyText"/>
              <w:numId w:val="0"/>
              <w:ilvl w:val="0"/>
              <w:keepLines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b/>
                <w:color w:val="f0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0ffff"/>
              </w:rPr>
              <w:t xml:space="preserve">Proponowane rozwi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0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0ffff"/>
              </w:rPr>
              <w:t xml:space="preserve">zanie</w:t>
            </w:r>
          </w:p>
        </w:tc>
      </w:tr>
      <w:tr>
        <w:tblPrEx/>
        <w:trPr>
          <w:trHeight w:val="375" w:hRule="atLeast"/>
        </w:trPr>
        <w:tc>
          <w:tcPr>
            <w:tcW w:w="280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BodyText"/>
              <w:numId w:val="0"/>
              <w:ilvl w:val="0"/>
              <w:keepLines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Uporz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dkowanie komunikacji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dotycz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cej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BodyText"/>
              <w:numId w:val="0"/>
              <w:ilvl w:val="0"/>
              <w:keepLines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f0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Wysoki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0ffff"/>
              </w:rPr>
            </w:r>
          </w:p>
        </w:tc>
        <w:tc>
          <w:tcPr>
            <w:tcW w:w="13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BodyText"/>
              <w:numId w:val="0"/>
              <w:ilvl w:val="0"/>
              <w:keepLines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Transportu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96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gridSpan w:val="2"/>
          </w:tcPr>
          <w:p>
            <w:pPr>
              <w:pStyle w:val="BodyText"/>
              <w:numId w:val="0"/>
              <w:ilvl w:val="0"/>
              <w:keepLines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Zlecenia w wielu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arkuszach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kalkulacyjnych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kontakt telefoniczny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44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BodyText"/>
              <w:numId w:val="0"/>
              <w:ilvl w:val="0"/>
              <w:keepLines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pny dla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wszystkich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 Dzia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 Transportu z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edycji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poszczeg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lnych sekcji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przez ka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dego z nich.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Powiadomienia 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przypisaniu zlecenia oraz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zmianach jego statusu.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80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BodyText"/>
              <w:numId w:val="0"/>
              <w:ilvl w:val="0"/>
              <w:keepLines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Szybkie przekazywanie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pnych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 realizacji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BodyText"/>
              <w:numId w:val="0"/>
              <w:ilvl w:val="0"/>
              <w:keepLines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f0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Wysoki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0ffff"/>
              </w:rPr>
            </w:r>
          </w:p>
        </w:tc>
        <w:tc>
          <w:tcPr>
            <w:tcW w:w="13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BodyText"/>
              <w:numId w:val="0"/>
              <w:ilvl w:val="0"/>
              <w:keepLines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Spedytorzy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96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gridSpan w:val="2"/>
          </w:tcPr>
          <w:p>
            <w:pPr>
              <w:pStyle w:val="BodyText"/>
              <w:numId w:val="0"/>
              <w:ilvl w:val="0"/>
              <w:keepLines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Przekazywanie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Dyspozytorom drog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telefoniczn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mailow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44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BodyText"/>
              <w:numId w:val="0"/>
              <w:ilvl w:val="0"/>
              <w:keepLines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Przejrzysty formularz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dodawania zlecenia z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automatycznymi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podpowiedziami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80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BodyText"/>
              <w:numId w:val="0"/>
              <w:ilvl w:val="0"/>
              <w:keepLines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 do informacji 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oraz 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stanie 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wek i naczep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BodyText"/>
              <w:numId w:val="0"/>
              <w:ilvl w:val="0"/>
              <w:keepLines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f0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redni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0ffff"/>
              </w:rPr>
            </w:r>
          </w:p>
        </w:tc>
        <w:tc>
          <w:tcPr>
            <w:tcW w:w="13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BodyText"/>
              <w:numId w:val="0"/>
              <w:ilvl w:val="0"/>
              <w:keepLines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Dyspozytorzy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96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gridSpan w:val="2"/>
          </w:tcPr>
          <w:p>
            <w:pPr>
              <w:pStyle w:val="BodyText"/>
              <w:numId w:val="0"/>
              <w:ilvl w:val="0"/>
              <w:keepLines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zapisywana 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arkuszu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kalkulacyjnym. Brak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roziw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zania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monitorowania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sprawnych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44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BodyText"/>
              <w:numId w:val="0"/>
              <w:ilvl w:val="0"/>
              <w:keepLines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kierowcami wraz z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oznaczania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ich urlop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i grafiku pracy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oraz analogiczny modu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dotycz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cy 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wek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naczep, zawieraj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informacje o usterkach oraz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czasie, w kt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rym 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przypisane do innego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80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BodyText"/>
              <w:numId w:val="0"/>
              <w:ilvl w:val="0"/>
              <w:keepLines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Raportowanie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BodyText"/>
              <w:numId w:val="0"/>
              <w:ilvl w:val="0"/>
              <w:keepLines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f0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redni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0ffff"/>
              </w:rPr>
            </w:r>
          </w:p>
        </w:tc>
        <w:tc>
          <w:tcPr>
            <w:tcW w:w="13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BodyText"/>
              <w:numId w:val="0"/>
              <w:ilvl w:val="0"/>
              <w:keepLines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96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gridSpan w:val="2"/>
          </w:tcPr>
          <w:p>
            <w:pPr>
              <w:pStyle w:val="BodyText"/>
              <w:numId w:val="0"/>
              <w:ilvl w:val="0"/>
              <w:keepLines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Raporty 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tworzone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cznie na podstawie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szablonu w edytorze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tekstu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44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BodyText"/>
              <w:numId w:val="0"/>
              <w:ilvl w:val="0"/>
              <w:keepLines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Automatyczny generator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na podstawie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danych systemowych,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liwiaj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cy edycj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wygenerowanych danych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przed ostatecznym zapisem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BodyText"/>
        <w:numId w:val="0"/>
        <w:ilvl w:val="0"/>
        <w:keepLines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keepNext/>
        <w:spacing w:before="240" w:after="60" w:line="240" w:lineRule="auto"/>
        <w:ind w:left="720" w:hanging="720"/>
        <w:rPr>
          <w:rFonts w:hint="default"/>
          <w:sz w:val="32"/>
          <w:szCs w:val="32"/>
          <w:b/>
          <w:color w:val="000000"/>
        </w:rPr>
      </w:pP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Alternatywy i konkurencja</w:t>
      </w:r>
      <w:r>
        <w:rPr>
          <w:rFonts w:ascii="Carlito" w:eastAsia="Carlito" w:hAnsi="Carlito" w:cs="Carlito"/>
          <w:sz w:val="32"/>
          <w:szCs w:val="32"/>
          <w:b/>
          <w:color w:val="000000"/>
        </w:rPr>
      </w:r>
    </w:p>
    <w:p>
      <w:pPr>
        <w:pStyle w:val="InfoBlue"/>
        <w:numId w:val="0"/>
        <w:ilvl w:val="0"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Konkurencyjne rozwi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zania stanowi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systemy rozbudowane na wysokim poziomie, obs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uguj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ce wiele proces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w poza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tymi zwi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zanymi z dzia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em transportu. Nie jest mo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liwy zakup odr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bnego rozwi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zania dostosowanego wy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łą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cznie do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potrzeb firmy EURO-TRANSPORT.</w:t>
      </w:r>
    </w:p>
    <w:p>
      <w:pPr>
        <w:pStyle w:val="InfoBlue"/>
        <w:numId w:val="0"/>
        <w:ilvl w:val="0"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Firmy konkurencyjne maj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istniej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jednak d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ej na rynku, a wi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c maj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wi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ksze do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wiadczenie.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Heading1"/>
        <w:numPr>
          <w:ilvl w:val="0"/>
          <w:numId w:val="1"/>
        </w:numPr>
        <w:keepNext/>
        <w:spacing w:before="240" w:after="60" w:line="240" w:lineRule="auto"/>
        <w:ind w:left="720" w:hanging="720"/>
        <w:rPr>
          <w:rFonts w:hint="default"/>
          <w:sz w:val="36"/>
          <w:szCs w:val="36"/>
          <w:b/>
          <w:color w:val="000000"/>
        </w:rPr>
      </w:pP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Ograniczenia</w:t>
      </w:r>
      <w:r>
        <w:rPr>
          <w:rFonts w:ascii="Carlito" w:eastAsia="Carlito" w:hAnsi="Carlito" w:cs="Carlito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ind w:left="158"/>
        <w:tabs>
          <w:tab w:val="left" w:pos="158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Wprowadzanie zmian w systemie FUTURE-TRANS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wymaga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pu do Internetu,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poniewa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 z niego korzysta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 poziomu przegl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darki.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 do systemu ma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liwy tylko dla uwierzytelnionych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ytkownik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w.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Heading1"/>
        <w:numPr>
          <w:ilvl w:val="0"/>
          <w:numId w:val="1"/>
        </w:numPr>
        <w:keepNext/>
        <w:spacing w:before="240" w:after="60" w:line="240" w:lineRule="auto"/>
        <w:ind w:left="720" w:hanging="720"/>
        <w:rPr>
          <w:rFonts w:hint="default"/>
          <w:sz w:val="36"/>
          <w:szCs w:val="36"/>
          <w:b/>
          <w:color w:val="000000"/>
        </w:rPr>
      </w:pP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Wymagania jako</w:t>
      </w: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ś</w:t>
      </w: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ci</w:t>
      </w:r>
      <w:r>
        <w:rPr>
          <w:rFonts w:ascii="Carlito" w:eastAsia="Carlito" w:hAnsi="Carlito" w:cs="Carlito"/>
          <w:sz w:val="36"/>
          <w:szCs w:val="36"/>
          <w:b/>
          <w:color w:val="000000"/>
        </w:rPr>
      </w:r>
    </w:p>
    <w:p>
      <w:pPr>
        <w:pStyle w:val="InfoBlue"/>
        <w:numId w:val="0"/>
        <w:ilvl w:val="0"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System powinien na bie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żą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co aktualizowa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status zlecenia, z dopuszczalnymi op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ź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nieniami do 1 minuty. B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dzie w nim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przetwarzane oko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o 1000 zlece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miesi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cznie. Nie powinno to w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adnym stopniu wp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ywa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na jego wydajno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Niezapisane dane powinny by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zabezpieczone przed utrat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w przypadku utracenia po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łą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czenia z sieci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.</w:t>
      </w:r>
    </w:p>
    <w:p>
      <w:pPr>
        <w:pStyle w:val="Heading1"/>
        <w:numPr>
          <w:ilvl w:val="0"/>
          <w:numId w:val="1"/>
        </w:numPr>
        <w:keepNext/>
        <w:spacing w:before="240" w:after="60" w:line="240" w:lineRule="auto"/>
        <w:ind w:left="720" w:hanging="720"/>
        <w:rPr>
          <w:rFonts w:hint="default"/>
          <w:sz w:val="36"/>
          <w:szCs w:val="36"/>
          <w:b/>
          <w:color w:val="000000"/>
        </w:rPr>
      </w:pP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Priorytety</w:t>
      </w:r>
      <w:r>
        <w:rPr>
          <w:rFonts w:ascii="Carlito" w:eastAsia="Carlito" w:hAnsi="Carlito" w:cs="Carlito"/>
          <w:sz w:val="36"/>
          <w:szCs w:val="36"/>
          <w:b/>
          <w:color w:val="000000"/>
        </w:rPr>
      </w:r>
    </w:p>
    <w:p>
      <w:pPr>
        <w:pStyle w:val="InfoBlue"/>
        <w:numId w:val="0"/>
        <w:ilvl w:val="0"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Priorytetem motywuj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cym przeprowadzenie wdro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enia systemu jest umo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liwienie przetwarzania zlece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przez ca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y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Dzia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Transportu z jednego poziomu.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Heading1"/>
        <w:numPr>
          <w:ilvl w:val="0"/>
          <w:numId w:val="1"/>
        </w:numPr>
        <w:keepNext/>
        <w:spacing w:before="240" w:after="60" w:line="240" w:lineRule="auto"/>
        <w:ind w:left="720" w:hanging="720"/>
        <w:rPr>
          <w:rFonts w:hint="default"/>
          <w:sz w:val="36"/>
          <w:szCs w:val="36"/>
          <w:b/>
          <w:color w:val="000000"/>
        </w:rPr>
      </w:pP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Pozosta</w:t>
      </w: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ł</w:t>
      </w: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e wymagania</w:t>
      </w:r>
      <w:r>
        <w:rPr>
          <w:rFonts w:ascii="Carlito" w:eastAsia="Carlito" w:hAnsi="Carlito" w:cs="Carlito"/>
          <w:sz w:val="36"/>
          <w:szCs w:val="36"/>
          <w:b/>
          <w:color w:val="000000"/>
        </w:rPr>
      </w:r>
    </w:p>
    <w:p>
      <w:pPr>
        <w:pStyle w:val="Heading2"/>
        <w:numPr>
          <w:ilvl w:val="1"/>
          <w:numId w:val="1"/>
        </w:numPr>
        <w:keepNext/>
        <w:spacing w:before="240" w:after="60" w:line="240" w:lineRule="auto"/>
        <w:ind w:left="720" w:hanging="720"/>
        <w:rPr>
          <w:rFonts w:hint="default"/>
          <w:sz w:val="32"/>
          <w:szCs w:val="32"/>
          <w:b/>
          <w:color w:val="000000"/>
        </w:rPr>
      </w:pP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Stosowane standardy</w:t>
      </w:r>
      <w:r>
        <w:rPr>
          <w:rFonts w:ascii="Carlito" w:eastAsia="Carlito" w:hAnsi="Carlito" w:cs="Carlito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ind w:left="158"/>
        <w:tabs>
          <w:tab w:val="left" w:pos="158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Komunikacja odbywa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dzie na podsatawie protoko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HTTPS.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keepNext/>
        <w:spacing w:before="240" w:after="60" w:line="240" w:lineRule="auto"/>
        <w:ind w:left="720" w:hanging="720"/>
        <w:rPr>
          <w:rFonts w:hint="default"/>
          <w:sz w:val="32"/>
          <w:szCs w:val="32"/>
          <w:b/>
          <w:color w:val="000000"/>
        </w:rPr>
      </w:pP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Wymagania systemowe i sprz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ę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towe</w:t>
      </w:r>
      <w:r>
        <w:rPr>
          <w:rFonts w:ascii="Carlito" w:eastAsia="Carlito" w:hAnsi="Carlito" w:cs="Carlito"/>
          <w:sz w:val="32"/>
          <w:szCs w:val="32"/>
          <w:b/>
          <w:color w:val="000000"/>
        </w:rPr>
      </w:r>
    </w:p>
    <w:p>
      <w:pPr>
        <w:pStyle w:val="InfoBlue"/>
        <w:numId w:val="0"/>
        <w:ilvl w:val="0"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ff"/>
        </w:rPr>
      </w:pP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System ma dzia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w przegl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darkach internetowych Chrome oraz Edge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ff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ff"/>
        </w:rPr>
      </w:r>
    </w:p>
    <w:p>
      <w:pPr>
        <w:pStyle w:val="Heading2"/>
        <w:numPr>
          <w:ilvl w:val="1"/>
          <w:numId w:val="1"/>
        </w:numPr>
        <w:keepNext/>
        <w:widowControl/>
        <w:spacing w:before="240" w:after="60" w:line="240" w:lineRule="auto"/>
        <w:ind w:left="720" w:hanging="720"/>
        <w:rPr>
          <w:rFonts w:hint="default"/>
          <w:sz w:val="32"/>
          <w:szCs w:val="32"/>
          <w:b/>
          <w:color w:val="000000"/>
        </w:rPr>
      </w:pP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Wymagania wydajno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ś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ciowe</w:t>
      </w:r>
      <w:r>
        <w:rPr>
          <w:rFonts w:ascii="Carlito" w:eastAsia="Carlito" w:hAnsi="Carlito" w:cs="Carlito"/>
          <w:sz w:val="32"/>
          <w:szCs w:val="32"/>
          <w:b/>
          <w:color w:val="000000"/>
        </w:rPr>
      </w:r>
    </w:p>
    <w:p>
      <w:pPr>
        <w:pStyle w:val="InfoBlue"/>
        <w:numId w:val="0"/>
        <w:ilvl w:val="0"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Na systemie mo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e jednocze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nie pracowa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oko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o 70 u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ytkownik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w. Maksymalny czas odpowiedzi nie mo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e by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szy ni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5 sekund.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Heading2"/>
        <w:numPr>
          <w:ilvl w:val="1"/>
          <w:numId w:val="1"/>
        </w:numPr>
        <w:keepNext/>
        <w:spacing w:before="240" w:after="60" w:line="240" w:lineRule="auto"/>
        <w:ind w:left="720" w:hanging="720"/>
        <w:rPr>
          <w:rFonts w:hint="default"/>
          <w:sz w:val="32"/>
          <w:szCs w:val="32"/>
          <w:b/>
          <w:color w:val="000000"/>
        </w:rPr>
      </w:pP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Wymagania zwi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ą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zane ze 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ś</w:t>
      </w: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rodowiskiem pracy</w:t>
      </w:r>
      <w:r>
        <w:rPr>
          <w:rFonts w:ascii="Carlito" w:eastAsia="Carlito" w:hAnsi="Carlito" w:cs="Carlito"/>
          <w:sz w:val="32"/>
          <w:szCs w:val="32"/>
          <w:b/>
          <w:color w:val="000000"/>
        </w:rPr>
      </w:r>
    </w:p>
    <w:p>
      <w:pPr>
        <w:pStyle w:val="InfoBlue"/>
        <w:numId w:val="0"/>
        <w:ilvl w:val="0"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Do obs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ugi systemu niezb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dny jest komputer z dost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pem do Internetu.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odd" r:id="header0r"/>
      <w:footerReference w:type="odd" r:id="footer0r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rlito">
    <w:charset w:val="0"/>
    <w:family w:val="roman"/>
  </w:font>
  <w:font w:name="Liberation Sans Narrow">
    <w:charset w:val="0"/>
    <w:family w:val="roman"/>
  </w:font>
</w:fonts>
</file>

<file path=word/footer0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86" w:type="dxa"/>
      <w:tblLayout w:type="fixed"/>
      <w:tblInd w:w="0" w:type="dxa"/>
      <w:tblCellMar>
        <w:left w:w="108" w:type="dxa"/>
        <w:right w:w="108" w:type="dxa"/>
      </w:tblCellMar>
    </w:tblPr>
    <w:tblGrid>
      <w:gridCol w:w="3162"/>
      <w:gridCol w:w="3162"/>
      <w:gridCol w:w="3162"/>
    </w:tblGrid>
    <w:tr>
      <w:tblPrEx/>
      <w:trPr/>
      <w:tc>
        <w:tcPr>
          <w:tcW w:w="3162" w:type="dxa"/>
          <w:tcMar>
            <w:left w:w="108" w:type="dxa"/>
            <w:right w:w="108" w:type="dxa"/>
            <w:top w:w="0" w:type="dxa"/>
            <w:bottom w:w="0" w:type="dxa"/>
          </w:tcMar>
          <w:tcBorders>
            <w:left w:val="nil"/>
            <w:right w:val="nil"/>
            <w:top w:val="nil"/>
            <w:bottom w:val="nil"/>
          </w:tcBorders>
        </w:tcPr>
        <w:p>
          <w:pPr>
            <w:pStyle w:val="Normal"/>
            <w:numId w:val="0"/>
            <w:ilvl w:val="0"/>
            <w:spacing w:before="0" w:after="0" w:line="240" w:lineRule="auto"/>
            <w:ind w:right="360"/>
            <w:rPr>
              <w:rFonts w:hint="default"/>
              <w:sz w:val="20"/>
              <w:szCs w:val="20"/>
              <w:color w:val="00000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t xml:space="preserve">Tajne</w:t>
          </w:r>
        </w:p>
      </w:tc>
      <w:tc>
        <w:tcPr>
          <w:tcW w:w="3162" w:type="dxa"/>
          <w:tcMar>
            <w:left w:w="108" w:type="dxa"/>
            <w:right w:w="108" w:type="dxa"/>
            <w:top w:w="0" w:type="dxa"/>
            <w:bottom w:w="0" w:type="dxa"/>
          </w:tcMar>
          <w:tcBorders>
            <w:left w:val="nil"/>
            <w:right w:val="nil"/>
            <w:top w:val="nil"/>
            <w:bottom w:val="nil"/>
          </w:tcBorders>
        </w:tcPr>
        <w:p>
          <w:pPr>
            <w:pStyle w:val="Normal"/>
            <w:numId w:val="0"/>
            <w:ilvl w:val="0"/>
            <w:jc w:val="center"/>
            <w:spacing w:before="0" w:after="0" w:line="240" w:lineRule="auto"/>
            <w:rPr>
              <w:rFonts w:hint="default"/>
              <w:sz w:val="20"/>
              <w:szCs w:val="20"/>
              <w:color w:val="00000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t xml:space="preserve">Ó</w:t>
          </w: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fldChar w:fldCharType="begin" w:fldLock="1"/>
            <w:instrText xml:space="preserve">MERGEFIELD </w:instrText>
          </w: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instrText xml:space="preserve">DOCPROPERTY "Company"  \* MERGEFORMAT</w:instrText>
          </w: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</w: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fldChar w:fldCharType="separate"/>
            <w:t>&lt;</w:t>
            <w:t xml:space="preserve">Nazwa firmy</w:t>
            <w:t>&gt;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t xml:space="preserve">, </w:t>
          </w: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fldChar w:fldCharType="begin"/>
            <w:instrText xml:space="preserve">TIME \@ "yyyy"</w:instrText>
            <w:fldChar w:fldCharType="separate"/>
            <w:t xml:space="preserve">2024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</w:r>
        </w:p>
      </w:tc>
      <w:tc>
        <w:tcPr>
          <w:tcW w:w="3162" w:type="dxa"/>
          <w:tcMar>
            <w:left w:w="108" w:type="dxa"/>
            <w:right w:w="108" w:type="dxa"/>
            <w:top w:w="0" w:type="dxa"/>
            <w:bottom w:w="0" w:type="dxa"/>
          </w:tcMar>
          <w:tcBorders>
            <w:left w:val="nil"/>
            <w:right w:val="nil"/>
            <w:top w:val="nil"/>
            <w:bottom w:val="nil"/>
          </w:tcBorders>
        </w:tcPr>
        <w:p>
          <w:pPr>
            <w:pStyle w:val="Normal"/>
            <w:numId w:val="0"/>
            <w:ilvl w:val="0"/>
            <w:jc w:val="right"/>
            <w:spacing w:before="0" w:after="0" w:line="240" w:lineRule="auto"/>
            <w:rPr>
              <w:rFonts w:hint="default"/>
              <w:sz w:val="20"/>
              <w:szCs w:val="20"/>
              <w:color w:val="00000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t xml:space="preserve">Strona </w:t>
          </w:r>
          <w:r>
            <w:rPr>
              <w:rStyle w:val="pagenumber"/>
              <w:rFonts w:ascii="Times New Roman" w:eastAsia="Times New Roman" w:hAnsi="Times New Roman" w:cs="Times New Roman"/>
              <w:sz w:val="20"/>
              <w:szCs w:val="20"/>
              <w:color w:val="000000"/>
            </w:rPr>
            <w:fldChar w:fldCharType="begin"/>
            <w:instrText xml:space="preserve">PAGE </w:instrText>
            <w:fldChar w:fldCharType="separate"/>
            <w:t xml:space="preserve"> 5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</w:r>
        </w:p>
      </w:tc>
    </w:tr>
  </w:tbl>
  <w:p>
    <w:pPr>
      <w:pStyle w:val="Footer"/>
      <w:numId w:val="0"/>
      <w:ilvl w:val="0"/>
      <w:jc w:val="left"/>
      <w:spacing w:before="0" w:after="0" w:line="240" w:lineRule="auto"/>
      <w:tabs>
        <w:tab w:val="center" w:pos="4320"/>
        <w:tab w:val="right" w:pos="8640"/>
      </w:tabs>
      <w:rPr>
        <w:rFonts w:hint="default"/>
        <w:sz w:val="16"/>
        <w:szCs w:val="16"/>
        <w:color w:val="000000"/>
      </w:rPr>
    </w:pPr>
    <w:r>
      <w:rPr>
        <w:rFonts w:ascii="Times New Roman" w:eastAsia="Times New Roman" w:hAnsi="Times New Roman" w:cs="Times New Roman"/>
        <w:sz w:val="16"/>
        <w:szCs w:val="16"/>
        <w:color w:val="00000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 3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Layout w:type="fixed"/>
      <w:tblInd w:w="0" w:type="dxa"/>
      <w:tblCellMar>
        <w:left w:w="108" w:type="dxa"/>
        <w:right w:w="108" w:type="dxa"/>
      </w:tblCellMar>
    </w:tblPr>
    <w:tblGrid>
      <w:gridCol w:w="6379"/>
      <w:gridCol w:w="3179"/>
    </w:tblGrid>
    <w:tr>
      <w:tblPrEx/>
      <w:trPr/>
      <w:tc>
        <w:tcPr>
          <w:tcW w:w="6379" w:type="dxa"/>
          <w:tcMar>
            <w:left w:w="108" w:type="dxa"/>
            <w:right w:w="108" w:type="dxa"/>
            <w:top w:w="0" w:type="dxa"/>
            <w:bottom w:w="0" w:type="dxa"/>
          </w:tcMar>
          <w:tcBorders>
            <w:left w:val="single" w:sz="6" w:color="auto"/>
            <w:right w:val="single" w:sz="6" w:color="auto"/>
            <w:top w:val="single" w:sz="6" w:color="auto"/>
            <w:bottom w:val="single" w:sz="6" w:color="auto"/>
          </w:tcBorders>
        </w:tcPr>
        <w:p>
          <w:pPr>
            <w:pStyle w:val="Normal"/>
            <w:numId w:val="0"/>
            <w:ilvl w:val="0"/>
            <w:spacing w:before="0" w:after="0" w:line="240" w:lineRule="auto"/>
            <w:rPr>
              <w:rFonts w:hint="default"/>
              <w:sz w:val="20"/>
              <w:szCs w:val="20"/>
              <w:color w:val="00000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b/>
              <w:color w:val="000000"/>
            </w:rPr>
            <w:fldChar w:fldCharType="begin" w:fldLock="1"/>
            <w:instrText xml:space="preserve">MERGEFIELD </w:instrText>
          </w:r>
          <w:r>
            <w:rPr>
              <w:rFonts w:ascii="Times New Roman" w:eastAsia="Times New Roman" w:hAnsi="Times New Roman" w:cs="Times New Roman"/>
              <w:sz w:val="20"/>
              <w:szCs w:val="20"/>
              <w:b/>
              <w:color w:val="000000"/>
            </w:rPr>
            <w:instrText xml:space="preserve">SUBJECT  \* MERGEFORMAT</w:instrText>
          </w:r>
          <w:r>
            <w:rPr>
              <w:rFonts w:ascii="Times New Roman" w:eastAsia="Times New Roman" w:hAnsi="Times New Roman" w:cs="Times New Roman"/>
              <w:sz w:val="20"/>
              <w:szCs w:val="20"/>
              <w:b/>
              <w:color w:val="000000"/>
            </w:rPr>
          </w:r>
          <w:r>
            <w:rPr>
              <w:rFonts w:ascii="Times New Roman" w:eastAsia="Times New Roman" w:hAnsi="Times New Roman" w:cs="Times New Roman"/>
              <w:sz w:val="20"/>
              <w:szCs w:val="20"/>
              <w:b w:val="false"/>
              <w:color w:val="000000"/>
            </w:rPr>
            <w:fldChar w:fldCharType="separate"/>
            <w:t>&lt;</w:t>
            <w:t xml:space="preserve">Nazwa Projektu</w:t>
            <w:t>&gt;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sz w:val="20"/>
              <w:szCs w:val="20"/>
              <w:b w:val="false"/>
              <w:color w:val="000000"/>
            </w:rPr>
          </w:r>
        </w:p>
      </w:tc>
      <w:tc>
        <w:tcPr>
          <w:tcW w:w="3179" w:type="dxa"/>
          <w:tcMar>
            <w:left w:w="108" w:type="dxa"/>
            <w:right w:w="108" w:type="dxa"/>
            <w:top w:w="0" w:type="dxa"/>
            <w:bottom w:w="0" w:type="dxa"/>
          </w:tcMar>
          <w:tcBorders>
            <w:left w:val="single" w:sz="6" w:color="auto"/>
            <w:right w:val="single" w:sz="6" w:color="auto"/>
            <w:top w:val="single" w:sz="6" w:color="auto"/>
            <w:bottom w:val="single" w:sz="6" w:color="auto"/>
          </w:tcBorders>
        </w:tcPr>
        <w:p>
          <w:pPr>
            <w:pStyle w:val="Normal"/>
            <w:numId w:val="0"/>
            <w:ilvl w:val="0"/>
            <w:spacing w:before="40" w:after="0" w:line="240" w:lineRule="auto"/>
            <w:ind w:right="68"/>
            <w:tabs>
              <w:tab w:val="left" w:pos="1135"/>
            </w:tabs>
            <w:rPr>
              <w:rFonts w:hint="default"/>
              <w:sz w:val="20"/>
              <w:szCs w:val="20"/>
              <w:color w:val="00000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t xml:space="preserve">  Wersja:           </w:t>
            <w:t>&lt;</w:t>
            <w:t xml:space="preserve">1.0</w:t>
            <w:t>&gt;</w:t>
          </w:r>
        </w:p>
      </w:tc>
    </w:tr>
    <w:tr>
      <w:tblPrEx/>
      <w:trPr/>
      <w:tc>
        <w:tcPr>
          <w:tcW w:w="6379" w:type="dxa"/>
          <w:tcMar>
            <w:left w:w="108" w:type="dxa"/>
            <w:right w:w="108" w:type="dxa"/>
            <w:top w:w="0" w:type="dxa"/>
            <w:bottom w:w="0" w:type="dxa"/>
          </w:tcMar>
          <w:tcBorders>
            <w:left w:val="single" w:sz="6" w:color="auto"/>
            <w:right w:val="single" w:sz="6" w:color="auto"/>
            <w:top w:val="single" w:sz="6" w:color="auto"/>
            <w:bottom w:val="single" w:sz="6" w:color="auto"/>
          </w:tcBorders>
        </w:tcPr>
        <w:p>
          <w:pPr>
            <w:pStyle w:val="Normal"/>
            <w:numId w:val="0"/>
            <w:ilvl w:val="0"/>
            <w:spacing w:before="0" w:after="0" w:line="240" w:lineRule="auto"/>
            <w:rPr>
              <w:rFonts w:hint="default"/>
              <w:sz w:val="20"/>
              <w:szCs w:val="20"/>
              <w:color w:val="00000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fldChar w:fldCharType="begin" w:fldLock="1"/>
            <w:instrText xml:space="preserve">MERGEFIELD </w:instrText>
          </w: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instrText xml:space="preserve">TITLE  \* MERGEFORMAT</w:instrText>
          </w: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</w: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fldChar w:fldCharType="separate"/>
            <w:t xml:space="preserve">Wizja Projektu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</w:r>
        </w:p>
      </w:tc>
      <w:tc>
        <w:tcPr>
          <w:tcW w:w="3179" w:type="dxa"/>
          <w:tcMar>
            <w:left w:w="108" w:type="dxa"/>
            <w:right w:w="108" w:type="dxa"/>
            <w:top w:w="0" w:type="dxa"/>
            <w:bottom w:w="0" w:type="dxa"/>
          </w:tcMar>
          <w:tcBorders>
            <w:left w:val="single" w:sz="6" w:color="auto"/>
            <w:right w:val="single" w:sz="6" w:color="auto"/>
            <w:top w:val="single" w:sz="6" w:color="auto"/>
            <w:bottom w:val="single" w:sz="6" w:color="auto"/>
          </w:tcBorders>
        </w:tcPr>
        <w:p>
          <w:pPr>
            <w:pStyle w:val="Normal"/>
            <w:numId w:val="0"/>
            <w:ilvl w:val="0"/>
            <w:spacing w:before="0" w:after="0" w:line="240" w:lineRule="auto"/>
            <w:rPr>
              <w:rFonts w:hint="default"/>
              <w:sz w:val="20"/>
              <w:szCs w:val="20"/>
              <w:color w:val="00000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t xml:space="preserve">  Data:  </w:t>
            <w:t>&lt;</w:t>
            <w:t xml:space="preserve">yyyy/mm/dd</w:t>
            <w:t>&gt;</w:t>
          </w:r>
        </w:p>
      </w:tc>
    </w:tr>
    <w:tr>
      <w:tblPrEx/>
      <w:trPr/>
      <w:tc>
        <w:tcPr>
          <w:tcW w:w="9558" w:type="dxa"/>
          <w:tcMar>
            <w:left w:w="108" w:type="dxa"/>
            <w:right w:w="108" w:type="dxa"/>
            <w:top w:w="0" w:type="dxa"/>
            <w:bottom w:w="0" w:type="dxa"/>
          </w:tcMar>
          <w:tcBorders>
            <w:left w:val="single" w:sz="6" w:color="auto"/>
            <w:right w:val="single" w:sz="6" w:color="auto"/>
            <w:top w:val="single" w:sz="6" w:color="auto"/>
            <w:bottom w:val="single" w:sz="6" w:color="auto"/>
          </w:tcBorders>
          <w:gridSpan w:val="2"/>
        </w:tcPr>
        <w:p>
          <w:pPr>
            <w:pStyle w:val="Normal"/>
            <w:numId w:val="0"/>
            <w:ilvl w:val="0"/>
            <w:spacing w:before="0" w:after="0" w:line="240" w:lineRule="auto"/>
            <w:rPr>
              <w:rFonts w:hint="default"/>
              <w:sz w:val="20"/>
              <w:szCs w:val="20"/>
              <w:color w:val="00000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t>&lt;</w:t>
            <w:t xml:space="preserve">identyfikator dokumentu</w:t>
            <w:t>&gt;</w:t>
          </w:r>
        </w:p>
      </w:tc>
    </w:tr>
  </w:tbl>
  <w:p>
    <w:pPr>
      <w:pStyle w:val="Header"/>
      <w:numId w:val="0"/>
      <w:ilvl w:val="0"/>
      <w:spacing w:before="0" w:after="0" w:line="240" w:lineRule="auto"/>
      <w:tabs>
        <w:tab w:val="center" w:pos="4320"/>
        <w:tab w:val="right" w:pos="8640"/>
      </w:tabs>
      <w:rPr>
        <w:rFonts w:hint="default"/>
        <w:sz w:val="16"/>
        <w:szCs w:val="16"/>
        <w:color w:val="000000"/>
      </w:rPr>
    </w:pPr>
    <w:r>
      <w:rPr>
        <w:rFonts w:ascii="Times New Roman" w:eastAsia="Times New Roman" w:hAnsi="Times New Roman" w:cs="Times New Roman"/>
        <w:sz w:val="16"/>
        <w:szCs w:val="16"/>
        <w:color w:val="00000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5 marca, 2024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ffffffff"/>
    <w:name w:val="List-1"/>
    <w:multiLevelType w:val="multilevel"/>
    <w:lvl w:ilvl="0">
      <w:start w:val="1"/>
      <w:lvlText w:val="%1."/>
      <w:numFmt w:val="decimal"/>
      <w:suff w:val="tab"/>
      <w:legacy legacy="on"/>
    </w:lvl>
    <w:lvl w:ilvl="1">
      <w:start w:val="1"/>
      <w:lvlText w:val="%1.%2"/>
      <w:numFmt w:val="decimal"/>
      <w:suff w:val="tab"/>
      <w:legacy legacy="on"/>
    </w:lvl>
    <w:lvl w:ilvl="2">
      <w:start w:val="1"/>
      <w:lvlText w:val="%1.%2.%3"/>
      <w:numFmt w:val="decimal"/>
      <w:suff w:val="tab"/>
      <w:legacy legacy="on"/>
    </w:lvl>
    <w:lvl w:ilvl="3">
      <w:start w:val="1"/>
      <w:lvlText w:val="%1.%2.%3.%4"/>
      <w:numFmt w:val="decimal"/>
      <w:suff w:val="tab"/>
      <w:legacy legacy="on"/>
    </w:lvl>
    <w:lvl w:ilvl="4">
      <w:start w:val="1"/>
      <w:lvlText w:val="%1.%2.%3.%4.%5"/>
      <w:numFmt w:val="decimal"/>
      <w:suff w:val="tab"/>
      <w:legacy legacy="on"/>
    </w:lvl>
    <w:lvl w:ilvl="5">
      <w:start w:val="1"/>
      <w:lvlText w:val="%1.%2.%3.%4.%5.%6"/>
      <w:numFmt w:val="decimal"/>
      <w:suff w:val="tab"/>
      <w:legacy legacy="on"/>
    </w:lvl>
    <w:lvl w:ilvl="6">
      <w:start w:val="1"/>
      <w:lvlText w:val="%1.%2.%3.%4.%5.%6.%7"/>
      <w:numFmt w:val="decimal"/>
      <w:suff w:val="tab"/>
      <w:legacy legacy="on"/>
    </w:lvl>
    <w:lvl w:ilvl="7">
      <w:start w:val="1"/>
      <w:lvlText w:val="%1.%2.%3.%4.%5.%6.%7.%8"/>
      <w:numFmt w:val="decimal"/>
      <w:pStyle w:val="CoverHeading1"/>
      <w:suff w:val="tab"/>
      <w:legacy legacy="on"/>
    </w:lvl>
    <w:lvl w:ilvl="8">
      <w:start w:val="1"/>
      <w:lvlText w:val="%1.%2.%3.%4.%5.%6.%7.%8.%9"/>
      <w:numFmt w:val="decimal"/>
      <w:pStyle w:val="CoverHeading2"/>
      <w:suff w:val="tab"/>
      <w:legacy legacy="on"/>
    </w:lvl>
  </w:abstractNum>
  <w:abstractNum w:abstractNumId="2">
    <w:nsid w:val="28e8aa08"/>
    <w:name w:val="List686336520"/>
    <w:multiLevelType w:val="multilevel"/>
    <w:lvl w:ilvl="0">
      <w:start w:val="0"/>
      <w:lvlText w:val="-"/>
      <w:numFmt w:val="bullet"/>
      <w:suff w:val="tab"/>
      <w:rPr>
        <w:rFonts w:ascii="Times New Roman" w:eastAsia="Times New Roman" w:hAnsi="Times New Roman" w:cs="Times New Roman"/>
      </w:rPr>
    </w:lvl>
    <w:lvl w:ilvl="1">
      <w:start w:val="1"/>
      <w:lvlText w:val="o"/>
      <w:numFmt w:val="bullet"/>
      <w:suff w:val="tab"/>
      <w:rPr>
        <w:rFonts w:ascii="Times New Roman" w:eastAsia="Times New Roman" w:hAnsi="Times New Roman" w:cs="Times New Roman"/>
      </w:rPr>
    </w:lvl>
    <w:lvl w:ilvl="2">
      <w:start w:val="1"/>
      <w:lvlText w:val=""/>
      <w:numFmt w:val="bullet"/>
      <w:suff w:val="tab"/>
      <w:rPr>
        <w:rFonts w:ascii="Times New Roman" w:eastAsia="Times New Roman" w:hAnsi="Times New Roman" w:cs="Times New Roman"/>
      </w:rPr>
    </w:lvl>
    <w:lvl w:ilvl="3">
      <w:start w:val="1"/>
      <w:lvlText w:val=""/>
      <w:numFmt w:val="bullet"/>
      <w:suff w:val="tab"/>
      <w:rPr>
        <w:rFonts w:ascii="Times New Roman" w:eastAsia="Times New Roman" w:hAnsi="Times New Roman" w:cs="Times New Roman"/>
      </w:rPr>
    </w:lvl>
    <w:lvl w:ilvl="4">
      <w:start w:val="1"/>
      <w:lvlText w:val="o"/>
      <w:numFmt w:val="bullet"/>
      <w:suff w:val="tab"/>
      <w:rPr>
        <w:rFonts w:ascii="Times New Roman" w:eastAsia="Times New Roman" w:hAnsi="Times New Roman" w:cs="Times New Roman"/>
      </w:rPr>
    </w:lvl>
    <w:lvl w:ilvl="5">
      <w:start w:val="1"/>
      <w:lvlText w:val=""/>
      <w:numFmt w:val="bullet"/>
      <w:suff w:val="tab"/>
      <w:rPr>
        <w:rFonts w:ascii="Times New Roman" w:eastAsia="Times New Roman" w:hAnsi="Times New Roman" w:cs="Times New Roman"/>
      </w:rPr>
    </w:lvl>
    <w:lvl w:ilvl="6">
      <w:start w:val="1"/>
      <w:lvlText w:val=""/>
      <w:numFmt w:val="bullet"/>
      <w:suff w:val="tab"/>
      <w:rPr>
        <w:rFonts w:ascii="Times New Roman" w:eastAsia="Times New Roman" w:hAnsi="Times New Roman" w:cs="Times New Roman"/>
      </w:rPr>
    </w:lvl>
    <w:lvl w:ilvl="7">
      <w:start w:val="1"/>
      <w:lvlText w:val="o"/>
      <w:numFmt w:val="bullet"/>
      <w:suff w:val="tab"/>
      <w:rPr>
        <w:rFonts w:ascii="Times New Roman" w:eastAsia="Times New Roman" w:hAnsi="Times New Roman" w:cs="Times New Roman"/>
      </w:rPr>
    </w:lvl>
    <w:lvl w:ilvl="8">
      <w:start w:val="1"/>
      <w:lvlText w:val=""/>
      <w:numFmt w:val="bullet"/>
      <w:suff w:val="tab"/>
      <w:rPr>
        <w:rFonts w:ascii="Times New Roman" w:eastAsia="Times New Roman" w:hAnsi="Times New Roman" w:cs="Times New Roman"/>
      </w:rPr>
    </w:lvl>
  </w:abstractNum>
  <w:abstractNum w:abstractNumId="3">
    <w:nsid w:val="23b07f92"/>
    <w:name w:val="List598769554"/>
    <w:multiLevelType w:val="multilevel"/>
    <w:lvl w:ilvl="0">
      <w:start w:val="1"/>
      <w:lvlText w:val=""/>
      <w:numFmt w:val="bullet"/>
      <w:suff w:val="tab"/>
      <w:rPr>
        <w:rFonts w:ascii="Times New Roman" w:eastAsia="Times New Roman" w:hAnsi="Times New Roman" w:cs="Times New Roman"/>
      </w:rPr>
    </w:lvl>
    <w:lvl w:ilvl="1">
      <w:start w:val="1"/>
      <w:lvlText w:val="o"/>
      <w:numFmt w:val="bullet"/>
      <w:suff w:val="tab"/>
      <w:rPr>
        <w:rFonts w:ascii="Times New Roman" w:eastAsia="Times New Roman" w:hAnsi="Times New Roman" w:cs="Times New Roman"/>
      </w:rPr>
    </w:lvl>
    <w:lvl w:ilvl="2">
      <w:start w:val="1"/>
      <w:lvlText w:val=""/>
      <w:numFmt w:val="bullet"/>
      <w:suff w:val="tab"/>
      <w:rPr>
        <w:rFonts w:ascii="Times New Roman" w:eastAsia="Times New Roman" w:hAnsi="Times New Roman" w:cs="Times New Roman"/>
      </w:rPr>
    </w:lvl>
    <w:lvl w:ilvl="3">
      <w:start w:val="1"/>
      <w:lvlText w:val=""/>
      <w:numFmt w:val="bullet"/>
      <w:suff w:val="tab"/>
      <w:rPr>
        <w:rFonts w:ascii="Times New Roman" w:eastAsia="Times New Roman" w:hAnsi="Times New Roman" w:cs="Times New Roman"/>
      </w:rPr>
    </w:lvl>
    <w:lvl w:ilvl="4">
      <w:start w:val="1"/>
      <w:lvlText w:val="o"/>
      <w:numFmt w:val="bullet"/>
      <w:suff w:val="tab"/>
      <w:rPr>
        <w:rFonts w:ascii="Times New Roman" w:eastAsia="Times New Roman" w:hAnsi="Times New Roman" w:cs="Times New Roman"/>
      </w:rPr>
    </w:lvl>
    <w:lvl w:ilvl="5">
      <w:start w:val="1"/>
      <w:lvlText w:val=""/>
      <w:numFmt w:val="bullet"/>
      <w:suff w:val="tab"/>
      <w:rPr>
        <w:rFonts w:ascii="Times New Roman" w:eastAsia="Times New Roman" w:hAnsi="Times New Roman" w:cs="Times New Roman"/>
      </w:rPr>
    </w:lvl>
    <w:lvl w:ilvl="6">
      <w:start w:val="1"/>
      <w:lvlText w:val=""/>
      <w:numFmt w:val="bullet"/>
      <w:suff w:val="tab"/>
      <w:rPr>
        <w:rFonts w:ascii="Times New Roman" w:eastAsia="Times New Roman" w:hAnsi="Times New Roman" w:cs="Times New Roman"/>
      </w:rPr>
    </w:lvl>
    <w:lvl w:ilvl="7">
      <w:start w:val="1"/>
      <w:lvlText w:val="o"/>
      <w:numFmt w:val="bullet"/>
      <w:suff w:val="tab"/>
      <w:rPr>
        <w:rFonts w:ascii="Times New Roman" w:eastAsia="Times New Roman" w:hAnsi="Times New Roman" w:cs="Times New Roman"/>
      </w:rPr>
    </w:lvl>
    <w:lvl w:ilvl="8">
      <w:start w:val="1"/>
      <w:lvlText w:val=""/>
      <w:numFmt w:val="bullet"/>
      <w:suff w:val="tab"/>
      <w:rPr>
        <w:rFonts w:ascii="Times New Roman" w:eastAsia="Times New Roman" w:hAnsi="Times New Roman" w:cs="Times New Roman"/>
      </w:rPr>
    </w:lvl>
  </w:abstractNum>
  <w:abstractNum w:abstractNumId="4">
    <w:nsid w:val="330c9c61"/>
    <w:name w:val="List438359390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rlito" w:eastAsia="Carlito" w:hAnsi="Carlito" w:cs="Carlito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rlito" w:eastAsia="Carlito" w:hAnsi="Carlito" w:cs="Carlito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rlito" w:eastAsia="Carlito" w:hAnsi="Carlito" w:cs="Carlito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rlito" w:eastAsia="Carlito" w:hAnsi="Carlito" w:cs="Carlito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rlito" w:eastAsia="Carlito" w:hAnsi="Carlito" w:cs="Carlito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Nagwek1Znak">
    <w:name w:val="Nagwek 1 Znak"/>
    <w:basedOn w:val="Normal"/>
    <w:rPr>
      <w:rFonts w:ascii="Arial" w:eastAsia="Arial" w:hAnsi="Arial" w:cs="Arial"/>
      <w:sz w:val="24"/>
      <w:szCs w:val="24"/>
      <w:b/>
    </w:rPr>
  </w:style>
  <w:style w:type="character" w:styleId="Nagwek2Znak">
    <w:name w:val="Nagwek 2 Znak"/>
    <w:basedOn w:val="Normal"/>
    <w:rPr>
      <w:rFonts w:ascii="Arial" w:eastAsia="Arial" w:hAnsi="Arial" w:cs="Arial"/>
      <w:b/>
    </w:rPr>
  </w:style>
  <w:style w:type="character" w:styleId="Nagwek3Znak">
    <w:name w:val="Nagwek 3 Znak"/>
    <w:basedOn w:val="Normal"/>
    <w:rPr>
      <w:rFonts w:ascii="Arial" w:eastAsia="Arial" w:hAnsi="Arial" w:cs="Arial"/>
      <w:i/>
    </w:rPr>
  </w:style>
  <w:style w:type="character" w:styleId="Nagwek4Znak">
    <w:name w:val="Nagwek 4 Znak"/>
    <w:basedOn w:val="Normal"/>
    <w:rPr>
      <w:rFonts w:ascii="Arial" w:eastAsia="Arial" w:hAnsi="Arial" w:cs="Arial"/>
    </w:rPr>
  </w:style>
  <w:style w:type="character" w:styleId="Nagwek5Znak">
    <w:name w:val="Nagwek 5 Znak"/>
    <w:basedOn w:val="Normal"/>
    <w:rPr>
      <w:rFonts w:ascii="Times New Roman" w:eastAsia="Times New Roman" w:hAnsi="Times New Roman" w:cs="Times New Roman"/>
      <w:sz w:val="22"/>
      <w:szCs w:val="22"/>
    </w:rPr>
  </w:style>
  <w:style w:type="character" w:styleId="Nagwek6Znak">
    <w:name w:val="Nagwek 6 Znak"/>
    <w:basedOn w:val="Normal"/>
    <w:rPr>
      <w:rFonts w:ascii="Times New Roman" w:eastAsia="Times New Roman" w:hAnsi="Times New Roman" w:cs="Times New Roman"/>
      <w:sz w:val="22"/>
      <w:szCs w:val="22"/>
      <w:i/>
    </w:rPr>
  </w:style>
  <w:style w:type="character" w:styleId="Nagwek7Znak">
    <w:name w:val="Nagwek 7 Znak"/>
    <w:basedOn w:val="Normal"/>
    <w:rPr>
      <w:rFonts w:ascii="Times New Roman" w:eastAsia="Times New Roman" w:hAnsi="Times New Roman" w:cs="Times New Roman"/>
    </w:rPr>
  </w:style>
  <w:style w:type="character" w:styleId="Nagwek8Znak">
    <w:name w:val="Nagwek 8 Znak"/>
    <w:basedOn w:val="Normal"/>
    <w:rPr>
      <w:rFonts w:ascii="Times New Roman" w:eastAsia="Times New Roman" w:hAnsi="Times New Roman" w:cs="Times New Roman"/>
      <w:i/>
    </w:rPr>
  </w:style>
  <w:style w:type="character" w:styleId="Nagwek9Znak">
    <w:name w:val="Nagwek 9 Znak"/>
    <w:basedOn w:val="Normal"/>
    <w:rPr>
      <w:rFonts w:ascii="Times New Roman" w:eastAsia="Times New Roman" w:hAnsi="Times New Roman" w:cs="Times New Roman"/>
      <w:sz w:val="18"/>
      <w:szCs w:val="18"/>
      <w:b/>
      <w:i/>
    </w:rPr>
  </w:style>
  <w:style w:type="paragraph" w:styleId="Title">
    <w:name w:val="Title"/>
    <w:basedOn w:val="Normal"/>
    <w:next w:val="Normal"/>
    <w:pPr>
      <w:jc w:val="center"/>
      <w:ind w:left="0" w:right="0"/>
    </w:pPr>
    <w:rPr>
      <w:rFonts w:ascii="Arial" w:eastAsia="Arial" w:hAnsi="Arial" w:cs="Arial"/>
      <w:sz w:val="36"/>
      <w:szCs w:val="36"/>
      <w:b/>
    </w:rPr>
  </w:style>
  <w:style w:type="character" w:styleId="TytuZnak">
    <w:name w:val="Tytu Znak"/>
    <w:basedOn w:val="Normal"/>
    <w:rPr>
      <w:rFonts w:ascii="Arial" w:eastAsia="Arial" w:hAnsi="Arial" w:cs="Arial"/>
      <w:sz w:val="36"/>
      <w:szCs w:val="36"/>
      <w:b/>
    </w:rPr>
  </w:style>
  <w:style w:type="character" w:styleId="NagwekZnak">
    <w:name w:val="Nagwek Znak"/>
    <w:basedOn w:val="Normal"/>
    <w:rPr>
      <w:rFonts w:ascii="Times New Roman" w:eastAsia="Times New Roman" w:hAnsi="Times New Roman" w:cs="Times New Roman"/>
    </w:rPr>
  </w:style>
  <w:style w:type="character" w:styleId="StopkaZnak">
    <w:name w:val="Stopka Znak"/>
    <w:basedOn w:val="Normal"/>
    <w:rPr>
      <w:rFonts w:ascii="Times New Roman" w:eastAsia="Times New Roman" w:hAnsi="Times New Roman" w:cs="Times New Roman"/>
    </w:rPr>
  </w:style>
  <w:style w:type="character" w:styleId="pagenumber">
    <w:name w:val="page number"/>
    <w:basedOn w:val="Normal"/>
    <w:rPr>
      <w:rFonts w:ascii="Times New Roman" w:eastAsia="Times New Roman" w:hAnsi="Times New Roman" w:cs="Times New Roman"/>
    </w:rPr>
  </w:style>
  <w:style w:type="paragraph" w:styleId="Tabletext">
    <w:name w:val="Tabletext"/>
    <w:basedOn w:val="Normal"/>
    <w:pPr>
      <w:keepLines/>
      <w:spacing w:before="0" w:after="120" w:line="240" w:lineRule="auto"/>
      <w:ind w:left="0" w:right="0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pPr>
      <w:keepLines/>
      <w:spacing w:before="0" w:after="120" w:line="240" w:lineRule="auto"/>
      <w:ind w:left="720" w:right="0"/>
    </w:pPr>
    <w:rPr>
      <w:rFonts w:ascii="Times New Roman" w:eastAsia="Times New Roman" w:hAnsi="Times New Roman" w:cs="Times New Roman"/>
      <w:sz w:val="20"/>
      <w:szCs w:val="20"/>
    </w:rPr>
  </w:style>
  <w:style w:type="character" w:styleId="TekstpodstawowyZnak">
    <w:name w:val="Tekst podstawowy Znak"/>
    <w:basedOn w:val="Normal"/>
    <w:rPr>
      <w:rFonts w:ascii="Times New Roman" w:eastAsia="Times New Roman" w:hAnsi="Times New Roman" w:cs="Times New Roman"/>
    </w:rPr>
  </w:style>
  <w:style w:type="paragraph" w:styleId="InfoBlue">
    <w:name w:val="InfoBlue"/>
    <w:basedOn w:val="Normal"/>
    <w:next w:val="BodyText"/>
    <w:pPr>
      <w:spacing w:before="120" w:after="0" w:line="240" w:lineRule="auto"/>
      <w:ind w:left="158" w:right="0"/>
    </w:pPr>
    <w:rPr>
      <w:rFonts w:ascii="Times New Roman" w:eastAsia="Times New Roman" w:hAnsi="Times New Roman" w:cs="Times New Roman"/>
      <w:sz w:val="20"/>
      <w:szCs w:val="20"/>
      <w:i/>
      <w:color w:val="0000ff"/>
    </w:rPr>
  </w:style>
  <w:style w:type="paragraph" w:styleId="NormalWeb">
    <w:name w:val="Normal Web"/>
    <w:basedOn w:val="Normal"/>
    <w:pPr>
      <w:spacing w:before="100" w:after="100" w:line="240"/>
      <w:ind w:left="0" w:right="0"/>
    </w:pPr>
    <w:rPr>
      <w:rFonts w:ascii="Arial" w:eastAsia="Arial" w:hAnsi="Arial" w:cs="Arial"/>
      <w:sz w:val="24"/>
      <w:szCs w:val="24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0" Type="http://schemas.openxmlformats.org/officeDocument/2006/relationships/image" Target="media/document_img10.png"/><Relationship Id="img14" Type="http://schemas.openxmlformats.org/officeDocument/2006/relationships/image" Target="media/document_img14.png"/><Relationship Id="header3" Type="http://schemas.openxmlformats.org/officeDocument/2006/relationships/header" Target="header3.xml"/><Relationship Id="footer3" Type="http://schemas.openxmlformats.org/officeDocument/2006/relationships/footer" Target="footer3.xml"/><Relationship Id="header0r" Type="http://schemas.openxmlformats.org/officeDocument/2006/relationships/header" Target="header0r.xml"/><Relationship Id="footer0r" Type="http://schemas.openxmlformats.org/officeDocument/2006/relationships/footer" Target="footer0r.xml"/></Relationships>
</file>

<file path=word/_rels/footer0r.xml.rels><?xml version="1.0" encoding="UTF-8" standalone="yes"?><Relationships xmlns="http://schemas.openxmlformats.org/package/2006/relationships" ></Relationships>
</file>

<file path=word/_rels/footer3.xml.rels><?xml version="1.0" encoding="UTF-8" standalone="yes"?><Relationships xmlns="http://schemas.openxmlformats.org/package/2006/relationships" ></Relationships>
</file>

<file path=word/_rels/header0r.xml.rels><?xml version="1.0" encoding="UTF-8" standalone="yes"?><Relationships xmlns="http://schemas.openxmlformats.org/package/2006/relationships" ></Relationships>
</file>

<file path=word/_rels/header3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2024-03-05T22:53:02</dcterms:created>
  <dcterms:modified xsi:type="dcterms:W3CDTF">2024-03-05T22:53:02</dcterms:modified>
</cp:coreProperties>
</file>