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07"/>
        <w:gridCol w:w="508"/>
        <w:gridCol w:w="158"/>
        <w:gridCol w:w="7829"/>
      </w:tblGrid>
      <w:tr w:rsidR="007D3A93" w:rsidRPr="007D3A93" w14:paraId="6891E4E9" w14:textId="77777777" w:rsidTr="00C01D17">
        <w:trPr>
          <w:cantSplit/>
          <w:trHeight w:val="410"/>
        </w:trPr>
        <w:tc>
          <w:tcPr>
            <w:tcW w:w="9142" w:type="dxa"/>
            <w:gridSpan w:val="4"/>
            <w:tcBorders>
              <w:top w:val="nil"/>
              <w:left w:val="nil"/>
              <w:bottom w:val="nil"/>
              <w:right w:val="nil"/>
            </w:tcBorders>
          </w:tcPr>
          <w:p w14:paraId="1B856C21" w14:textId="77777777" w:rsidR="007D3A93" w:rsidRPr="007D3A93" w:rsidRDefault="00BA59FD" w:rsidP="007D3A93">
            <w:pPr>
              <w:spacing w:after="0" w:line="240" w:lineRule="auto"/>
              <w:ind w:hanging="88"/>
              <w:jc w:val="left"/>
              <w:rPr>
                <w:rFonts w:ascii="Times New Roman" w:eastAsia="Times New Roman" w:hAnsi="Times New Roman" w:cs="Times New Roman"/>
                <w:sz w:val="22"/>
                <w:szCs w:val="24"/>
                <w:lang w:eastAsia="pl-PL"/>
              </w:rPr>
            </w:pPr>
            <w:r>
              <w:rPr>
                <w:rFonts w:ascii="Times New Roman" w:eastAsia="Times New Roman" w:hAnsi="Times New Roman" w:cs="Times New Roman"/>
                <w:szCs w:val="24"/>
                <w:lang w:eastAsia="pl-PL"/>
              </w:rPr>
              <w:pict w14:anchorId="113AE5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45pt;height:59.1pt">
                  <v:imagedata r:id="rId8" o:title=""/>
                </v:shape>
              </w:pict>
            </w:r>
          </w:p>
        </w:tc>
      </w:tr>
      <w:tr w:rsidR="007D3A93" w:rsidRPr="007D3A93" w14:paraId="4AD65234" w14:textId="77777777" w:rsidTr="00C01D17">
        <w:tc>
          <w:tcPr>
            <w:tcW w:w="1134" w:type="dxa"/>
            <w:gridSpan w:val="2"/>
            <w:tcBorders>
              <w:top w:val="nil"/>
              <w:left w:val="nil"/>
              <w:bottom w:val="nil"/>
              <w:right w:val="single" w:sz="4" w:space="0" w:color="auto"/>
            </w:tcBorders>
            <w:shd w:val="clear" w:color="auto" w:fill="E6E6E6"/>
          </w:tcPr>
          <w:p w14:paraId="40079DF4" w14:textId="77777777" w:rsidR="007D3A93" w:rsidRPr="007D3A93" w:rsidRDefault="007D3A93" w:rsidP="007D3A93">
            <w:pPr>
              <w:spacing w:after="0" w:line="240" w:lineRule="auto"/>
              <w:jc w:val="left"/>
              <w:rPr>
                <w:rFonts w:ascii="Times New Roman" w:eastAsia="Times New Roman" w:hAnsi="Times New Roman" w:cs="Times New Roman"/>
                <w:sz w:val="22"/>
                <w:szCs w:val="24"/>
                <w:lang w:eastAsia="pl-PL"/>
              </w:rPr>
            </w:pPr>
          </w:p>
        </w:tc>
        <w:tc>
          <w:tcPr>
            <w:tcW w:w="160" w:type="dxa"/>
            <w:tcBorders>
              <w:top w:val="single" w:sz="4" w:space="0" w:color="auto"/>
              <w:left w:val="single" w:sz="4" w:space="0" w:color="auto"/>
              <w:bottom w:val="nil"/>
              <w:right w:val="nil"/>
            </w:tcBorders>
          </w:tcPr>
          <w:p w14:paraId="7F437546" w14:textId="77777777" w:rsidR="007D3A93" w:rsidRPr="007D3A93" w:rsidRDefault="007D3A93" w:rsidP="007D3A93">
            <w:pPr>
              <w:spacing w:after="0" w:line="240" w:lineRule="auto"/>
              <w:jc w:val="left"/>
              <w:rPr>
                <w:rFonts w:ascii="Times New Roman" w:eastAsia="Times New Roman" w:hAnsi="Times New Roman" w:cs="Times New Roman"/>
                <w:sz w:val="22"/>
                <w:szCs w:val="24"/>
                <w:lang w:eastAsia="pl-PL"/>
              </w:rPr>
            </w:pPr>
          </w:p>
        </w:tc>
        <w:tc>
          <w:tcPr>
            <w:tcW w:w="7848" w:type="dxa"/>
            <w:tcBorders>
              <w:top w:val="single" w:sz="4" w:space="0" w:color="auto"/>
              <w:left w:val="nil"/>
              <w:bottom w:val="nil"/>
              <w:right w:val="nil"/>
            </w:tcBorders>
          </w:tcPr>
          <w:p w14:paraId="59F70440" w14:textId="77777777" w:rsidR="007D3A93" w:rsidRPr="007D3A93" w:rsidRDefault="007D3A93" w:rsidP="007D3A93">
            <w:pPr>
              <w:keepNext/>
              <w:spacing w:after="0" w:line="240" w:lineRule="auto"/>
              <w:jc w:val="left"/>
              <w:outlineLvl w:val="4"/>
              <w:rPr>
                <w:rFonts w:ascii="Times New Roman" w:eastAsia="Times New Roman" w:hAnsi="Times New Roman" w:cs="Times New Roman"/>
                <w:b/>
                <w:bCs/>
                <w:sz w:val="28"/>
                <w:szCs w:val="24"/>
                <w:lang w:eastAsia="pl-PL"/>
              </w:rPr>
            </w:pPr>
            <w:r w:rsidRPr="007D3A93">
              <w:rPr>
                <w:rFonts w:ascii="Times New Roman" w:eastAsia="Times New Roman" w:hAnsi="Times New Roman" w:cs="Times New Roman"/>
                <w:b/>
                <w:bCs/>
                <w:sz w:val="28"/>
                <w:szCs w:val="24"/>
                <w:lang w:eastAsia="pl-PL"/>
              </w:rPr>
              <w:t>Wydział Informatyki i Zarządzania</w:t>
            </w:r>
          </w:p>
          <w:p w14:paraId="746AF4F9" w14:textId="16462A82" w:rsidR="007D3A93" w:rsidRPr="007D3A93" w:rsidRDefault="007D3A93" w:rsidP="007D3A93">
            <w:pPr>
              <w:spacing w:after="0" w:line="240" w:lineRule="auto"/>
              <w:jc w:val="left"/>
              <w:rPr>
                <w:rFonts w:ascii="Times New Roman" w:eastAsia="Times New Roman" w:hAnsi="Times New Roman" w:cs="Times New Roman"/>
                <w:i/>
                <w:sz w:val="28"/>
                <w:szCs w:val="24"/>
                <w:lang w:eastAsia="pl-PL"/>
              </w:rPr>
            </w:pPr>
            <w:r w:rsidRPr="007D3A93">
              <w:rPr>
                <w:rFonts w:ascii="Times New Roman" w:eastAsia="Times New Roman" w:hAnsi="Times New Roman" w:cs="Times New Roman"/>
                <w:sz w:val="28"/>
                <w:szCs w:val="24"/>
                <w:lang w:eastAsia="pl-PL"/>
              </w:rPr>
              <w:t xml:space="preserve">kierunek studiów: </w:t>
            </w:r>
            <w:r>
              <w:rPr>
                <w:rFonts w:ascii="Times New Roman" w:eastAsia="Times New Roman" w:hAnsi="Times New Roman" w:cs="Times New Roman"/>
                <w:sz w:val="28"/>
                <w:szCs w:val="24"/>
                <w:lang w:eastAsia="pl-PL"/>
              </w:rPr>
              <w:t>Informatyka</w:t>
            </w:r>
          </w:p>
          <w:p w14:paraId="4644D99C" w14:textId="344DFCCD" w:rsidR="007D3A93" w:rsidRPr="007D3A93" w:rsidRDefault="007D3A93" w:rsidP="007D3A93">
            <w:pPr>
              <w:spacing w:after="0" w:line="240" w:lineRule="auto"/>
              <w:jc w:val="left"/>
              <w:rPr>
                <w:rFonts w:ascii="Times New Roman" w:eastAsia="Times New Roman" w:hAnsi="Times New Roman" w:cs="Times New Roman"/>
                <w:szCs w:val="24"/>
                <w:lang w:eastAsia="pl-PL"/>
              </w:rPr>
            </w:pPr>
            <w:r w:rsidRPr="007D3A93">
              <w:rPr>
                <w:rFonts w:ascii="Times New Roman" w:eastAsia="Times New Roman" w:hAnsi="Times New Roman" w:cs="Times New Roman"/>
                <w:szCs w:val="24"/>
                <w:lang w:eastAsia="pl-PL"/>
              </w:rPr>
              <w:t xml:space="preserve">specjalność: </w:t>
            </w:r>
            <w:r>
              <w:rPr>
                <w:rFonts w:ascii="Times New Roman" w:eastAsia="Times New Roman" w:hAnsi="Times New Roman" w:cs="Times New Roman"/>
                <w:szCs w:val="24"/>
                <w:lang w:eastAsia="pl-PL"/>
              </w:rPr>
              <w:t>brak</w:t>
            </w:r>
          </w:p>
          <w:p w14:paraId="5A5D17E7" w14:textId="77777777" w:rsidR="007D3A93" w:rsidRPr="007D3A93" w:rsidRDefault="007D3A93" w:rsidP="007D3A93">
            <w:pPr>
              <w:spacing w:after="0" w:line="240" w:lineRule="auto"/>
              <w:jc w:val="center"/>
              <w:rPr>
                <w:rFonts w:ascii="Times New Roman" w:eastAsia="Times New Roman" w:hAnsi="Times New Roman" w:cs="Times New Roman"/>
                <w:szCs w:val="24"/>
                <w:lang w:eastAsia="pl-PL"/>
              </w:rPr>
            </w:pPr>
          </w:p>
          <w:p w14:paraId="406AD7C7" w14:textId="77777777" w:rsidR="007D3A93" w:rsidRPr="007D3A93" w:rsidRDefault="007D3A93" w:rsidP="007D3A93">
            <w:pPr>
              <w:spacing w:after="0" w:line="240" w:lineRule="auto"/>
              <w:jc w:val="center"/>
              <w:rPr>
                <w:rFonts w:ascii="Times New Roman" w:eastAsia="Times New Roman" w:hAnsi="Times New Roman" w:cs="Times New Roman"/>
                <w:szCs w:val="24"/>
                <w:lang w:eastAsia="pl-PL"/>
              </w:rPr>
            </w:pPr>
          </w:p>
          <w:p w14:paraId="5DE4C57B" w14:textId="77777777" w:rsidR="007D3A93" w:rsidRPr="007D3A93" w:rsidRDefault="007D3A93" w:rsidP="007D3A93">
            <w:pPr>
              <w:spacing w:after="0" w:line="240" w:lineRule="auto"/>
              <w:jc w:val="center"/>
              <w:rPr>
                <w:rFonts w:ascii="Times New Roman" w:eastAsia="Times New Roman" w:hAnsi="Times New Roman" w:cs="Times New Roman"/>
                <w:szCs w:val="24"/>
                <w:lang w:eastAsia="pl-PL"/>
              </w:rPr>
            </w:pPr>
          </w:p>
          <w:p w14:paraId="2C78F7DF" w14:textId="77777777" w:rsidR="007D3A93" w:rsidRPr="00393844" w:rsidRDefault="007D3A93" w:rsidP="00393844">
            <w:pPr>
              <w:pStyle w:val="Bezodstpw"/>
              <w:jc w:val="center"/>
              <w:rPr>
                <w:rFonts w:eastAsia="Times New Roman"/>
                <w:sz w:val="52"/>
                <w:lang w:eastAsia="pl-PL"/>
              </w:rPr>
            </w:pPr>
            <w:r w:rsidRPr="00393844">
              <w:rPr>
                <w:rFonts w:eastAsia="Times New Roman"/>
                <w:sz w:val="36"/>
                <w:lang w:eastAsia="pl-PL"/>
              </w:rPr>
              <w:t>Praca dyplomowa - inżynierska</w:t>
            </w:r>
          </w:p>
          <w:p w14:paraId="37C9E6FA" w14:textId="77777777" w:rsidR="007D3A93" w:rsidRPr="007D3A93" w:rsidRDefault="007D3A93" w:rsidP="007D3A93">
            <w:pPr>
              <w:spacing w:after="0" w:line="240" w:lineRule="auto"/>
              <w:jc w:val="center"/>
              <w:rPr>
                <w:rFonts w:ascii="Times New Roman" w:eastAsia="Times New Roman" w:hAnsi="Times New Roman" w:cs="Times New Roman"/>
                <w:szCs w:val="24"/>
                <w:lang w:eastAsia="pl-PL"/>
              </w:rPr>
            </w:pPr>
          </w:p>
          <w:p w14:paraId="57AECACD" w14:textId="77777777" w:rsidR="007D3A93" w:rsidRPr="007D3A93" w:rsidRDefault="007D3A93" w:rsidP="007D3A93">
            <w:pPr>
              <w:spacing w:after="0" w:line="240" w:lineRule="auto"/>
              <w:jc w:val="center"/>
              <w:rPr>
                <w:rFonts w:ascii="Times New Roman" w:eastAsia="Times New Roman" w:hAnsi="Times New Roman" w:cs="Times New Roman"/>
                <w:szCs w:val="24"/>
                <w:lang w:eastAsia="pl-PL"/>
              </w:rPr>
            </w:pPr>
          </w:p>
          <w:p w14:paraId="67A70D56" w14:textId="77777777" w:rsidR="007D3A93" w:rsidRPr="007D3A93" w:rsidRDefault="007D3A93" w:rsidP="007D3A93">
            <w:pPr>
              <w:spacing w:after="0" w:line="240" w:lineRule="auto"/>
              <w:jc w:val="center"/>
              <w:rPr>
                <w:rFonts w:ascii="Times New Roman" w:eastAsia="Times New Roman" w:hAnsi="Times New Roman" w:cs="Times New Roman"/>
                <w:szCs w:val="24"/>
                <w:lang w:eastAsia="pl-PL"/>
              </w:rPr>
            </w:pPr>
          </w:p>
          <w:p w14:paraId="31D7972B" w14:textId="75FFFA32" w:rsidR="007D3A93" w:rsidRPr="007D3A93" w:rsidRDefault="007D3A93" w:rsidP="007D3A93">
            <w:pPr>
              <w:spacing w:after="0" w:line="240" w:lineRule="auto"/>
              <w:jc w:val="center"/>
              <w:rPr>
                <w:rFonts w:ascii="Times New Roman" w:eastAsia="Times New Roman" w:hAnsi="Times New Roman" w:cs="Times New Roman"/>
                <w:szCs w:val="32"/>
                <w:lang w:eastAsia="pl-PL"/>
              </w:rPr>
            </w:pPr>
            <w:r w:rsidRPr="007D3A93">
              <w:rPr>
                <w:rFonts w:ascii="Times New Roman" w:eastAsia="Times New Roman" w:hAnsi="Times New Roman" w:cs="Times New Roman"/>
                <w:b/>
                <w:bCs/>
                <w:sz w:val="32"/>
                <w:szCs w:val="32"/>
                <w:lang w:eastAsia="pl-PL"/>
              </w:rPr>
              <w:t>Program do eksperymentowania z podstawowymi funkcjonalnościami biblioteki OpenGL</w:t>
            </w:r>
          </w:p>
          <w:p w14:paraId="36CF24E3" w14:textId="3C680066" w:rsidR="007D3A93" w:rsidRDefault="007D3A93" w:rsidP="007D3A93">
            <w:pPr>
              <w:spacing w:after="0" w:line="240" w:lineRule="auto"/>
              <w:jc w:val="center"/>
              <w:rPr>
                <w:rFonts w:ascii="Times New Roman" w:eastAsia="Times New Roman" w:hAnsi="Times New Roman" w:cs="Times New Roman"/>
                <w:szCs w:val="32"/>
                <w:lang w:eastAsia="pl-PL"/>
              </w:rPr>
            </w:pPr>
          </w:p>
          <w:p w14:paraId="7CE42F54" w14:textId="77777777" w:rsidR="004F5776" w:rsidRPr="007D3A93" w:rsidRDefault="004F5776" w:rsidP="007D3A93">
            <w:pPr>
              <w:spacing w:after="0" w:line="240" w:lineRule="auto"/>
              <w:jc w:val="center"/>
              <w:rPr>
                <w:rFonts w:ascii="Times New Roman" w:eastAsia="Times New Roman" w:hAnsi="Times New Roman" w:cs="Times New Roman"/>
                <w:szCs w:val="32"/>
                <w:lang w:eastAsia="pl-PL"/>
              </w:rPr>
            </w:pPr>
          </w:p>
          <w:p w14:paraId="42222DD2" w14:textId="493D36DE" w:rsidR="007D3A93" w:rsidRPr="004F5776" w:rsidRDefault="007D3A93" w:rsidP="004F5776">
            <w:pPr>
              <w:pStyle w:val="Bezodstpw"/>
              <w:jc w:val="center"/>
              <w:rPr>
                <w:rFonts w:eastAsia="Times New Roman"/>
                <w:sz w:val="28"/>
                <w:lang w:eastAsia="pl-PL"/>
              </w:rPr>
            </w:pPr>
            <w:r w:rsidRPr="004F5776">
              <w:rPr>
                <w:rFonts w:eastAsia="Times New Roman"/>
                <w:sz w:val="28"/>
                <w:lang w:eastAsia="pl-PL"/>
              </w:rPr>
              <w:t>Piotr Szymczyk</w:t>
            </w:r>
          </w:p>
          <w:p w14:paraId="344497A6" w14:textId="77777777" w:rsidR="007D3A93" w:rsidRPr="007D3A93" w:rsidRDefault="007D3A93" w:rsidP="007D3A93">
            <w:pPr>
              <w:spacing w:after="0" w:line="240" w:lineRule="auto"/>
              <w:jc w:val="left"/>
              <w:rPr>
                <w:rFonts w:ascii="Times New Roman" w:eastAsia="Times New Roman" w:hAnsi="Times New Roman" w:cs="Times New Roman"/>
                <w:szCs w:val="24"/>
                <w:lang w:eastAsia="pl-PL"/>
              </w:rPr>
            </w:pPr>
          </w:p>
          <w:p w14:paraId="467A8449" w14:textId="77777777" w:rsidR="007D3A93" w:rsidRPr="007D3A93" w:rsidRDefault="007D3A93" w:rsidP="007D3A93">
            <w:pPr>
              <w:spacing w:after="0" w:line="240" w:lineRule="auto"/>
              <w:jc w:val="left"/>
              <w:rPr>
                <w:rFonts w:ascii="Times New Roman" w:eastAsia="Times New Roman" w:hAnsi="Times New Roman" w:cs="Times New Roman"/>
                <w:szCs w:val="24"/>
                <w:lang w:eastAsia="pl-PL"/>
              </w:rPr>
            </w:pPr>
          </w:p>
          <w:p w14:paraId="6531BB36" w14:textId="77777777" w:rsidR="007D3A93" w:rsidRPr="007D3A93" w:rsidRDefault="007D3A93" w:rsidP="007D3A93">
            <w:pPr>
              <w:spacing w:after="0" w:line="240" w:lineRule="auto"/>
              <w:jc w:val="right"/>
              <w:rPr>
                <w:rFonts w:ascii="Times New Roman" w:eastAsia="Times New Roman" w:hAnsi="Times New Roman" w:cs="Times New Roman"/>
                <w:sz w:val="22"/>
                <w:szCs w:val="24"/>
                <w:lang w:eastAsia="pl-PL"/>
              </w:rPr>
            </w:pPr>
            <w:r w:rsidRPr="007D3A93">
              <w:rPr>
                <w:rFonts w:ascii="Times New Roman" w:eastAsia="Times New Roman" w:hAnsi="Times New Roman" w:cs="Times New Roman"/>
                <w:sz w:val="22"/>
                <w:szCs w:val="24"/>
                <w:lang w:eastAsia="pl-PL"/>
              </w:rPr>
              <w:t>słowa kluczowe:</w:t>
            </w:r>
          </w:p>
          <w:p w14:paraId="3FE7E687" w14:textId="5E38D117" w:rsidR="007D3A93" w:rsidRDefault="007D3A93" w:rsidP="007D3A93">
            <w:pPr>
              <w:spacing w:after="0" w:line="240" w:lineRule="auto"/>
              <w:jc w:val="right"/>
              <w:rPr>
                <w:rFonts w:ascii="Times New Roman" w:eastAsia="Times New Roman" w:hAnsi="Times New Roman" w:cs="Times New Roman"/>
                <w:sz w:val="22"/>
                <w:szCs w:val="24"/>
                <w:lang w:eastAsia="pl-PL"/>
              </w:rPr>
            </w:pPr>
            <w:r>
              <w:rPr>
                <w:rFonts w:ascii="Times New Roman" w:eastAsia="Times New Roman" w:hAnsi="Times New Roman" w:cs="Times New Roman"/>
                <w:sz w:val="22"/>
                <w:szCs w:val="24"/>
                <w:lang w:eastAsia="pl-PL"/>
              </w:rPr>
              <w:t>OpenGL, grafika komputerowa,</w:t>
            </w:r>
          </w:p>
          <w:p w14:paraId="3E838FB3" w14:textId="4DA83D60" w:rsidR="007D3A93" w:rsidRPr="007D3A93" w:rsidRDefault="00AC18FD" w:rsidP="007D3A93">
            <w:pPr>
              <w:spacing w:after="0" w:line="240" w:lineRule="auto"/>
              <w:jc w:val="right"/>
              <w:rPr>
                <w:rFonts w:ascii="Times New Roman" w:eastAsia="Times New Roman" w:hAnsi="Times New Roman" w:cs="Times New Roman"/>
                <w:sz w:val="22"/>
                <w:szCs w:val="24"/>
                <w:lang w:eastAsia="pl-PL"/>
              </w:rPr>
            </w:pPr>
            <w:r>
              <w:rPr>
                <w:rFonts w:ascii="Times New Roman" w:eastAsia="Times New Roman" w:hAnsi="Times New Roman" w:cs="Times New Roman"/>
                <w:sz w:val="22"/>
                <w:szCs w:val="24"/>
                <w:lang w:eastAsia="pl-PL"/>
              </w:rPr>
              <w:t xml:space="preserve">dydaktyka, </w:t>
            </w:r>
            <w:r w:rsidR="00044A37">
              <w:rPr>
                <w:rFonts w:ascii="Times New Roman" w:eastAsia="Times New Roman" w:hAnsi="Times New Roman" w:cs="Times New Roman"/>
                <w:sz w:val="22"/>
                <w:szCs w:val="24"/>
                <w:lang w:eastAsia="pl-PL"/>
              </w:rPr>
              <w:t>interaktywn</w:t>
            </w:r>
            <w:r w:rsidR="00D7586E">
              <w:rPr>
                <w:rFonts w:ascii="Times New Roman" w:eastAsia="Times New Roman" w:hAnsi="Times New Roman" w:cs="Times New Roman"/>
                <w:sz w:val="22"/>
                <w:szCs w:val="24"/>
                <w:lang w:eastAsia="pl-PL"/>
              </w:rPr>
              <w:t>a</w:t>
            </w:r>
            <w:r>
              <w:rPr>
                <w:rFonts w:ascii="Times New Roman" w:eastAsia="Times New Roman" w:hAnsi="Times New Roman" w:cs="Times New Roman"/>
                <w:sz w:val="22"/>
                <w:szCs w:val="24"/>
                <w:lang w:eastAsia="pl-PL"/>
              </w:rPr>
              <w:t xml:space="preserve"> </w:t>
            </w:r>
            <w:r w:rsidR="00D7586E">
              <w:rPr>
                <w:rFonts w:ascii="Times New Roman" w:eastAsia="Times New Roman" w:hAnsi="Times New Roman" w:cs="Times New Roman"/>
                <w:sz w:val="22"/>
                <w:szCs w:val="24"/>
                <w:lang w:eastAsia="pl-PL"/>
              </w:rPr>
              <w:t>nauka</w:t>
            </w:r>
          </w:p>
          <w:p w14:paraId="2598E48F" w14:textId="77777777" w:rsidR="00AC18FD" w:rsidRDefault="00AC18FD" w:rsidP="007D3A93">
            <w:pPr>
              <w:spacing w:after="0" w:line="240" w:lineRule="auto"/>
              <w:rPr>
                <w:rFonts w:ascii="Times New Roman" w:eastAsia="Times New Roman" w:hAnsi="Times New Roman" w:cs="Times New Roman"/>
                <w:sz w:val="22"/>
                <w:szCs w:val="24"/>
                <w:lang w:eastAsia="pl-PL"/>
              </w:rPr>
            </w:pPr>
          </w:p>
          <w:p w14:paraId="44A4664F" w14:textId="4F48595B" w:rsidR="007D3A93" w:rsidRPr="007D3A93" w:rsidRDefault="007D3A93" w:rsidP="007D3A93">
            <w:pPr>
              <w:spacing w:after="0" w:line="240" w:lineRule="auto"/>
              <w:rPr>
                <w:rFonts w:ascii="Times New Roman" w:eastAsia="Times New Roman" w:hAnsi="Times New Roman" w:cs="Times New Roman"/>
                <w:sz w:val="22"/>
                <w:szCs w:val="24"/>
                <w:lang w:eastAsia="pl-PL"/>
              </w:rPr>
            </w:pPr>
            <w:r w:rsidRPr="007D3A93">
              <w:rPr>
                <w:rFonts w:ascii="Times New Roman" w:eastAsia="Times New Roman" w:hAnsi="Times New Roman" w:cs="Times New Roman"/>
                <w:sz w:val="22"/>
                <w:szCs w:val="24"/>
                <w:lang w:eastAsia="pl-PL"/>
              </w:rPr>
              <w:t xml:space="preserve">          krótkie streszczenie:</w:t>
            </w:r>
          </w:p>
          <w:p w14:paraId="6381D268" w14:textId="7D162F9D" w:rsidR="007D3A93" w:rsidRDefault="007D3A93" w:rsidP="007D3A93">
            <w:pPr>
              <w:spacing w:after="0" w:line="240" w:lineRule="auto"/>
            </w:pPr>
            <w:r w:rsidRPr="007D3A93">
              <w:rPr>
                <w:rFonts w:ascii="Times New Roman" w:eastAsia="Times New Roman" w:hAnsi="Times New Roman" w:cs="Times New Roman"/>
                <w:sz w:val="22"/>
                <w:szCs w:val="24"/>
                <w:lang w:eastAsia="pl-PL"/>
              </w:rPr>
              <w:t xml:space="preserve">          </w:t>
            </w:r>
            <w:r w:rsidRPr="00AC18FD">
              <w:rPr>
                <w:sz w:val="22"/>
              </w:rPr>
              <w:t xml:space="preserve">Celem pracy jest stworzenie narzędzia dydaktycznego mającego wspomagać nauczanie grafiki komputerowej na Politechnice Wrocławskiej. Jej zakres obejmuje projekt i implementację programu prezentującego podstawowe funkcjonalności bibliotek OpenGL oraz dostarczenie dokumentacji składającej się z instrukcji użytkownika i opisu wspieranych funkcjonalności OpenGL. </w:t>
            </w:r>
          </w:p>
          <w:p w14:paraId="572D9657" w14:textId="77777777" w:rsidR="00AC18FD" w:rsidRPr="007D3A93" w:rsidRDefault="00AC18FD" w:rsidP="007D3A93">
            <w:pPr>
              <w:spacing w:after="0" w:line="240" w:lineRule="auto"/>
              <w:rPr>
                <w:rFonts w:ascii="Times New Roman" w:eastAsia="Times New Roman" w:hAnsi="Times New Roman" w:cs="Times New Roman"/>
                <w:sz w:val="22"/>
                <w:szCs w:val="24"/>
                <w:lang w:eastAsia="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
              <w:gridCol w:w="1132"/>
              <w:gridCol w:w="335"/>
              <w:gridCol w:w="2948"/>
              <w:gridCol w:w="192"/>
              <w:gridCol w:w="1328"/>
              <w:gridCol w:w="192"/>
              <w:gridCol w:w="1524"/>
            </w:tblGrid>
            <w:tr w:rsidR="007D3A93" w:rsidRPr="007D3A93" w14:paraId="30D2029D" w14:textId="77777777" w:rsidTr="00C01D17">
              <w:trPr>
                <w:gridBefore w:val="1"/>
                <w:wBefore w:w="31" w:type="dxa"/>
                <w:cantSplit/>
              </w:trPr>
              <w:tc>
                <w:tcPr>
                  <w:tcW w:w="1147" w:type="dxa"/>
                  <w:vMerge w:val="restart"/>
                  <w:tcBorders>
                    <w:top w:val="single" w:sz="4" w:space="0" w:color="auto"/>
                    <w:left w:val="single" w:sz="4" w:space="0" w:color="auto"/>
                    <w:right w:val="single" w:sz="4" w:space="0" w:color="auto"/>
                  </w:tcBorders>
                </w:tcPr>
                <w:p w14:paraId="0671BAE6" w14:textId="77777777" w:rsidR="007D3A93" w:rsidRPr="007D3A93" w:rsidRDefault="007D3A93" w:rsidP="007D3A93">
                  <w:pPr>
                    <w:spacing w:before="120" w:after="0" w:line="240" w:lineRule="auto"/>
                    <w:jc w:val="left"/>
                    <w:rPr>
                      <w:rFonts w:ascii="Times New Roman" w:eastAsia="Times New Roman" w:hAnsi="Times New Roman" w:cs="Times New Roman"/>
                      <w:sz w:val="18"/>
                      <w:szCs w:val="24"/>
                      <w:lang w:eastAsia="pl-PL"/>
                    </w:rPr>
                  </w:pPr>
                  <w:r w:rsidRPr="007D3A93">
                    <w:rPr>
                      <w:rFonts w:ascii="Times New Roman" w:eastAsia="Times New Roman" w:hAnsi="Times New Roman" w:cs="Times New Roman"/>
                      <w:sz w:val="18"/>
                      <w:szCs w:val="24"/>
                      <w:lang w:eastAsia="pl-PL"/>
                    </w:rPr>
                    <w:t>opiekun pracy</w:t>
                  </w:r>
                </w:p>
                <w:p w14:paraId="541BB83C" w14:textId="77777777" w:rsidR="007D3A93" w:rsidRPr="007D3A93" w:rsidRDefault="007D3A93" w:rsidP="007D3A93">
                  <w:pPr>
                    <w:spacing w:before="120" w:after="0" w:line="240" w:lineRule="auto"/>
                    <w:jc w:val="left"/>
                    <w:rPr>
                      <w:rFonts w:ascii="Times New Roman" w:eastAsia="Times New Roman" w:hAnsi="Times New Roman" w:cs="Times New Roman"/>
                      <w:sz w:val="20"/>
                      <w:szCs w:val="24"/>
                      <w:lang w:eastAsia="pl-PL"/>
                    </w:rPr>
                  </w:pPr>
                  <w:r w:rsidRPr="007D3A93">
                    <w:rPr>
                      <w:rFonts w:ascii="Times New Roman" w:eastAsia="Times New Roman" w:hAnsi="Times New Roman" w:cs="Times New Roman"/>
                      <w:sz w:val="18"/>
                      <w:szCs w:val="24"/>
                      <w:lang w:eastAsia="pl-PL"/>
                    </w:rPr>
                    <w:t>dyplomowej</w:t>
                  </w:r>
                </w:p>
              </w:tc>
              <w:tc>
                <w:tcPr>
                  <w:tcW w:w="3283" w:type="dxa"/>
                  <w:gridSpan w:val="2"/>
                  <w:tcBorders>
                    <w:top w:val="single" w:sz="4" w:space="0" w:color="auto"/>
                    <w:left w:val="single" w:sz="4" w:space="0" w:color="auto"/>
                    <w:bottom w:val="single" w:sz="4" w:space="0" w:color="auto"/>
                    <w:right w:val="single" w:sz="4" w:space="0" w:color="auto"/>
                  </w:tcBorders>
                </w:tcPr>
                <w:p w14:paraId="4677B5DB" w14:textId="77777777" w:rsidR="007D3A93" w:rsidRPr="007D3A93" w:rsidRDefault="007D3A93" w:rsidP="007D3A93">
                  <w:pPr>
                    <w:spacing w:before="120" w:after="0" w:line="240" w:lineRule="auto"/>
                    <w:jc w:val="left"/>
                    <w:rPr>
                      <w:rFonts w:ascii="Times New Roman" w:eastAsia="Times New Roman" w:hAnsi="Times New Roman" w:cs="Times New Roman"/>
                      <w:szCs w:val="24"/>
                      <w:lang w:eastAsia="pl-PL"/>
                    </w:rPr>
                  </w:pPr>
                  <w:r w:rsidRPr="007D3A93">
                    <w:rPr>
                      <w:rFonts w:ascii="Times New Roman" w:eastAsia="Times New Roman" w:hAnsi="Times New Roman" w:cs="Times New Roman"/>
                      <w:szCs w:val="24"/>
                      <w:lang w:eastAsia="pl-PL"/>
                    </w:rPr>
                    <w:t>..................................................</w:t>
                  </w:r>
                </w:p>
              </w:tc>
              <w:tc>
                <w:tcPr>
                  <w:tcW w:w="1520" w:type="dxa"/>
                  <w:gridSpan w:val="2"/>
                  <w:tcBorders>
                    <w:top w:val="single" w:sz="4" w:space="0" w:color="auto"/>
                    <w:left w:val="single" w:sz="4" w:space="0" w:color="auto"/>
                    <w:bottom w:val="single" w:sz="4" w:space="0" w:color="auto"/>
                    <w:right w:val="single" w:sz="4" w:space="0" w:color="auto"/>
                  </w:tcBorders>
                </w:tcPr>
                <w:p w14:paraId="79886726" w14:textId="77777777" w:rsidR="007D3A93" w:rsidRPr="007D3A93" w:rsidRDefault="007D3A93" w:rsidP="007D3A93">
                  <w:pPr>
                    <w:spacing w:before="120" w:after="0" w:line="240" w:lineRule="auto"/>
                    <w:jc w:val="left"/>
                    <w:rPr>
                      <w:rFonts w:ascii="Times New Roman" w:eastAsia="Times New Roman" w:hAnsi="Times New Roman" w:cs="Times New Roman"/>
                      <w:szCs w:val="24"/>
                      <w:lang w:eastAsia="pl-PL"/>
                    </w:rPr>
                  </w:pPr>
                  <w:r w:rsidRPr="007D3A93">
                    <w:rPr>
                      <w:rFonts w:ascii="Times New Roman" w:eastAsia="Times New Roman" w:hAnsi="Times New Roman" w:cs="Times New Roman"/>
                      <w:szCs w:val="24"/>
                      <w:lang w:eastAsia="pl-PL"/>
                    </w:rPr>
                    <w:t>.......................</w:t>
                  </w:r>
                </w:p>
              </w:tc>
              <w:tc>
                <w:tcPr>
                  <w:tcW w:w="1717" w:type="dxa"/>
                  <w:gridSpan w:val="2"/>
                  <w:tcBorders>
                    <w:top w:val="single" w:sz="4" w:space="0" w:color="auto"/>
                    <w:left w:val="single" w:sz="4" w:space="0" w:color="auto"/>
                    <w:bottom w:val="single" w:sz="4" w:space="0" w:color="auto"/>
                    <w:right w:val="single" w:sz="4" w:space="0" w:color="auto"/>
                  </w:tcBorders>
                </w:tcPr>
                <w:p w14:paraId="00EA1FC9" w14:textId="77777777" w:rsidR="007D3A93" w:rsidRPr="007D3A93" w:rsidRDefault="007D3A93" w:rsidP="007D3A93">
                  <w:pPr>
                    <w:spacing w:before="120" w:after="0" w:line="240" w:lineRule="auto"/>
                    <w:jc w:val="left"/>
                    <w:rPr>
                      <w:rFonts w:ascii="Times New Roman" w:eastAsia="Times New Roman" w:hAnsi="Times New Roman" w:cs="Times New Roman"/>
                      <w:szCs w:val="24"/>
                      <w:lang w:eastAsia="pl-PL"/>
                    </w:rPr>
                  </w:pPr>
                  <w:r w:rsidRPr="007D3A93">
                    <w:rPr>
                      <w:rFonts w:ascii="Times New Roman" w:eastAsia="Times New Roman" w:hAnsi="Times New Roman" w:cs="Times New Roman"/>
                      <w:szCs w:val="24"/>
                      <w:lang w:eastAsia="pl-PL"/>
                    </w:rPr>
                    <w:t>.......................</w:t>
                  </w:r>
                </w:p>
              </w:tc>
            </w:tr>
            <w:tr w:rsidR="007D3A93" w:rsidRPr="007D3A93" w14:paraId="288BEA59" w14:textId="77777777" w:rsidTr="00C01D17">
              <w:trPr>
                <w:gridBefore w:val="1"/>
                <w:wBefore w:w="31" w:type="dxa"/>
                <w:cantSplit/>
              </w:trPr>
              <w:tc>
                <w:tcPr>
                  <w:tcW w:w="1147" w:type="dxa"/>
                  <w:vMerge/>
                  <w:tcBorders>
                    <w:left w:val="single" w:sz="4" w:space="0" w:color="auto"/>
                    <w:bottom w:val="single" w:sz="4" w:space="0" w:color="auto"/>
                    <w:right w:val="single" w:sz="4" w:space="0" w:color="auto"/>
                  </w:tcBorders>
                </w:tcPr>
                <w:p w14:paraId="03BB1B67" w14:textId="77777777" w:rsidR="007D3A93" w:rsidRPr="007D3A93" w:rsidRDefault="007D3A93" w:rsidP="007D3A93">
                  <w:pPr>
                    <w:spacing w:after="0" w:line="240" w:lineRule="auto"/>
                    <w:jc w:val="left"/>
                    <w:rPr>
                      <w:rFonts w:ascii="Times New Roman" w:eastAsia="Times New Roman" w:hAnsi="Times New Roman" w:cs="Times New Roman"/>
                      <w:szCs w:val="24"/>
                      <w:lang w:eastAsia="pl-PL"/>
                    </w:rPr>
                  </w:pPr>
                </w:p>
              </w:tc>
              <w:tc>
                <w:tcPr>
                  <w:tcW w:w="3283" w:type="dxa"/>
                  <w:gridSpan w:val="2"/>
                  <w:tcBorders>
                    <w:top w:val="single" w:sz="4" w:space="0" w:color="auto"/>
                    <w:left w:val="single" w:sz="4" w:space="0" w:color="auto"/>
                    <w:bottom w:val="single" w:sz="4" w:space="0" w:color="auto"/>
                    <w:right w:val="single" w:sz="4" w:space="0" w:color="auto"/>
                  </w:tcBorders>
                </w:tcPr>
                <w:p w14:paraId="3C16FFA5" w14:textId="77777777" w:rsidR="007D3A93" w:rsidRPr="007D3A93" w:rsidRDefault="007D3A93" w:rsidP="007D3A93">
                  <w:pPr>
                    <w:spacing w:after="0" w:line="240" w:lineRule="auto"/>
                    <w:jc w:val="center"/>
                    <w:rPr>
                      <w:rFonts w:ascii="Times New Roman" w:eastAsia="Times New Roman" w:hAnsi="Times New Roman" w:cs="Times New Roman"/>
                      <w:i/>
                      <w:iCs/>
                      <w:sz w:val="18"/>
                      <w:szCs w:val="24"/>
                      <w:lang w:eastAsia="pl-PL"/>
                    </w:rPr>
                  </w:pPr>
                  <w:r w:rsidRPr="007D3A93">
                    <w:rPr>
                      <w:rFonts w:ascii="Times New Roman" w:eastAsia="Times New Roman" w:hAnsi="Times New Roman" w:cs="Times New Roman"/>
                      <w:i/>
                      <w:iCs/>
                      <w:sz w:val="18"/>
                      <w:szCs w:val="24"/>
                      <w:lang w:eastAsia="pl-PL"/>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tcPr>
                <w:p w14:paraId="595A2821" w14:textId="77777777" w:rsidR="007D3A93" w:rsidRPr="007D3A93" w:rsidRDefault="007D3A93" w:rsidP="007D3A93">
                  <w:pPr>
                    <w:spacing w:after="0" w:line="240" w:lineRule="auto"/>
                    <w:jc w:val="center"/>
                    <w:rPr>
                      <w:rFonts w:ascii="Times New Roman" w:eastAsia="Times New Roman" w:hAnsi="Times New Roman" w:cs="Times New Roman"/>
                      <w:i/>
                      <w:iCs/>
                      <w:sz w:val="18"/>
                      <w:szCs w:val="24"/>
                      <w:lang w:eastAsia="pl-PL"/>
                    </w:rPr>
                  </w:pPr>
                  <w:r w:rsidRPr="007D3A93">
                    <w:rPr>
                      <w:rFonts w:ascii="Times New Roman" w:eastAsia="Times New Roman" w:hAnsi="Times New Roman" w:cs="Times New Roman"/>
                      <w:i/>
                      <w:iCs/>
                      <w:sz w:val="18"/>
                      <w:szCs w:val="24"/>
                      <w:lang w:eastAsia="pl-PL"/>
                    </w:rPr>
                    <w:t>ocena</w:t>
                  </w:r>
                </w:p>
              </w:tc>
              <w:tc>
                <w:tcPr>
                  <w:tcW w:w="1717" w:type="dxa"/>
                  <w:gridSpan w:val="2"/>
                  <w:tcBorders>
                    <w:top w:val="single" w:sz="4" w:space="0" w:color="auto"/>
                    <w:left w:val="single" w:sz="4" w:space="0" w:color="auto"/>
                    <w:bottom w:val="single" w:sz="4" w:space="0" w:color="auto"/>
                    <w:right w:val="single" w:sz="4" w:space="0" w:color="auto"/>
                  </w:tcBorders>
                </w:tcPr>
                <w:p w14:paraId="72C27192" w14:textId="77777777" w:rsidR="007D3A93" w:rsidRPr="007D3A93" w:rsidRDefault="007D3A93" w:rsidP="007D3A93">
                  <w:pPr>
                    <w:spacing w:after="0" w:line="240" w:lineRule="auto"/>
                    <w:jc w:val="center"/>
                    <w:rPr>
                      <w:rFonts w:ascii="Times New Roman" w:eastAsia="Times New Roman" w:hAnsi="Times New Roman" w:cs="Times New Roman"/>
                      <w:i/>
                      <w:iCs/>
                      <w:sz w:val="18"/>
                      <w:szCs w:val="24"/>
                      <w:lang w:eastAsia="pl-PL"/>
                    </w:rPr>
                  </w:pPr>
                  <w:r w:rsidRPr="007D3A93">
                    <w:rPr>
                      <w:rFonts w:ascii="Times New Roman" w:eastAsia="Times New Roman" w:hAnsi="Times New Roman" w:cs="Times New Roman"/>
                      <w:i/>
                      <w:iCs/>
                      <w:sz w:val="18"/>
                      <w:szCs w:val="24"/>
                      <w:lang w:eastAsia="pl-PL"/>
                    </w:rPr>
                    <w:t>podpis</w:t>
                  </w:r>
                </w:p>
              </w:tc>
            </w:tr>
            <w:tr w:rsidR="007D3A93" w:rsidRPr="007D3A93" w14:paraId="7AE97228" w14:textId="77777777" w:rsidTr="00C01D17">
              <w:tblPrEx>
                <w:tblLook w:val="04A0" w:firstRow="1" w:lastRow="0" w:firstColumn="1" w:lastColumn="0" w:noHBand="0" w:noVBand="1"/>
              </w:tblPrEx>
              <w:trPr>
                <w:cantSplit/>
              </w:trPr>
              <w:tc>
                <w:tcPr>
                  <w:tcW w:w="7698" w:type="dxa"/>
                  <w:gridSpan w:val="8"/>
                  <w:tcBorders>
                    <w:top w:val="single" w:sz="4" w:space="0" w:color="auto"/>
                    <w:left w:val="single" w:sz="4" w:space="0" w:color="auto"/>
                    <w:bottom w:val="single" w:sz="4" w:space="0" w:color="auto"/>
                    <w:right w:val="single" w:sz="4" w:space="0" w:color="auto"/>
                  </w:tcBorders>
                </w:tcPr>
                <w:p w14:paraId="1AAA18FF" w14:textId="77777777" w:rsidR="007D3A93" w:rsidRPr="007D3A93" w:rsidRDefault="007D3A93" w:rsidP="007D3A93">
                  <w:pPr>
                    <w:spacing w:after="0" w:line="240" w:lineRule="auto"/>
                    <w:jc w:val="center"/>
                    <w:rPr>
                      <w:rFonts w:ascii="Times New Roman" w:eastAsia="Times New Roman" w:hAnsi="Times New Roman" w:cs="Times New Roman"/>
                      <w:i/>
                      <w:iCs/>
                      <w:sz w:val="18"/>
                      <w:szCs w:val="24"/>
                      <w:lang w:eastAsia="pl-PL"/>
                    </w:rPr>
                  </w:pPr>
                </w:p>
                <w:p w14:paraId="0A8DBF1D" w14:textId="77777777" w:rsidR="007D3A93" w:rsidRPr="007D3A93" w:rsidRDefault="007D3A93" w:rsidP="007D3A93">
                  <w:pPr>
                    <w:spacing w:before="120" w:after="0" w:line="240" w:lineRule="auto"/>
                    <w:jc w:val="center"/>
                    <w:rPr>
                      <w:rFonts w:ascii="Times New Roman" w:eastAsia="Times New Roman" w:hAnsi="Times New Roman" w:cs="Times New Roman"/>
                      <w:szCs w:val="24"/>
                      <w:lang w:eastAsia="pl-PL"/>
                    </w:rPr>
                  </w:pPr>
                  <w:r w:rsidRPr="007D3A93">
                    <w:rPr>
                      <w:rFonts w:ascii="Times New Roman" w:eastAsia="Times New Roman" w:hAnsi="Times New Roman" w:cs="Times New Roman"/>
                      <w:szCs w:val="24"/>
                      <w:lang w:eastAsia="pl-PL"/>
                    </w:rPr>
                    <w:t>Ostateczna ocena za pracę dyplomową</w:t>
                  </w:r>
                </w:p>
              </w:tc>
            </w:tr>
            <w:tr w:rsidR="007D3A93" w:rsidRPr="007D3A93" w14:paraId="18C7D607" w14:textId="77777777" w:rsidTr="00C01D17">
              <w:tblPrEx>
                <w:tblLook w:val="04A0" w:firstRow="1" w:lastRow="0" w:firstColumn="1" w:lastColumn="0" w:noHBand="0" w:noVBand="1"/>
              </w:tblPrEx>
              <w:trPr>
                <w:cantSplit/>
              </w:trPr>
              <w:tc>
                <w:tcPr>
                  <w:tcW w:w="1513" w:type="dxa"/>
                  <w:gridSpan w:val="3"/>
                  <w:vMerge w:val="restart"/>
                  <w:tcBorders>
                    <w:top w:val="single" w:sz="4" w:space="0" w:color="auto"/>
                    <w:left w:val="single" w:sz="4" w:space="0" w:color="auto"/>
                    <w:bottom w:val="single" w:sz="4" w:space="0" w:color="auto"/>
                    <w:right w:val="single" w:sz="4" w:space="0" w:color="auto"/>
                  </w:tcBorders>
                  <w:hideMark/>
                </w:tcPr>
                <w:p w14:paraId="68CD5254" w14:textId="77777777" w:rsidR="007D3A93" w:rsidRPr="007D3A93" w:rsidRDefault="007D3A93" w:rsidP="007D3A93">
                  <w:pPr>
                    <w:spacing w:before="120" w:after="0" w:line="240" w:lineRule="auto"/>
                    <w:jc w:val="center"/>
                    <w:rPr>
                      <w:rFonts w:ascii="Times New Roman" w:eastAsia="Times New Roman" w:hAnsi="Times New Roman" w:cs="Times New Roman"/>
                      <w:sz w:val="20"/>
                      <w:szCs w:val="24"/>
                      <w:lang w:eastAsia="pl-PL"/>
                    </w:rPr>
                  </w:pPr>
                  <w:r w:rsidRPr="007D3A93">
                    <w:rPr>
                      <w:rFonts w:ascii="Times New Roman" w:eastAsia="Times New Roman" w:hAnsi="Times New Roman" w:cs="Times New Roman"/>
                      <w:sz w:val="18"/>
                      <w:szCs w:val="24"/>
                      <w:lang w:eastAsia="pl-PL"/>
                    </w:rPr>
                    <w:t>Przewodniczący Komisji egzaminu dyplomowego</w:t>
                  </w:r>
                </w:p>
              </w:tc>
              <w:tc>
                <w:tcPr>
                  <w:tcW w:w="3140" w:type="dxa"/>
                  <w:gridSpan w:val="2"/>
                  <w:vMerge w:val="restart"/>
                  <w:tcBorders>
                    <w:top w:val="single" w:sz="4" w:space="0" w:color="auto"/>
                    <w:left w:val="single" w:sz="4" w:space="0" w:color="auto"/>
                    <w:bottom w:val="single" w:sz="4" w:space="0" w:color="auto"/>
                    <w:right w:val="single" w:sz="4" w:space="0" w:color="auto"/>
                  </w:tcBorders>
                  <w:hideMark/>
                </w:tcPr>
                <w:p w14:paraId="27DC4CA4" w14:textId="77777777" w:rsidR="007D3A93" w:rsidRPr="007D3A93" w:rsidRDefault="007D3A93" w:rsidP="007D3A93">
                  <w:pPr>
                    <w:spacing w:before="120" w:after="0" w:line="240" w:lineRule="auto"/>
                    <w:jc w:val="left"/>
                    <w:rPr>
                      <w:rFonts w:ascii="Times New Roman" w:eastAsia="Times New Roman" w:hAnsi="Times New Roman" w:cs="Times New Roman"/>
                      <w:szCs w:val="24"/>
                      <w:lang w:eastAsia="pl-PL"/>
                    </w:rPr>
                  </w:pPr>
                  <w:r w:rsidRPr="007D3A93">
                    <w:rPr>
                      <w:rFonts w:ascii="Times New Roman" w:eastAsia="Times New Roman" w:hAnsi="Times New Roman" w:cs="Times New Roman"/>
                      <w:szCs w:val="24"/>
                      <w:lang w:eastAsia="pl-PL"/>
                    </w:rPr>
                    <w:t>..................................................</w:t>
                  </w:r>
                </w:p>
                <w:p w14:paraId="4974E72D" w14:textId="77777777" w:rsidR="007D3A93" w:rsidRPr="007D3A93" w:rsidRDefault="007D3A93" w:rsidP="007D3A93">
                  <w:pPr>
                    <w:spacing w:before="120" w:after="0" w:line="240" w:lineRule="auto"/>
                    <w:jc w:val="left"/>
                    <w:rPr>
                      <w:rFonts w:ascii="Times New Roman" w:eastAsia="Times New Roman" w:hAnsi="Times New Roman" w:cs="Times New Roman"/>
                      <w:szCs w:val="24"/>
                      <w:lang w:eastAsia="pl-PL"/>
                    </w:rPr>
                  </w:pPr>
                  <w:r w:rsidRPr="007D3A93">
                    <w:rPr>
                      <w:rFonts w:ascii="Times New Roman" w:eastAsia="Times New Roman" w:hAnsi="Times New Roman" w:cs="Times New Roman"/>
                      <w:i/>
                      <w:iCs/>
                      <w:sz w:val="18"/>
                      <w:szCs w:val="24"/>
                      <w:lang w:eastAsia="pl-PL"/>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hideMark/>
                </w:tcPr>
                <w:p w14:paraId="24D57AA6" w14:textId="77777777" w:rsidR="007D3A93" w:rsidRPr="007D3A93" w:rsidRDefault="007D3A93" w:rsidP="007D3A93">
                  <w:pPr>
                    <w:spacing w:before="120" w:after="0" w:line="240" w:lineRule="auto"/>
                    <w:jc w:val="left"/>
                    <w:rPr>
                      <w:rFonts w:ascii="Times New Roman" w:eastAsia="Times New Roman" w:hAnsi="Times New Roman" w:cs="Times New Roman"/>
                      <w:szCs w:val="24"/>
                      <w:lang w:eastAsia="pl-PL"/>
                    </w:rPr>
                  </w:pPr>
                  <w:r w:rsidRPr="007D3A93">
                    <w:rPr>
                      <w:rFonts w:ascii="Times New Roman" w:eastAsia="Times New Roman" w:hAnsi="Times New Roman" w:cs="Times New Roman"/>
                      <w:szCs w:val="24"/>
                      <w:lang w:eastAsia="pl-PL"/>
                    </w:rPr>
                    <w:t>.......................</w:t>
                  </w:r>
                </w:p>
              </w:tc>
              <w:tc>
                <w:tcPr>
                  <w:tcW w:w="1525" w:type="dxa"/>
                  <w:tcBorders>
                    <w:top w:val="single" w:sz="4" w:space="0" w:color="auto"/>
                    <w:left w:val="single" w:sz="4" w:space="0" w:color="auto"/>
                    <w:bottom w:val="single" w:sz="4" w:space="0" w:color="auto"/>
                    <w:right w:val="single" w:sz="4" w:space="0" w:color="auto"/>
                  </w:tcBorders>
                  <w:hideMark/>
                </w:tcPr>
                <w:p w14:paraId="2CCEE8DB" w14:textId="77777777" w:rsidR="007D3A93" w:rsidRPr="007D3A93" w:rsidRDefault="007D3A93" w:rsidP="007D3A93">
                  <w:pPr>
                    <w:spacing w:before="120" w:after="0" w:line="240" w:lineRule="auto"/>
                    <w:jc w:val="left"/>
                    <w:rPr>
                      <w:rFonts w:ascii="Times New Roman" w:eastAsia="Times New Roman" w:hAnsi="Times New Roman" w:cs="Times New Roman"/>
                      <w:szCs w:val="24"/>
                      <w:lang w:eastAsia="pl-PL"/>
                    </w:rPr>
                  </w:pPr>
                  <w:r w:rsidRPr="007D3A93">
                    <w:rPr>
                      <w:rFonts w:ascii="Times New Roman" w:eastAsia="Times New Roman" w:hAnsi="Times New Roman" w:cs="Times New Roman"/>
                      <w:szCs w:val="24"/>
                      <w:lang w:eastAsia="pl-PL"/>
                    </w:rPr>
                    <w:t>.......................</w:t>
                  </w:r>
                </w:p>
              </w:tc>
            </w:tr>
            <w:tr w:rsidR="007D3A93" w:rsidRPr="007D3A93" w14:paraId="1DF4BF1D" w14:textId="77777777" w:rsidTr="00C01D17">
              <w:tblPrEx>
                <w:tblLook w:val="04A0" w:firstRow="1" w:lastRow="0" w:firstColumn="1" w:lastColumn="0" w:noHBand="0" w:noVBand="1"/>
              </w:tblPrEx>
              <w:trPr>
                <w:cantSplit/>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456A946C" w14:textId="77777777" w:rsidR="007D3A93" w:rsidRPr="007D3A93" w:rsidRDefault="007D3A93" w:rsidP="007D3A93">
                  <w:pPr>
                    <w:spacing w:after="0" w:line="240" w:lineRule="auto"/>
                    <w:jc w:val="left"/>
                    <w:rPr>
                      <w:rFonts w:ascii="Times New Roman" w:eastAsia="Times New Roman" w:hAnsi="Times New Roman" w:cs="Times New Roman"/>
                      <w:sz w:val="20"/>
                      <w:szCs w:val="24"/>
                      <w:lang w:eastAsia="pl-PL"/>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4CCD0D2" w14:textId="77777777" w:rsidR="007D3A93" w:rsidRPr="007D3A93" w:rsidRDefault="007D3A93" w:rsidP="007D3A93">
                  <w:pPr>
                    <w:spacing w:after="0" w:line="240" w:lineRule="auto"/>
                    <w:jc w:val="left"/>
                    <w:rPr>
                      <w:rFonts w:ascii="Times New Roman" w:eastAsia="Times New Roman" w:hAnsi="Times New Roman" w:cs="Times New Roman"/>
                      <w:szCs w:val="24"/>
                      <w:lang w:eastAsia="pl-PL"/>
                    </w:rPr>
                  </w:pPr>
                </w:p>
              </w:tc>
              <w:tc>
                <w:tcPr>
                  <w:tcW w:w="1520" w:type="dxa"/>
                  <w:gridSpan w:val="2"/>
                  <w:tcBorders>
                    <w:top w:val="single" w:sz="4" w:space="0" w:color="auto"/>
                    <w:left w:val="single" w:sz="4" w:space="0" w:color="auto"/>
                    <w:bottom w:val="single" w:sz="4" w:space="0" w:color="auto"/>
                    <w:right w:val="single" w:sz="4" w:space="0" w:color="auto"/>
                  </w:tcBorders>
                  <w:hideMark/>
                </w:tcPr>
                <w:p w14:paraId="6073DD1B" w14:textId="77777777" w:rsidR="007D3A93" w:rsidRPr="007D3A93" w:rsidRDefault="007D3A93" w:rsidP="007D3A93">
                  <w:pPr>
                    <w:spacing w:after="0" w:line="240" w:lineRule="auto"/>
                    <w:jc w:val="center"/>
                    <w:rPr>
                      <w:rFonts w:ascii="Times New Roman" w:eastAsia="Times New Roman" w:hAnsi="Times New Roman" w:cs="Times New Roman"/>
                      <w:i/>
                      <w:iCs/>
                      <w:sz w:val="18"/>
                      <w:szCs w:val="24"/>
                      <w:lang w:eastAsia="pl-PL"/>
                    </w:rPr>
                  </w:pPr>
                  <w:r w:rsidRPr="007D3A93">
                    <w:rPr>
                      <w:rFonts w:ascii="Times New Roman" w:eastAsia="Times New Roman" w:hAnsi="Times New Roman" w:cs="Times New Roman"/>
                      <w:i/>
                      <w:iCs/>
                      <w:sz w:val="18"/>
                      <w:szCs w:val="24"/>
                      <w:lang w:eastAsia="pl-PL"/>
                    </w:rPr>
                    <w:t>ocena</w:t>
                  </w:r>
                </w:p>
              </w:tc>
              <w:tc>
                <w:tcPr>
                  <w:tcW w:w="1525" w:type="dxa"/>
                  <w:tcBorders>
                    <w:top w:val="single" w:sz="4" w:space="0" w:color="auto"/>
                    <w:left w:val="single" w:sz="4" w:space="0" w:color="auto"/>
                    <w:bottom w:val="single" w:sz="4" w:space="0" w:color="auto"/>
                    <w:right w:val="single" w:sz="4" w:space="0" w:color="auto"/>
                  </w:tcBorders>
                  <w:hideMark/>
                </w:tcPr>
                <w:p w14:paraId="57F64653" w14:textId="77777777" w:rsidR="007D3A93" w:rsidRPr="007D3A93" w:rsidRDefault="007D3A93" w:rsidP="007D3A93">
                  <w:pPr>
                    <w:spacing w:after="0" w:line="240" w:lineRule="auto"/>
                    <w:jc w:val="center"/>
                    <w:rPr>
                      <w:rFonts w:ascii="Times New Roman" w:eastAsia="Times New Roman" w:hAnsi="Times New Roman" w:cs="Times New Roman"/>
                      <w:i/>
                      <w:iCs/>
                      <w:sz w:val="18"/>
                      <w:szCs w:val="24"/>
                      <w:lang w:eastAsia="pl-PL"/>
                    </w:rPr>
                  </w:pPr>
                  <w:r w:rsidRPr="007D3A93">
                    <w:rPr>
                      <w:rFonts w:ascii="Times New Roman" w:eastAsia="Times New Roman" w:hAnsi="Times New Roman" w:cs="Times New Roman"/>
                      <w:i/>
                      <w:iCs/>
                      <w:sz w:val="18"/>
                      <w:szCs w:val="24"/>
                      <w:lang w:eastAsia="pl-PL"/>
                    </w:rPr>
                    <w:t>podpis</w:t>
                  </w:r>
                </w:p>
              </w:tc>
            </w:tr>
          </w:tbl>
          <w:p w14:paraId="515470A9" w14:textId="77777777" w:rsidR="007D3A93" w:rsidRPr="007D3A93" w:rsidRDefault="007D3A93" w:rsidP="007D3A93">
            <w:pPr>
              <w:spacing w:after="0" w:line="240" w:lineRule="auto"/>
              <w:jc w:val="left"/>
              <w:rPr>
                <w:rFonts w:ascii="Times New Roman" w:eastAsia="Times New Roman" w:hAnsi="Times New Roman" w:cs="Times New Roman"/>
                <w:i/>
                <w:iCs/>
                <w:sz w:val="18"/>
                <w:szCs w:val="24"/>
                <w:lang w:eastAsia="pl-PL"/>
              </w:rPr>
            </w:pPr>
          </w:p>
          <w:p w14:paraId="2F72D4EB" w14:textId="77777777" w:rsidR="007D3A93" w:rsidRPr="007D3A93" w:rsidRDefault="007D3A93" w:rsidP="007D3A93">
            <w:pPr>
              <w:spacing w:after="0" w:line="240" w:lineRule="auto"/>
              <w:jc w:val="left"/>
              <w:rPr>
                <w:rFonts w:ascii="Times New Roman" w:eastAsia="Times New Roman" w:hAnsi="Times New Roman" w:cs="Times New Roman"/>
                <w:sz w:val="20"/>
                <w:szCs w:val="24"/>
                <w:lang w:eastAsia="pl-PL"/>
              </w:rPr>
            </w:pPr>
            <w:r w:rsidRPr="007D3A93">
              <w:rPr>
                <w:rFonts w:ascii="Times New Roman" w:eastAsia="Times New Roman" w:hAnsi="Times New Roman" w:cs="Times New Roman"/>
                <w:i/>
                <w:iCs/>
                <w:sz w:val="20"/>
                <w:szCs w:val="24"/>
                <w:lang w:eastAsia="pl-PL"/>
              </w:rPr>
              <w:t xml:space="preserve">Do celów archiwalnych pracę dyplomową zakwalifikowano do:* </w:t>
            </w:r>
          </w:p>
          <w:p w14:paraId="635F06D2" w14:textId="77777777" w:rsidR="007D3A93" w:rsidRPr="007D3A93" w:rsidRDefault="007D3A93" w:rsidP="00F1636B">
            <w:pPr>
              <w:numPr>
                <w:ilvl w:val="0"/>
                <w:numId w:val="5"/>
              </w:numPr>
              <w:spacing w:after="0" w:line="240" w:lineRule="auto"/>
              <w:jc w:val="left"/>
              <w:rPr>
                <w:rFonts w:ascii="Times New Roman" w:eastAsia="Times New Roman" w:hAnsi="Times New Roman" w:cs="Times New Roman"/>
                <w:i/>
                <w:iCs/>
                <w:sz w:val="20"/>
                <w:szCs w:val="24"/>
                <w:lang w:eastAsia="pl-PL"/>
              </w:rPr>
            </w:pPr>
            <w:r w:rsidRPr="007D3A93">
              <w:rPr>
                <w:rFonts w:ascii="Times New Roman" w:eastAsia="Times New Roman" w:hAnsi="Times New Roman" w:cs="Times New Roman"/>
                <w:i/>
                <w:iCs/>
                <w:sz w:val="20"/>
                <w:szCs w:val="24"/>
                <w:lang w:eastAsia="pl-PL"/>
              </w:rPr>
              <w:t xml:space="preserve">kategorii A (akta wieczyste)  </w:t>
            </w:r>
          </w:p>
          <w:p w14:paraId="4F95A31E" w14:textId="77777777" w:rsidR="007D3A93" w:rsidRPr="007D3A93" w:rsidRDefault="007D3A93" w:rsidP="00F1636B">
            <w:pPr>
              <w:numPr>
                <w:ilvl w:val="0"/>
                <w:numId w:val="5"/>
              </w:numPr>
              <w:spacing w:after="0" w:line="240" w:lineRule="auto"/>
              <w:jc w:val="left"/>
              <w:rPr>
                <w:rFonts w:ascii="Times New Roman" w:eastAsia="Times New Roman" w:hAnsi="Times New Roman" w:cs="Times New Roman"/>
                <w:i/>
                <w:iCs/>
                <w:sz w:val="20"/>
                <w:szCs w:val="24"/>
                <w:lang w:eastAsia="pl-PL"/>
              </w:rPr>
            </w:pPr>
            <w:r w:rsidRPr="007D3A93">
              <w:rPr>
                <w:rFonts w:ascii="Times New Roman" w:eastAsia="Times New Roman" w:hAnsi="Times New Roman" w:cs="Times New Roman"/>
                <w:i/>
                <w:iCs/>
                <w:sz w:val="20"/>
                <w:szCs w:val="24"/>
                <w:lang w:eastAsia="pl-PL"/>
              </w:rPr>
              <w:t xml:space="preserve"> kategorii BE 50 (po 50 latach podlegające ekspertyzie)</w:t>
            </w:r>
          </w:p>
          <w:p w14:paraId="3A9FA744" w14:textId="77777777" w:rsidR="007D3A93" w:rsidRPr="007D3A93" w:rsidRDefault="007D3A93" w:rsidP="007D3A93">
            <w:pPr>
              <w:spacing w:after="0" w:line="240" w:lineRule="auto"/>
              <w:jc w:val="left"/>
              <w:rPr>
                <w:rFonts w:ascii="Times New Roman" w:eastAsia="Times New Roman" w:hAnsi="Times New Roman" w:cs="Times New Roman"/>
                <w:i/>
                <w:iCs/>
                <w:sz w:val="20"/>
                <w:szCs w:val="24"/>
                <w:lang w:eastAsia="pl-PL"/>
              </w:rPr>
            </w:pPr>
            <w:r w:rsidRPr="007D3A93">
              <w:rPr>
                <w:rFonts w:ascii="Times New Roman" w:eastAsia="Times New Roman" w:hAnsi="Times New Roman" w:cs="Times New Roman"/>
                <w:i/>
                <w:iCs/>
                <w:sz w:val="20"/>
                <w:szCs w:val="24"/>
                <w:vertAlign w:val="superscript"/>
                <w:lang w:eastAsia="pl-PL"/>
              </w:rPr>
              <w:t xml:space="preserve">* </w:t>
            </w:r>
            <w:r w:rsidRPr="007D3A93">
              <w:rPr>
                <w:rFonts w:ascii="Times New Roman" w:eastAsia="Times New Roman" w:hAnsi="Times New Roman" w:cs="Times New Roman"/>
                <w:i/>
                <w:iCs/>
                <w:sz w:val="20"/>
                <w:szCs w:val="24"/>
                <w:lang w:eastAsia="pl-PL"/>
              </w:rPr>
              <w:t>niepotrzebne skreślić</w:t>
            </w:r>
          </w:p>
          <w:p w14:paraId="19E0AEBA" w14:textId="77777777" w:rsidR="007D3A93" w:rsidRPr="007D3A93" w:rsidRDefault="007D3A93" w:rsidP="007D3A93">
            <w:pPr>
              <w:spacing w:after="0" w:line="240" w:lineRule="auto"/>
              <w:jc w:val="left"/>
              <w:rPr>
                <w:rFonts w:ascii="Times New Roman" w:eastAsia="Times New Roman" w:hAnsi="Times New Roman" w:cs="Times New Roman"/>
                <w:i/>
                <w:iCs/>
                <w:sz w:val="22"/>
                <w:szCs w:val="24"/>
                <w:lang w:eastAsia="pl-PL"/>
              </w:rPr>
            </w:pPr>
          </w:p>
          <w:p w14:paraId="5B9BD2EF" w14:textId="77777777" w:rsidR="007D3A93" w:rsidRPr="007D3A93" w:rsidRDefault="007D3A93" w:rsidP="007D3A93">
            <w:pPr>
              <w:spacing w:after="0" w:line="240" w:lineRule="auto"/>
              <w:jc w:val="left"/>
              <w:rPr>
                <w:rFonts w:ascii="Times New Roman" w:eastAsia="Times New Roman" w:hAnsi="Times New Roman" w:cs="Times New Roman"/>
                <w:szCs w:val="24"/>
                <w:lang w:eastAsia="pl-PL"/>
              </w:rPr>
            </w:pPr>
          </w:p>
          <w:tbl>
            <w:tblPr>
              <w:tblW w:w="0" w:type="auto"/>
              <w:tblInd w:w="5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68"/>
            </w:tblGrid>
            <w:tr w:rsidR="007D3A93" w:rsidRPr="007D3A93" w14:paraId="5ED5DCDD" w14:textId="77777777" w:rsidTr="00C01D17">
              <w:tc>
                <w:tcPr>
                  <w:tcW w:w="2582" w:type="dxa"/>
                </w:tcPr>
                <w:p w14:paraId="03F811F7" w14:textId="77777777" w:rsidR="007D3A93" w:rsidRPr="007D3A93" w:rsidRDefault="007D3A93" w:rsidP="007D3A93">
                  <w:pPr>
                    <w:spacing w:after="0" w:line="240" w:lineRule="auto"/>
                    <w:jc w:val="center"/>
                    <w:rPr>
                      <w:rFonts w:ascii="Times New Roman" w:eastAsia="Times New Roman" w:hAnsi="Times New Roman" w:cs="Times New Roman"/>
                      <w:sz w:val="20"/>
                      <w:szCs w:val="24"/>
                      <w:lang w:eastAsia="pl-PL"/>
                    </w:rPr>
                  </w:pPr>
                  <w:r w:rsidRPr="007D3A93">
                    <w:rPr>
                      <w:rFonts w:ascii="Times New Roman" w:eastAsia="Times New Roman" w:hAnsi="Times New Roman" w:cs="Times New Roman"/>
                      <w:sz w:val="20"/>
                      <w:szCs w:val="24"/>
                      <w:lang w:eastAsia="pl-PL"/>
                    </w:rPr>
                    <w:t>pieczątka wydziałowa</w:t>
                  </w:r>
                </w:p>
              </w:tc>
            </w:tr>
          </w:tbl>
          <w:p w14:paraId="4D86E399" w14:textId="77777777" w:rsidR="007D3A93" w:rsidRPr="007D3A93" w:rsidRDefault="007D3A93" w:rsidP="007D3A93">
            <w:pPr>
              <w:spacing w:after="0" w:line="240" w:lineRule="auto"/>
              <w:ind w:left="196" w:firstLine="141"/>
              <w:jc w:val="left"/>
              <w:rPr>
                <w:rFonts w:ascii="Times New Roman" w:eastAsia="Times New Roman" w:hAnsi="Times New Roman" w:cs="Times New Roman"/>
                <w:sz w:val="22"/>
                <w:szCs w:val="24"/>
                <w:lang w:eastAsia="pl-PL"/>
              </w:rPr>
            </w:pPr>
          </w:p>
        </w:tc>
      </w:tr>
      <w:tr w:rsidR="007D3A93" w:rsidRPr="007D3A93" w14:paraId="78F90991" w14:textId="77777777" w:rsidTr="00C01D17">
        <w:trPr>
          <w:cantSplit/>
          <w:trHeight w:val="571"/>
        </w:trPr>
        <w:tc>
          <w:tcPr>
            <w:tcW w:w="567" w:type="dxa"/>
            <w:tcBorders>
              <w:top w:val="nil"/>
              <w:left w:val="nil"/>
              <w:bottom w:val="nil"/>
              <w:right w:val="nil"/>
            </w:tcBorders>
            <w:shd w:val="clear" w:color="auto" w:fill="E6E6E6"/>
          </w:tcPr>
          <w:p w14:paraId="1B1C64C4" w14:textId="77777777" w:rsidR="007D3A93" w:rsidRPr="007D3A93" w:rsidRDefault="007D3A93" w:rsidP="007D3A93">
            <w:pPr>
              <w:spacing w:after="0" w:line="240" w:lineRule="auto"/>
              <w:jc w:val="left"/>
              <w:rPr>
                <w:rFonts w:ascii="Times New Roman" w:eastAsia="Times New Roman" w:hAnsi="Times New Roman" w:cs="Times New Roman"/>
                <w:sz w:val="22"/>
                <w:szCs w:val="24"/>
                <w:lang w:eastAsia="pl-PL"/>
              </w:rPr>
            </w:pPr>
          </w:p>
        </w:tc>
        <w:tc>
          <w:tcPr>
            <w:tcW w:w="567" w:type="dxa"/>
            <w:tcBorders>
              <w:top w:val="nil"/>
              <w:left w:val="nil"/>
              <w:bottom w:val="nil"/>
              <w:right w:val="single" w:sz="4" w:space="0" w:color="auto"/>
            </w:tcBorders>
            <w:shd w:val="clear" w:color="auto" w:fill="000000"/>
          </w:tcPr>
          <w:p w14:paraId="2B527ECF" w14:textId="77777777" w:rsidR="007D3A93" w:rsidRPr="007D3A93" w:rsidRDefault="007D3A93" w:rsidP="007D3A93">
            <w:pPr>
              <w:spacing w:after="0" w:line="240" w:lineRule="auto"/>
              <w:jc w:val="left"/>
              <w:rPr>
                <w:rFonts w:ascii="Times New Roman" w:eastAsia="Times New Roman" w:hAnsi="Times New Roman" w:cs="Times New Roman"/>
                <w:sz w:val="22"/>
                <w:szCs w:val="24"/>
                <w:lang w:eastAsia="pl-PL"/>
              </w:rPr>
            </w:pPr>
          </w:p>
        </w:tc>
        <w:tc>
          <w:tcPr>
            <w:tcW w:w="160" w:type="dxa"/>
            <w:tcBorders>
              <w:top w:val="nil"/>
              <w:left w:val="single" w:sz="4" w:space="0" w:color="auto"/>
              <w:bottom w:val="nil"/>
              <w:right w:val="nil"/>
            </w:tcBorders>
          </w:tcPr>
          <w:p w14:paraId="16D7893E" w14:textId="77777777" w:rsidR="007D3A93" w:rsidRPr="007D3A93" w:rsidRDefault="007D3A93" w:rsidP="007D3A93">
            <w:pPr>
              <w:spacing w:after="0" w:line="240" w:lineRule="auto"/>
              <w:jc w:val="left"/>
              <w:rPr>
                <w:rFonts w:ascii="Times New Roman" w:eastAsia="Times New Roman" w:hAnsi="Times New Roman" w:cs="Times New Roman"/>
                <w:sz w:val="22"/>
                <w:szCs w:val="24"/>
                <w:lang w:eastAsia="pl-PL"/>
              </w:rPr>
            </w:pPr>
          </w:p>
        </w:tc>
        <w:tc>
          <w:tcPr>
            <w:tcW w:w="7848" w:type="dxa"/>
            <w:tcBorders>
              <w:top w:val="nil"/>
              <w:left w:val="nil"/>
              <w:bottom w:val="nil"/>
              <w:right w:val="nil"/>
            </w:tcBorders>
            <w:vAlign w:val="center"/>
          </w:tcPr>
          <w:p w14:paraId="65B8D248" w14:textId="77777777" w:rsidR="007D3A93" w:rsidRPr="007D3A93" w:rsidRDefault="007D3A93" w:rsidP="007D3A93">
            <w:pPr>
              <w:keepNext/>
              <w:spacing w:after="0" w:line="240" w:lineRule="auto"/>
              <w:jc w:val="center"/>
              <w:outlineLvl w:val="3"/>
              <w:rPr>
                <w:rFonts w:ascii="Times New Roman" w:eastAsia="Times New Roman" w:hAnsi="Times New Roman" w:cs="Times New Roman"/>
                <w:sz w:val="28"/>
                <w:szCs w:val="24"/>
                <w:lang w:eastAsia="pl-PL"/>
              </w:rPr>
            </w:pPr>
            <w:r w:rsidRPr="007D3A93">
              <w:rPr>
                <w:rFonts w:ascii="Times New Roman" w:eastAsia="Times New Roman" w:hAnsi="Times New Roman" w:cs="Times New Roman"/>
                <w:sz w:val="28"/>
                <w:szCs w:val="24"/>
                <w:lang w:eastAsia="pl-PL"/>
              </w:rPr>
              <w:t>Wrocław 2017</w:t>
            </w:r>
          </w:p>
          <w:p w14:paraId="7E680E49" w14:textId="77777777" w:rsidR="007D3A93" w:rsidRPr="007D3A93" w:rsidRDefault="007D3A93" w:rsidP="007D3A93">
            <w:pPr>
              <w:spacing w:after="0" w:line="240" w:lineRule="auto"/>
              <w:jc w:val="left"/>
              <w:rPr>
                <w:rFonts w:ascii="Times New Roman" w:eastAsia="Times New Roman" w:hAnsi="Times New Roman" w:cs="Times New Roman"/>
                <w:sz w:val="22"/>
                <w:szCs w:val="24"/>
                <w:lang w:eastAsia="pl-PL"/>
              </w:rPr>
            </w:pPr>
          </w:p>
        </w:tc>
      </w:tr>
    </w:tbl>
    <w:sdt>
      <w:sdtPr>
        <w:rPr>
          <w:rFonts w:asciiTheme="minorHAnsi" w:eastAsiaTheme="minorEastAsia" w:hAnsiTheme="minorHAnsi" w:cstheme="minorBidi"/>
          <w:b w:val="0"/>
          <w:bCs w:val="0"/>
          <w:smallCaps w:val="0"/>
          <w:color w:val="auto"/>
          <w:sz w:val="24"/>
          <w:szCs w:val="22"/>
        </w:rPr>
        <w:id w:val="-897359757"/>
        <w:docPartObj>
          <w:docPartGallery w:val="Table of Contents"/>
          <w:docPartUnique/>
        </w:docPartObj>
      </w:sdtPr>
      <w:sdtContent>
        <w:p w14:paraId="391ED34F" w14:textId="14BDE747" w:rsidR="00DB6154" w:rsidRDefault="00DB6154" w:rsidP="00DB6154">
          <w:pPr>
            <w:pStyle w:val="Nagwekspisutreci"/>
            <w:numPr>
              <w:ilvl w:val="0"/>
              <w:numId w:val="0"/>
            </w:numPr>
            <w:ind w:left="432" w:hanging="432"/>
          </w:pPr>
          <w:r>
            <w:t>Spis treści</w:t>
          </w:r>
        </w:p>
        <w:p w14:paraId="038AB6E2" w14:textId="335B1622" w:rsidR="0063152C" w:rsidRDefault="00DB6154">
          <w:pPr>
            <w:pStyle w:val="Spistreci1"/>
            <w:tabs>
              <w:tab w:val="left" w:pos="440"/>
              <w:tab w:val="right" w:leader="dot" w:pos="9062"/>
            </w:tabs>
            <w:rPr>
              <w:noProof/>
              <w:sz w:val="22"/>
              <w:lang w:eastAsia="pl-PL"/>
            </w:rPr>
          </w:pPr>
          <w:r>
            <w:fldChar w:fldCharType="begin"/>
          </w:r>
          <w:r>
            <w:instrText xml:space="preserve"> TOC \o "1-3" \h \z \u </w:instrText>
          </w:r>
          <w:r>
            <w:fldChar w:fldCharType="separate"/>
          </w:r>
          <w:hyperlink w:anchor="_Toc503125314" w:history="1">
            <w:r w:rsidR="0063152C" w:rsidRPr="005D4D7C">
              <w:rPr>
                <w:rStyle w:val="Hipercze"/>
                <w:noProof/>
              </w:rPr>
              <w:t>0</w:t>
            </w:r>
            <w:r w:rsidR="0063152C">
              <w:rPr>
                <w:noProof/>
                <w:sz w:val="22"/>
                <w:lang w:eastAsia="pl-PL"/>
              </w:rPr>
              <w:tab/>
            </w:r>
            <w:r w:rsidR="0063152C" w:rsidRPr="005D4D7C">
              <w:rPr>
                <w:rStyle w:val="Hipercze"/>
                <w:noProof/>
              </w:rPr>
              <w:t>Abstrakt</w:t>
            </w:r>
            <w:r w:rsidR="0063152C">
              <w:rPr>
                <w:noProof/>
                <w:webHidden/>
              </w:rPr>
              <w:tab/>
            </w:r>
            <w:r w:rsidR="0063152C">
              <w:rPr>
                <w:noProof/>
                <w:webHidden/>
              </w:rPr>
              <w:fldChar w:fldCharType="begin"/>
            </w:r>
            <w:r w:rsidR="0063152C">
              <w:rPr>
                <w:noProof/>
                <w:webHidden/>
              </w:rPr>
              <w:instrText xml:space="preserve"> PAGEREF _Toc503125314 \h </w:instrText>
            </w:r>
            <w:r w:rsidR="0063152C">
              <w:rPr>
                <w:noProof/>
                <w:webHidden/>
              </w:rPr>
            </w:r>
            <w:r w:rsidR="0063152C">
              <w:rPr>
                <w:noProof/>
                <w:webHidden/>
              </w:rPr>
              <w:fldChar w:fldCharType="separate"/>
            </w:r>
            <w:r w:rsidR="0063152C">
              <w:rPr>
                <w:noProof/>
                <w:webHidden/>
              </w:rPr>
              <w:t>1</w:t>
            </w:r>
            <w:r w:rsidR="0063152C">
              <w:rPr>
                <w:noProof/>
                <w:webHidden/>
              </w:rPr>
              <w:fldChar w:fldCharType="end"/>
            </w:r>
          </w:hyperlink>
        </w:p>
        <w:p w14:paraId="7B96B6EB" w14:textId="1F50A74F" w:rsidR="0063152C" w:rsidRDefault="0063152C">
          <w:pPr>
            <w:pStyle w:val="Spistreci1"/>
            <w:tabs>
              <w:tab w:val="left" w:pos="440"/>
              <w:tab w:val="right" w:leader="dot" w:pos="9062"/>
            </w:tabs>
            <w:rPr>
              <w:noProof/>
              <w:sz w:val="22"/>
              <w:lang w:eastAsia="pl-PL"/>
            </w:rPr>
          </w:pPr>
          <w:hyperlink w:anchor="_Toc503125315" w:history="1">
            <w:r w:rsidRPr="005D4D7C">
              <w:rPr>
                <w:rStyle w:val="Hipercze"/>
                <w:noProof/>
              </w:rPr>
              <w:t>1</w:t>
            </w:r>
            <w:r>
              <w:rPr>
                <w:noProof/>
                <w:sz w:val="22"/>
                <w:lang w:eastAsia="pl-PL"/>
              </w:rPr>
              <w:tab/>
            </w:r>
            <w:r w:rsidRPr="005D4D7C">
              <w:rPr>
                <w:rStyle w:val="Hipercze"/>
                <w:noProof/>
              </w:rPr>
              <w:t>Wstęp</w:t>
            </w:r>
            <w:r>
              <w:rPr>
                <w:noProof/>
                <w:webHidden/>
              </w:rPr>
              <w:tab/>
            </w:r>
            <w:r>
              <w:rPr>
                <w:noProof/>
                <w:webHidden/>
              </w:rPr>
              <w:fldChar w:fldCharType="begin"/>
            </w:r>
            <w:r>
              <w:rPr>
                <w:noProof/>
                <w:webHidden/>
              </w:rPr>
              <w:instrText xml:space="preserve"> PAGEREF _Toc503125315 \h </w:instrText>
            </w:r>
            <w:r>
              <w:rPr>
                <w:noProof/>
                <w:webHidden/>
              </w:rPr>
            </w:r>
            <w:r>
              <w:rPr>
                <w:noProof/>
                <w:webHidden/>
              </w:rPr>
              <w:fldChar w:fldCharType="separate"/>
            </w:r>
            <w:r>
              <w:rPr>
                <w:noProof/>
                <w:webHidden/>
              </w:rPr>
              <w:t>2</w:t>
            </w:r>
            <w:r>
              <w:rPr>
                <w:noProof/>
                <w:webHidden/>
              </w:rPr>
              <w:fldChar w:fldCharType="end"/>
            </w:r>
          </w:hyperlink>
        </w:p>
        <w:p w14:paraId="5FF445C3" w14:textId="2422B2FC" w:rsidR="0063152C" w:rsidRDefault="0063152C">
          <w:pPr>
            <w:pStyle w:val="Spistreci2"/>
            <w:tabs>
              <w:tab w:val="left" w:pos="880"/>
              <w:tab w:val="right" w:leader="dot" w:pos="9062"/>
            </w:tabs>
            <w:rPr>
              <w:rFonts w:cstheme="minorBidi"/>
              <w:noProof/>
              <w:sz w:val="22"/>
            </w:rPr>
          </w:pPr>
          <w:hyperlink w:anchor="_Toc503125316" w:history="1">
            <w:r w:rsidRPr="005D4D7C">
              <w:rPr>
                <w:rStyle w:val="Hipercze"/>
                <w:rFonts w:eastAsia="Times New Roman"/>
                <w:noProof/>
              </w:rPr>
              <w:t>1.1</w:t>
            </w:r>
            <w:r>
              <w:rPr>
                <w:rFonts w:cstheme="minorBidi"/>
                <w:noProof/>
                <w:sz w:val="22"/>
              </w:rPr>
              <w:tab/>
            </w:r>
            <w:r w:rsidRPr="005D4D7C">
              <w:rPr>
                <w:rStyle w:val="Hipercze"/>
                <w:rFonts w:eastAsia="Times New Roman"/>
                <w:noProof/>
              </w:rPr>
              <w:t>Charakterystyka problematyki</w:t>
            </w:r>
            <w:r>
              <w:rPr>
                <w:noProof/>
                <w:webHidden/>
              </w:rPr>
              <w:tab/>
            </w:r>
            <w:r>
              <w:rPr>
                <w:noProof/>
                <w:webHidden/>
              </w:rPr>
              <w:fldChar w:fldCharType="begin"/>
            </w:r>
            <w:r>
              <w:rPr>
                <w:noProof/>
                <w:webHidden/>
              </w:rPr>
              <w:instrText xml:space="preserve"> PAGEREF _Toc503125316 \h </w:instrText>
            </w:r>
            <w:r>
              <w:rPr>
                <w:noProof/>
                <w:webHidden/>
              </w:rPr>
            </w:r>
            <w:r>
              <w:rPr>
                <w:noProof/>
                <w:webHidden/>
              </w:rPr>
              <w:fldChar w:fldCharType="separate"/>
            </w:r>
            <w:r>
              <w:rPr>
                <w:noProof/>
                <w:webHidden/>
              </w:rPr>
              <w:t>2</w:t>
            </w:r>
            <w:r>
              <w:rPr>
                <w:noProof/>
                <w:webHidden/>
              </w:rPr>
              <w:fldChar w:fldCharType="end"/>
            </w:r>
          </w:hyperlink>
        </w:p>
        <w:p w14:paraId="3925355D" w14:textId="5622263A" w:rsidR="0063152C" w:rsidRDefault="0063152C">
          <w:pPr>
            <w:pStyle w:val="Spistreci2"/>
            <w:tabs>
              <w:tab w:val="left" w:pos="880"/>
              <w:tab w:val="right" w:leader="dot" w:pos="9062"/>
            </w:tabs>
            <w:rPr>
              <w:rFonts w:cstheme="minorBidi"/>
              <w:noProof/>
              <w:sz w:val="22"/>
            </w:rPr>
          </w:pPr>
          <w:hyperlink w:anchor="_Toc503125317" w:history="1">
            <w:r w:rsidRPr="005D4D7C">
              <w:rPr>
                <w:rStyle w:val="Hipercze"/>
                <w:noProof/>
              </w:rPr>
              <w:t>1.2</w:t>
            </w:r>
            <w:r>
              <w:rPr>
                <w:rFonts w:cstheme="minorBidi"/>
                <w:noProof/>
                <w:sz w:val="22"/>
              </w:rPr>
              <w:tab/>
            </w:r>
            <w:r w:rsidRPr="005D4D7C">
              <w:rPr>
                <w:rStyle w:val="Hipercze"/>
                <w:noProof/>
              </w:rPr>
              <w:t>Uzasadnienie wyboru tematu pracy</w:t>
            </w:r>
            <w:r>
              <w:rPr>
                <w:noProof/>
                <w:webHidden/>
              </w:rPr>
              <w:tab/>
            </w:r>
            <w:r>
              <w:rPr>
                <w:noProof/>
                <w:webHidden/>
              </w:rPr>
              <w:fldChar w:fldCharType="begin"/>
            </w:r>
            <w:r>
              <w:rPr>
                <w:noProof/>
                <w:webHidden/>
              </w:rPr>
              <w:instrText xml:space="preserve"> PAGEREF _Toc503125317 \h </w:instrText>
            </w:r>
            <w:r>
              <w:rPr>
                <w:noProof/>
                <w:webHidden/>
              </w:rPr>
            </w:r>
            <w:r>
              <w:rPr>
                <w:noProof/>
                <w:webHidden/>
              </w:rPr>
              <w:fldChar w:fldCharType="separate"/>
            </w:r>
            <w:r>
              <w:rPr>
                <w:noProof/>
                <w:webHidden/>
              </w:rPr>
              <w:t>2</w:t>
            </w:r>
            <w:r>
              <w:rPr>
                <w:noProof/>
                <w:webHidden/>
              </w:rPr>
              <w:fldChar w:fldCharType="end"/>
            </w:r>
          </w:hyperlink>
        </w:p>
        <w:p w14:paraId="637CFD5C" w14:textId="754DDDA6" w:rsidR="0063152C" w:rsidRDefault="0063152C">
          <w:pPr>
            <w:pStyle w:val="Spistreci2"/>
            <w:tabs>
              <w:tab w:val="left" w:pos="880"/>
              <w:tab w:val="right" w:leader="dot" w:pos="9062"/>
            </w:tabs>
            <w:rPr>
              <w:rFonts w:cstheme="minorBidi"/>
              <w:noProof/>
              <w:sz w:val="22"/>
            </w:rPr>
          </w:pPr>
          <w:hyperlink w:anchor="_Toc503125318" w:history="1">
            <w:r w:rsidRPr="005D4D7C">
              <w:rPr>
                <w:rStyle w:val="Hipercze"/>
                <w:noProof/>
              </w:rPr>
              <w:t>1.3</w:t>
            </w:r>
            <w:r>
              <w:rPr>
                <w:rFonts w:cstheme="minorBidi"/>
                <w:noProof/>
                <w:sz w:val="22"/>
              </w:rPr>
              <w:tab/>
            </w:r>
            <w:r w:rsidRPr="005D4D7C">
              <w:rPr>
                <w:rStyle w:val="Hipercze"/>
                <w:noProof/>
              </w:rPr>
              <w:t>Cel i zakres pracy</w:t>
            </w:r>
            <w:r>
              <w:rPr>
                <w:noProof/>
                <w:webHidden/>
              </w:rPr>
              <w:tab/>
            </w:r>
            <w:r>
              <w:rPr>
                <w:noProof/>
                <w:webHidden/>
              </w:rPr>
              <w:fldChar w:fldCharType="begin"/>
            </w:r>
            <w:r>
              <w:rPr>
                <w:noProof/>
                <w:webHidden/>
              </w:rPr>
              <w:instrText xml:space="preserve"> PAGEREF _Toc503125318 \h </w:instrText>
            </w:r>
            <w:r>
              <w:rPr>
                <w:noProof/>
                <w:webHidden/>
              </w:rPr>
            </w:r>
            <w:r>
              <w:rPr>
                <w:noProof/>
                <w:webHidden/>
              </w:rPr>
              <w:fldChar w:fldCharType="separate"/>
            </w:r>
            <w:r>
              <w:rPr>
                <w:noProof/>
                <w:webHidden/>
              </w:rPr>
              <w:t>2</w:t>
            </w:r>
            <w:r>
              <w:rPr>
                <w:noProof/>
                <w:webHidden/>
              </w:rPr>
              <w:fldChar w:fldCharType="end"/>
            </w:r>
          </w:hyperlink>
        </w:p>
        <w:p w14:paraId="4D10A4B0" w14:textId="773F8296" w:rsidR="0063152C" w:rsidRDefault="0063152C">
          <w:pPr>
            <w:pStyle w:val="Spistreci1"/>
            <w:tabs>
              <w:tab w:val="left" w:pos="440"/>
              <w:tab w:val="right" w:leader="dot" w:pos="9062"/>
            </w:tabs>
            <w:rPr>
              <w:noProof/>
              <w:sz w:val="22"/>
              <w:lang w:eastAsia="pl-PL"/>
            </w:rPr>
          </w:pPr>
          <w:hyperlink w:anchor="_Toc503125319" w:history="1">
            <w:r w:rsidRPr="005D4D7C">
              <w:rPr>
                <w:rStyle w:val="Hipercze"/>
                <w:noProof/>
              </w:rPr>
              <w:t>2</w:t>
            </w:r>
            <w:r>
              <w:rPr>
                <w:noProof/>
                <w:sz w:val="22"/>
                <w:lang w:eastAsia="pl-PL"/>
              </w:rPr>
              <w:tab/>
            </w:r>
            <w:r w:rsidRPr="005D4D7C">
              <w:rPr>
                <w:rStyle w:val="Hipercze"/>
                <w:noProof/>
              </w:rPr>
              <w:t>Przegląd stosowanych technologii</w:t>
            </w:r>
            <w:r>
              <w:rPr>
                <w:noProof/>
                <w:webHidden/>
              </w:rPr>
              <w:tab/>
            </w:r>
            <w:r>
              <w:rPr>
                <w:noProof/>
                <w:webHidden/>
              </w:rPr>
              <w:fldChar w:fldCharType="begin"/>
            </w:r>
            <w:r>
              <w:rPr>
                <w:noProof/>
                <w:webHidden/>
              </w:rPr>
              <w:instrText xml:space="preserve"> PAGEREF _Toc503125319 \h </w:instrText>
            </w:r>
            <w:r>
              <w:rPr>
                <w:noProof/>
                <w:webHidden/>
              </w:rPr>
            </w:r>
            <w:r>
              <w:rPr>
                <w:noProof/>
                <w:webHidden/>
              </w:rPr>
              <w:fldChar w:fldCharType="separate"/>
            </w:r>
            <w:r>
              <w:rPr>
                <w:noProof/>
                <w:webHidden/>
              </w:rPr>
              <w:t>3</w:t>
            </w:r>
            <w:r>
              <w:rPr>
                <w:noProof/>
                <w:webHidden/>
              </w:rPr>
              <w:fldChar w:fldCharType="end"/>
            </w:r>
          </w:hyperlink>
        </w:p>
        <w:p w14:paraId="128ACDDB" w14:textId="4FCA0BD3" w:rsidR="0063152C" w:rsidRDefault="0063152C">
          <w:pPr>
            <w:pStyle w:val="Spistreci2"/>
            <w:tabs>
              <w:tab w:val="left" w:pos="880"/>
              <w:tab w:val="right" w:leader="dot" w:pos="9062"/>
            </w:tabs>
            <w:rPr>
              <w:rFonts w:cstheme="minorBidi"/>
              <w:noProof/>
              <w:sz w:val="22"/>
            </w:rPr>
          </w:pPr>
          <w:hyperlink w:anchor="_Toc503125320" w:history="1">
            <w:r w:rsidRPr="005D4D7C">
              <w:rPr>
                <w:rStyle w:val="Hipercze"/>
                <w:noProof/>
              </w:rPr>
              <w:t>2.1</w:t>
            </w:r>
            <w:r>
              <w:rPr>
                <w:rFonts w:cstheme="minorBidi"/>
                <w:noProof/>
                <w:sz w:val="22"/>
              </w:rPr>
              <w:tab/>
            </w:r>
            <w:r w:rsidRPr="005D4D7C">
              <w:rPr>
                <w:rStyle w:val="Hipercze"/>
                <w:noProof/>
              </w:rPr>
              <w:t>OpenGL</w:t>
            </w:r>
            <w:r>
              <w:rPr>
                <w:noProof/>
                <w:webHidden/>
              </w:rPr>
              <w:tab/>
            </w:r>
            <w:r>
              <w:rPr>
                <w:noProof/>
                <w:webHidden/>
              </w:rPr>
              <w:fldChar w:fldCharType="begin"/>
            </w:r>
            <w:r>
              <w:rPr>
                <w:noProof/>
                <w:webHidden/>
              </w:rPr>
              <w:instrText xml:space="preserve"> PAGEREF _Toc503125320 \h </w:instrText>
            </w:r>
            <w:r>
              <w:rPr>
                <w:noProof/>
                <w:webHidden/>
              </w:rPr>
            </w:r>
            <w:r>
              <w:rPr>
                <w:noProof/>
                <w:webHidden/>
              </w:rPr>
              <w:fldChar w:fldCharType="separate"/>
            </w:r>
            <w:r>
              <w:rPr>
                <w:noProof/>
                <w:webHidden/>
              </w:rPr>
              <w:t>3</w:t>
            </w:r>
            <w:r>
              <w:rPr>
                <w:noProof/>
                <w:webHidden/>
              </w:rPr>
              <w:fldChar w:fldCharType="end"/>
            </w:r>
          </w:hyperlink>
        </w:p>
        <w:p w14:paraId="7207FCD5" w14:textId="17CE71E7" w:rsidR="0063152C" w:rsidRDefault="0063152C">
          <w:pPr>
            <w:pStyle w:val="Spistreci3"/>
            <w:tabs>
              <w:tab w:val="left" w:pos="1320"/>
              <w:tab w:val="right" w:leader="dot" w:pos="9062"/>
            </w:tabs>
            <w:rPr>
              <w:rFonts w:cstheme="minorBidi"/>
              <w:noProof/>
              <w:sz w:val="22"/>
            </w:rPr>
          </w:pPr>
          <w:hyperlink w:anchor="_Toc503125321" w:history="1">
            <w:r w:rsidRPr="005D4D7C">
              <w:rPr>
                <w:rStyle w:val="Hipercze"/>
                <w:noProof/>
              </w:rPr>
              <w:t>2.1.1</w:t>
            </w:r>
            <w:r>
              <w:rPr>
                <w:rFonts w:cstheme="minorBidi"/>
                <w:noProof/>
                <w:sz w:val="22"/>
              </w:rPr>
              <w:tab/>
            </w:r>
            <w:r w:rsidRPr="005D4D7C">
              <w:rPr>
                <w:rStyle w:val="Hipercze"/>
                <w:noProof/>
              </w:rPr>
              <w:t>Czym jest OpenGL</w:t>
            </w:r>
            <w:r>
              <w:rPr>
                <w:noProof/>
                <w:webHidden/>
              </w:rPr>
              <w:tab/>
            </w:r>
            <w:r>
              <w:rPr>
                <w:noProof/>
                <w:webHidden/>
              </w:rPr>
              <w:fldChar w:fldCharType="begin"/>
            </w:r>
            <w:r>
              <w:rPr>
                <w:noProof/>
                <w:webHidden/>
              </w:rPr>
              <w:instrText xml:space="preserve"> PAGEREF _Toc503125321 \h </w:instrText>
            </w:r>
            <w:r>
              <w:rPr>
                <w:noProof/>
                <w:webHidden/>
              </w:rPr>
            </w:r>
            <w:r>
              <w:rPr>
                <w:noProof/>
                <w:webHidden/>
              </w:rPr>
              <w:fldChar w:fldCharType="separate"/>
            </w:r>
            <w:r>
              <w:rPr>
                <w:noProof/>
                <w:webHidden/>
              </w:rPr>
              <w:t>3</w:t>
            </w:r>
            <w:r>
              <w:rPr>
                <w:noProof/>
                <w:webHidden/>
              </w:rPr>
              <w:fldChar w:fldCharType="end"/>
            </w:r>
          </w:hyperlink>
        </w:p>
        <w:p w14:paraId="377B7303" w14:textId="2684C294" w:rsidR="0063152C" w:rsidRDefault="0063152C">
          <w:pPr>
            <w:pStyle w:val="Spistreci3"/>
            <w:tabs>
              <w:tab w:val="left" w:pos="1320"/>
              <w:tab w:val="right" w:leader="dot" w:pos="9062"/>
            </w:tabs>
            <w:rPr>
              <w:rFonts w:cstheme="minorBidi"/>
              <w:noProof/>
              <w:sz w:val="22"/>
            </w:rPr>
          </w:pPr>
          <w:hyperlink w:anchor="_Toc503125322" w:history="1">
            <w:r w:rsidRPr="005D4D7C">
              <w:rPr>
                <w:rStyle w:val="Hipercze"/>
                <w:noProof/>
              </w:rPr>
              <w:t>2.1.2</w:t>
            </w:r>
            <w:r>
              <w:rPr>
                <w:rFonts w:cstheme="minorBidi"/>
                <w:noProof/>
                <w:sz w:val="22"/>
              </w:rPr>
              <w:tab/>
            </w:r>
            <w:r w:rsidRPr="005D4D7C">
              <w:rPr>
                <w:rStyle w:val="Hipercze"/>
                <w:noProof/>
              </w:rPr>
              <w:t>Wersje OpenGL</w:t>
            </w:r>
            <w:r>
              <w:rPr>
                <w:noProof/>
                <w:webHidden/>
              </w:rPr>
              <w:tab/>
            </w:r>
            <w:r>
              <w:rPr>
                <w:noProof/>
                <w:webHidden/>
              </w:rPr>
              <w:fldChar w:fldCharType="begin"/>
            </w:r>
            <w:r>
              <w:rPr>
                <w:noProof/>
                <w:webHidden/>
              </w:rPr>
              <w:instrText xml:space="preserve"> PAGEREF _Toc503125322 \h </w:instrText>
            </w:r>
            <w:r>
              <w:rPr>
                <w:noProof/>
                <w:webHidden/>
              </w:rPr>
            </w:r>
            <w:r>
              <w:rPr>
                <w:noProof/>
                <w:webHidden/>
              </w:rPr>
              <w:fldChar w:fldCharType="separate"/>
            </w:r>
            <w:r>
              <w:rPr>
                <w:noProof/>
                <w:webHidden/>
              </w:rPr>
              <w:t>3</w:t>
            </w:r>
            <w:r>
              <w:rPr>
                <w:noProof/>
                <w:webHidden/>
              </w:rPr>
              <w:fldChar w:fldCharType="end"/>
            </w:r>
          </w:hyperlink>
        </w:p>
        <w:p w14:paraId="15F808D8" w14:textId="50CC68A5" w:rsidR="0063152C" w:rsidRDefault="0063152C">
          <w:pPr>
            <w:pStyle w:val="Spistreci3"/>
            <w:tabs>
              <w:tab w:val="left" w:pos="1320"/>
              <w:tab w:val="right" w:leader="dot" w:pos="9062"/>
            </w:tabs>
            <w:rPr>
              <w:rFonts w:cstheme="minorBidi"/>
              <w:noProof/>
              <w:sz w:val="22"/>
            </w:rPr>
          </w:pPr>
          <w:hyperlink w:anchor="_Toc503125323" w:history="1">
            <w:r w:rsidRPr="005D4D7C">
              <w:rPr>
                <w:rStyle w:val="Hipercze"/>
                <w:noProof/>
              </w:rPr>
              <w:t>2.1.3</w:t>
            </w:r>
            <w:r>
              <w:rPr>
                <w:rFonts w:cstheme="minorBidi"/>
                <w:noProof/>
                <w:sz w:val="22"/>
              </w:rPr>
              <w:tab/>
            </w:r>
            <w:r w:rsidRPr="005D4D7C">
              <w:rPr>
                <w:rStyle w:val="Hipercze"/>
                <w:noProof/>
              </w:rPr>
              <w:t>Dodatkowe biblioteki</w:t>
            </w:r>
            <w:r>
              <w:rPr>
                <w:noProof/>
                <w:webHidden/>
              </w:rPr>
              <w:tab/>
            </w:r>
            <w:r>
              <w:rPr>
                <w:noProof/>
                <w:webHidden/>
              </w:rPr>
              <w:fldChar w:fldCharType="begin"/>
            </w:r>
            <w:r>
              <w:rPr>
                <w:noProof/>
                <w:webHidden/>
              </w:rPr>
              <w:instrText xml:space="preserve"> PAGEREF _Toc503125323 \h </w:instrText>
            </w:r>
            <w:r>
              <w:rPr>
                <w:noProof/>
                <w:webHidden/>
              </w:rPr>
            </w:r>
            <w:r>
              <w:rPr>
                <w:noProof/>
                <w:webHidden/>
              </w:rPr>
              <w:fldChar w:fldCharType="separate"/>
            </w:r>
            <w:r>
              <w:rPr>
                <w:noProof/>
                <w:webHidden/>
              </w:rPr>
              <w:t>4</w:t>
            </w:r>
            <w:r>
              <w:rPr>
                <w:noProof/>
                <w:webHidden/>
              </w:rPr>
              <w:fldChar w:fldCharType="end"/>
            </w:r>
          </w:hyperlink>
        </w:p>
        <w:p w14:paraId="6777F645" w14:textId="07352762" w:rsidR="0063152C" w:rsidRDefault="0063152C">
          <w:pPr>
            <w:pStyle w:val="Spistreci3"/>
            <w:tabs>
              <w:tab w:val="left" w:pos="1320"/>
              <w:tab w:val="right" w:leader="dot" w:pos="9062"/>
            </w:tabs>
            <w:rPr>
              <w:rFonts w:cstheme="minorBidi"/>
              <w:noProof/>
              <w:sz w:val="22"/>
            </w:rPr>
          </w:pPr>
          <w:hyperlink w:anchor="_Toc503125324" w:history="1">
            <w:r w:rsidRPr="005D4D7C">
              <w:rPr>
                <w:rStyle w:val="Hipercze"/>
                <w:noProof/>
              </w:rPr>
              <w:t>2.1.4</w:t>
            </w:r>
            <w:r>
              <w:rPr>
                <w:rFonts w:cstheme="minorBidi"/>
                <w:noProof/>
                <w:sz w:val="22"/>
              </w:rPr>
              <w:tab/>
            </w:r>
            <w:r w:rsidRPr="005D4D7C">
              <w:rPr>
                <w:rStyle w:val="Hipercze"/>
                <w:noProof/>
              </w:rPr>
              <w:t>Kolejność renderowania w OpenGL</w:t>
            </w:r>
            <w:r>
              <w:rPr>
                <w:noProof/>
                <w:webHidden/>
              </w:rPr>
              <w:tab/>
            </w:r>
            <w:r>
              <w:rPr>
                <w:noProof/>
                <w:webHidden/>
              </w:rPr>
              <w:fldChar w:fldCharType="begin"/>
            </w:r>
            <w:r>
              <w:rPr>
                <w:noProof/>
                <w:webHidden/>
              </w:rPr>
              <w:instrText xml:space="preserve"> PAGEREF _Toc503125324 \h </w:instrText>
            </w:r>
            <w:r>
              <w:rPr>
                <w:noProof/>
                <w:webHidden/>
              </w:rPr>
            </w:r>
            <w:r>
              <w:rPr>
                <w:noProof/>
                <w:webHidden/>
              </w:rPr>
              <w:fldChar w:fldCharType="separate"/>
            </w:r>
            <w:r>
              <w:rPr>
                <w:noProof/>
                <w:webHidden/>
              </w:rPr>
              <w:t>4</w:t>
            </w:r>
            <w:r>
              <w:rPr>
                <w:noProof/>
                <w:webHidden/>
              </w:rPr>
              <w:fldChar w:fldCharType="end"/>
            </w:r>
          </w:hyperlink>
        </w:p>
        <w:p w14:paraId="002FB0ED" w14:textId="55D5BC90" w:rsidR="0063152C" w:rsidRDefault="0063152C">
          <w:pPr>
            <w:pStyle w:val="Spistreci3"/>
            <w:tabs>
              <w:tab w:val="left" w:pos="1320"/>
              <w:tab w:val="right" w:leader="dot" w:pos="9062"/>
            </w:tabs>
            <w:rPr>
              <w:rFonts w:cstheme="minorBidi"/>
              <w:noProof/>
              <w:sz w:val="22"/>
            </w:rPr>
          </w:pPr>
          <w:hyperlink w:anchor="_Toc503125325" w:history="1">
            <w:r w:rsidRPr="005D4D7C">
              <w:rPr>
                <w:rStyle w:val="Hipercze"/>
                <w:noProof/>
              </w:rPr>
              <w:t>2.1.5</w:t>
            </w:r>
            <w:r>
              <w:rPr>
                <w:rFonts w:cstheme="minorBidi"/>
                <w:noProof/>
                <w:sz w:val="22"/>
              </w:rPr>
              <w:tab/>
            </w:r>
            <w:r w:rsidRPr="005D4D7C">
              <w:rPr>
                <w:rStyle w:val="Hipercze"/>
                <w:noProof/>
              </w:rPr>
              <w:t>OpenGL jako maszyna stanów</w:t>
            </w:r>
            <w:r>
              <w:rPr>
                <w:noProof/>
                <w:webHidden/>
              </w:rPr>
              <w:tab/>
            </w:r>
            <w:r>
              <w:rPr>
                <w:noProof/>
                <w:webHidden/>
              </w:rPr>
              <w:fldChar w:fldCharType="begin"/>
            </w:r>
            <w:r>
              <w:rPr>
                <w:noProof/>
                <w:webHidden/>
              </w:rPr>
              <w:instrText xml:space="preserve"> PAGEREF _Toc503125325 \h </w:instrText>
            </w:r>
            <w:r>
              <w:rPr>
                <w:noProof/>
                <w:webHidden/>
              </w:rPr>
            </w:r>
            <w:r>
              <w:rPr>
                <w:noProof/>
                <w:webHidden/>
              </w:rPr>
              <w:fldChar w:fldCharType="separate"/>
            </w:r>
            <w:r>
              <w:rPr>
                <w:noProof/>
                <w:webHidden/>
              </w:rPr>
              <w:t>5</w:t>
            </w:r>
            <w:r>
              <w:rPr>
                <w:noProof/>
                <w:webHidden/>
              </w:rPr>
              <w:fldChar w:fldCharType="end"/>
            </w:r>
          </w:hyperlink>
        </w:p>
        <w:p w14:paraId="40A3313D" w14:textId="7DF46EF2" w:rsidR="0063152C" w:rsidRDefault="0063152C">
          <w:pPr>
            <w:pStyle w:val="Spistreci3"/>
            <w:tabs>
              <w:tab w:val="left" w:pos="1320"/>
              <w:tab w:val="right" w:leader="dot" w:pos="9062"/>
            </w:tabs>
            <w:rPr>
              <w:rFonts w:cstheme="minorBidi"/>
              <w:noProof/>
              <w:sz w:val="22"/>
            </w:rPr>
          </w:pPr>
          <w:hyperlink w:anchor="_Toc503125326" w:history="1">
            <w:r w:rsidRPr="005D4D7C">
              <w:rPr>
                <w:rStyle w:val="Hipercze"/>
                <w:noProof/>
              </w:rPr>
              <w:t>2.1.6</w:t>
            </w:r>
            <w:r>
              <w:rPr>
                <w:rFonts w:cstheme="minorBidi"/>
                <w:noProof/>
                <w:sz w:val="22"/>
              </w:rPr>
              <w:tab/>
            </w:r>
            <w:r w:rsidRPr="005D4D7C">
              <w:rPr>
                <w:rStyle w:val="Hipercze"/>
                <w:noProof/>
              </w:rPr>
              <w:t>Transformacje</w:t>
            </w:r>
            <w:r>
              <w:rPr>
                <w:noProof/>
                <w:webHidden/>
              </w:rPr>
              <w:tab/>
            </w:r>
            <w:r>
              <w:rPr>
                <w:noProof/>
                <w:webHidden/>
              </w:rPr>
              <w:fldChar w:fldCharType="begin"/>
            </w:r>
            <w:r>
              <w:rPr>
                <w:noProof/>
                <w:webHidden/>
              </w:rPr>
              <w:instrText xml:space="preserve"> PAGEREF _Toc503125326 \h </w:instrText>
            </w:r>
            <w:r>
              <w:rPr>
                <w:noProof/>
                <w:webHidden/>
              </w:rPr>
            </w:r>
            <w:r>
              <w:rPr>
                <w:noProof/>
                <w:webHidden/>
              </w:rPr>
              <w:fldChar w:fldCharType="separate"/>
            </w:r>
            <w:r>
              <w:rPr>
                <w:noProof/>
                <w:webHidden/>
              </w:rPr>
              <w:t>5</w:t>
            </w:r>
            <w:r>
              <w:rPr>
                <w:noProof/>
                <w:webHidden/>
              </w:rPr>
              <w:fldChar w:fldCharType="end"/>
            </w:r>
          </w:hyperlink>
        </w:p>
        <w:p w14:paraId="4FA4D364" w14:textId="34EE8580" w:rsidR="0063152C" w:rsidRDefault="0063152C">
          <w:pPr>
            <w:pStyle w:val="Spistreci3"/>
            <w:tabs>
              <w:tab w:val="left" w:pos="1320"/>
              <w:tab w:val="right" w:leader="dot" w:pos="9062"/>
            </w:tabs>
            <w:rPr>
              <w:rFonts w:cstheme="minorBidi"/>
              <w:noProof/>
              <w:sz w:val="22"/>
            </w:rPr>
          </w:pPr>
          <w:hyperlink w:anchor="_Toc503125327" w:history="1">
            <w:r w:rsidRPr="005D4D7C">
              <w:rPr>
                <w:rStyle w:val="Hipercze"/>
                <w:noProof/>
              </w:rPr>
              <w:t>2.1.7</w:t>
            </w:r>
            <w:r>
              <w:rPr>
                <w:rFonts w:cstheme="minorBidi"/>
                <w:noProof/>
                <w:sz w:val="22"/>
              </w:rPr>
              <w:tab/>
            </w:r>
            <w:r w:rsidRPr="005D4D7C">
              <w:rPr>
                <w:rStyle w:val="Hipercze"/>
                <w:noProof/>
              </w:rPr>
              <w:t>Macierze transformacji</w:t>
            </w:r>
            <w:r>
              <w:rPr>
                <w:noProof/>
                <w:webHidden/>
              </w:rPr>
              <w:tab/>
            </w:r>
            <w:r>
              <w:rPr>
                <w:noProof/>
                <w:webHidden/>
              </w:rPr>
              <w:fldChar w:fldCharType="begin"/>
            </w:r>
            <w:r>
              <w:rPr>
                <w:noProof/>
                <w:webHidden/>
              </w:rPr>
              <w:instrText xml:space="preserve"> PAGEREF _Toc503125327 \h </w:instrText>
            </w:r>
            <w:r>
              <w:rPr>
                <w:noProof/>
                <w:webHidden/>
              </w:rPr>
            </w:r>
            <w:r>
              <w:rPr>
                <w:noProof/>
                <w:webHidden/>
              </w:rPr>
              <w:fldChar w:fldCharType="separate"/>
            </w:r>
            <w:r>
              <w:rPr>
                <w:noProof/>
                <w:webHidden/>
              </w:rPr>
              <w:t>6</w:t>
            </w:r>
            <w:r>
              <w:rPr>
                <w:noProof/>
                <w:webHidden/>
              </w:rPr>
              <w:fldChar w:fldCharType="end"/>
            </w:r>
          </w:hyperlink>
        </w:p>
        <w:p w14:paraId="014E9094" w14:textId="2C53679E" w:rsidR="0063152C" w:rsidRDefault="0063152C">
          <w:pPr>
            <w:pStyle w:val="Spistreci3"/>
            <w:tabs>
              <w:tab w:val="left" w:pos="1320"/>
              <w:tab w:val="right" w:leader="dot" w:pos="9062"/>
            </w:tabs>
            <w:rPr>
              <w:rFonts w:cstheme="minorBidi"/>
              <w:noProof/>
              <w:sz w:val="22"/>
            </w:rPr>
          </w:pPr>
          <w:hyperlink w:anchor="_Toc503125328" w:history="1">
            <w:r w:rsidRPr="005D4D7C">
              <w:rPr>
                <w:rStyle w:val="Hipercze"/>
                <w:noProof/>
              </w:rPr>
              <w:t>2.1.8</w:t>
            </w:r>
            <w:r>
              <w:rPr>
                <w:rFonts w:cstheme="minorBidi"/>
                <w:noProof/>
                <w:sz w:val="22"/>
              </w:rPr>
              <w:tab/>
            </w:r>
            <w:r w:rsidRPr="005D4D7C">
              <w:rPr>
                <w:rStyle w:val="Hipercze"/>
                <w:noProof/>
              </w:rPr>
              <w:t>Transformacja modelująca i transformacja obserwatora</w:t>
            </w:r>
            <w:r>
              <w:rPr>
                <w:noProof/>
                <w:webHidden/>
              </w:rPr>
              <w:tab/>
            </w:r>
            <w:r>
              <w:rPr>
                <w:noProof/>
                <w:webHidden/>
              </w:rPr>
              <w:fldChar w:fldCharType="begin"/>
            </w:r>
            <w:r>
              <w:rPr>
                <w:noProof/>
                <w:webHidden/>
              </w:rPr>
              <w:instrText xml:space="preserve"> PAGEREF _Toc503125328 \h </w:instrText>
            </w:r>
            <w:r>
              <w:rPr>
                <w:noProof/>
                <w:webHidden/>
              </w:rPr>
            </w:r>
            <w:r>
              <w:rPr>
                <w:noProof/>
                <w:webHidden/>
              </w:rPr>
              <w:fldChar w:fldCharType="separate"/>
            </w:r>
            <w:r>
              <w:rPr>
                <w:noProof/>
                <w:webHidden/>
              </w:rPr>
              <w:t>7</w:t>
            </w:r>
            <w:r>
              <w:rPr>
                <w:noProof/>
                <w:webHidden/>
              </w:rPr>
              <w:fldChar w:fldCharType="end"/>
            </w:r>
          </w:hyperlink>
        </w:p>
        <w:p w14:paraId="3E0D2ACC" w14:textId="66A4D9D4" w:rsidR="0063152C" w:rsidRDefault="0063152C">
          <w:pPr>
            <w:pStyle w:val="Spistreci3"/>
            <w:tabs>
              <w:tab w:val="left" w:pos="1320"/>
              <w:tab w:val="right" w:leader="dot" w:pos="9062"/>
            </w:tabs>
            <w:rPr>
              <w:rFonts w:cstheme="minorBidi"/>
              <w:noProof/>
              <w:sz w:val="22"/>
            </w:rPr>
          </w:pPr>
          <w:hyperlink w:anchor="_Toc503125329" w:history="1">
            <w:r w:rsidRPr="005D4D7C">
              <w:rPr>
                <w:rStyle w:val="Hipercze"/>
                <w:noProof/>
              </w:rPr>
              <w:t>2.1.9</w:t>
            </w:r>
            <w:r>
              <w:rPr>
                <w:rFonts w:cstheme="minorBidi"/>
                <w:noProof/>
                <w:sz w:val="22"/>
              </w:rPr>
              <w:tab/>
            </w:r>
            <w:r w:rsidRPr="005D4D7C">
              <w:rPr>
                <w:rStyle w:val="Hipercze"/>
                <w:noProof/>
              </w:rPr>
              <w:t>Transformacja projekcji – rzutowanie</w:t>
            </w:r>
            <w:r>
              <w:rPr>
                <w:noProof/>
                <w:webHidden/>
              </w:rPr>
              <w:tab/>
            </w:r>
            <w:r>
              <w:rPr>
                <w:noProof/>
                <w:webHidden/>
              </w:rPr>
              <w:fldChar w:fldCharType="begin"/>
            </w:r>
            <w:r>
              <w:rPr>
                <w:noProof/>
                <w:webHidden/>
              </w:rPr>
              <w:instrText xml:space="preserve"> PAGEREF _Toc503125329 \h </w:instrText>
            </w:r>
            <w:r>
              <w:rPr>
                <w:noProof/>
                <w:webHidden/>
              </w:rPr>
            </w:r>
            <w:r>
              <w:rPr>
                <w:noProof/>
                <w:webHidden/>
              </w:rPr>
              <w:fldChar w:fldCharType="separate"/>
            </w:r>
            <w:r>
              <w:rPr>
                <w:noProof/>
                <w:webHidden/>
              </w:rPr>
              <w:t>7</w:t>
            </w:r>
            <w:r>
              <w:rPr>
                <w:noProof/>
                <w:webHidden/>
              </w:rPr>
              <w:fldChar w:fldCharType="end"/>
            </w:r>
          </w:hyperlink>
        </w:p>
        <w:p w14:paraId="1A2FB452" w14:textId="2D15D4DF" w:rsidR="0063152C" w:rsidRDefault="0063152C">
          <w:pPr>
            <w:pStyle w:val="Spistreci3"/>
            <w:tabs>
              <w:tab w:val="left" w:pos="1320"/>
              <w:tab w:val="right" w:leader="dot" w:pos="9062"/>
            </w:tabs>
            <w:rPr>
              <w:rFonts w:cstheme="minorBidi"/>
              <w:noProof/>
              <w:sz w:val="22"/>
            </w:rPr>
          </w:pPr>
          <w:hyperlink w:anchor="_Toc503125330" w:history="1">
            <w:r w:rsidRPr="005D4D7C">
              <w:rPr>
                <w:rStyle w:val="Hipercze"/>
                <w:noProof/>
              </w:rPr>
              <w:t>2.1.10</w:t>
            </w:r>
            <w:r>
              <w:rPr>
                <w:rFonts w:cstheme="minorBidi"/>
                <w:noProof/>
                <w:sz w:val="22"/>
              </w:rPr>
              <w:tab/>
            </w:r>
            <w:r w:rsidRPr="005D4D7C">
              <w:rPr>
                <w:rStyle w:val="Hipercze"/>
                <w:noProof/>
              </w:rPr>
              <w:t>Oświetlenie</w:t>
            </w:r>
            <w:r>
              <w:rPr>
                <w:noProof/>
                <w:webHidden/>
              </w:rPr>
              <w:tab/>
            </w:r>
            <w:r>
              <w:rPr>
                <w:noProof/>
                <w:webHidden/>
              </w:rPr>
              <w:fldChar w:fldCharType="begin"/>
            </w:r>
            <w:r>
              <w:rPr>
                <w:noProof/>
                <w:webHidden/>
              </w:rPr>
              <w:instrText xml:space="preserve"> PAGEREF _Toc503125330 \h </w:instrText>
            </w:r>
            <w:r>
              <w:rPr>
                <w:noProof/>
                <w:webHidden/>
              </w:rPr>
            </w:r>
            <w:r>
              <w:rPr>
                <w:noProof/>
                <w:webHidden/>
              </w:rPr>
              <w:fldChar w:fldCharType="separate"/>
            </w:r>
            <w:r>
              <w:rPr>
                <w:noProof/>
                <w:webHidden/>
              </w:rPr>
              <w:t>8</w:t>
            </w:r>
            <w:r>
              <w:rPr>
                <w:noProof/>
                <w:webHidden/>
              </w:rPr>
              <w:fldChar w:fldCharType="end"/>
            </w:r>
          </w:hyperlink>
        </w:p>
        <w:p w14:paraId="3325756C" w14:textId="6B47BF7C" w:rsidR="0063152C" w:rsidRDefault="0063152C">
          <w:pPr>
            <w:pStyle w:val="Spistreci3"/>
            <w:tabs>
              <w:tab w:val="left" w:pos="1320"/>
              <w:tab w:val="right" w:leader="dot" w:pos="9062"/>
            </w:tabs>
            <w:rPr>
              <w:rFonts w:cstheme="minorBidi"/>
              <w:noProof/>
              <w:sz w:val="22"/>
            </w:rPr>
          </w:pPr>
          <w:hyperlink w:anchor="_Toc503125331" w:history="1">
            <w:r w:rsidRPr="005D4D7C">
              <w:rPr>
                <w:rStyle w:val="Hipercze"/>
                <w:noProof/>
              </w:rPr>
              <w:t>2.1.11</w:t>
            </w:r>
            <w:r>
              <w:rPr>
                <w:rFonts w:cstheme="minorBidi"/>
                <w:noProof/>
                <w:sz w:val="22"/>
              </w:rPr>
              <w:tab/>
            </w:r>
            <w:r w:rsidRPr="005D4D7C">
              <w:rPr>
                <w:rStyle w:val="Hipercze"/>
                <w:noProof/>
              </w:rPr>
              <w:t>Oświetlenie – źródła światła</w:t>
            </w:r>
            <w:r>
              <w:rPr>
                <w:noProof/>
                <w:webHidden/>
              </w:rPr>
              <w:tab/>
            </w:r>
            <w:r>
              <w:rPr>
                <w:noProof/>
                <w:webHidden/>
              </w:rPr>
              <w:fldChar w:fldCharType="begin"/>
            </w:r>
            <w:r>
              <w:rPr>
                <w:noProof/>
                <w:webHidden/>
              </w:rPr>
              <w:instrText xml:space="preserve"> PAGEREF _Toc503125331 \h </w:instrText>
            </w:r>
            <w:r>
              <w:rPr>
                <w:noProof/>
                <w:webHidden/>
              </w:rPr>
            </w:r>
            <w:r>
              <w:rPr>
                <w:noProof/>
                <w:webHidden/>
              </w:rPr>
              <w:fldChar w:fldCharType="separate"/>
            </w:r>
            <w:r>
              <w:rPr>
                <w:noProof/>
                <w:webHidden/>
              </w:rPr>
              <w:t>9</w:t>
            </w:r>
            <w:r>
              <w:rPr>
                <w:noProof/>
                <w:webHidden/>
              </w:rPr>
              <w:fldChar w:fldCharType="end"/>
            </w:r>
          </w:hyperlink>
        </w:p>
        <w:p w14:paraId="3F167C96" w14:textId="63986EE1" w:rsidR="0063152C" w:rsidRDefault="0063152C">
          <w:pPr>
            <w:pStyle w:val="Spistreci3"/>
            <w:tabs>
              <w:tab w:val="left" w:pos="1320"/>
              <w:tab w:val="right" w:leader="dot" w:pos="9062"/>
            </w:tabs>
            <w:rPr>
              <w:rFonts w:cstheme="minorBidi"/>
              <w:noProof/>
              <w:sz w:val="22"/>
            </w:rPr>
          </w:pPr>
          <w:hyperlink w:anchor="_Toc503125332" w:history="1">
            <w:r w:rsidRPr="005D4D7C">
              <w:rPr>
                <w:rStyle w:val="Hipercze"/>
                <w:noProof/>
              </w:rPr>
              <w:t>2.1.12</w:t>
            </w:r>
            <w:r>
              <w:rPr>
                <w:rFonts w:cstheme="minorBidi"/>
                <w:noProof/>
                <w:sz w:val="22"/>
              </w:rPr>
              <w:tab/>
            </w:r>
            <w:r w:rsidRPr="005D4D7C">
              <w:rPr>
                <w:rStyle w:val="Hipercze"/>
                <w:noProof/>
              </w:rPr>
              <w:t>Oświetlenie - materiały</w:t>
            </w:r>
            <w:r>
              <w:rPr>
                <w:noProof/>
                <w:webHidden/>
              </w:rPr>
              <w:tab/>
            </w:r>
            <w:r>
              <w:rPr>
                <w:noProof/>
                <w:webHidden/>
              </w:rPr>
              <w:fldChar w:fldCharType="begin"/>
            </w:r>
            <w:r>
              <w:rPr>
                <w:noProof/>
                <w:webHidden/>
              </w:rPr>
              <w:instrText xml:space="preserve"> PAGEREF _Toc503125332 \h </w:instrText>
            </w:r>
            <w:r>
              <w:rPr>
                <w:noProof/>
                <w:webHidden/>
              </w:rPr>
            </w:r>
            <w:r>
              <w:rPr>
                <w:noProof/>
                <w:webHidden/>
              </w:rPr>
              <w:fldChar w:fldCharType="separate"/>
            </w:r>
            <w:r>
              <w:rPr>
                <w:noProof/>
                <w:webHidden/>
              </w:rPr>
              <w:t>9</w:t>
            </w:r>
            <w:r>
              <w:rPr>
                <w:noProof/>
                <w:webHidden/>
              </w:rPr>
              <w:fldChar w:fldCharType="end"/>
            </w:r>
          </w:hyperlink>
        </w:p>
        <w:p w14:paraId="5CB663DA" w14:textId="4E03155D" w:rsidR="0063152C" w:rsidRDefault="0063152C">
          <w:pPr>
            <w:pStyle w:val="Spistreci3"/>
            <w:tabs>
              <w:tab w:val="left" w:pos="1320"/>
              <w:tab w:val="right" w:leader="dot" w:pos="9062"/>
            </w:tabs>
            <w:rPr>
              <w:rFonts w:cstheme="minorBidi"/>
              <w:noProof/>
              <w:sz w:val="22"/>
            </w:rPr>
          </w:pPr>
          <w:hyperlink w:anchor="_Toc503125333" w:history="1">
            <w:r w:rsidRPr="005D4D7C">
              <w:rPr>
                <w:rStyle w:val="Hipercze"/>
                <w:noProof/>
              </w:rPr>
              <w:t>2.1.13</w:t>
            </w:r>
            <w:r>
              <w:rPr>
                <w:rFonts w:cstheme="minorBidi"/>
                <w:noProof/>
                <w:sz w:val="22"/>
              </w:rPr>
              <w:tab/>
            </w:r>
            <w:r w:rsidRPr="005D4D7C">
              <w:rPr>
                <w:rStyle w:val="Hipercze"/>
                <w:noProof/>
              </w:rPr>
              <w:t>Teksturowanie</w:t>
            </w:r>
            <w:r>
              <w:rPr>
                <w:noProof/>
                <w:webHidden/>
              </w:rPr>
              <w:tab/>
            </w:r>
            <w:r>
              <w:rPr>
                <w:noProof/>
                <w:webHidden/>
              </w:rPr>
              <w:fldChar w:fldCharType="begin"/>
            </w:r>
            <w:r>
              <w:rPr>
                <w:noProof/>
                <w:webHidden/>
              </w:rPr>
              <w:instrText xml:space="preserve"> PAGEREF _Toc503125333 \h </w:instrText>
            </w:r>
            <w:r>
              <w:rPr>
                <w:noProof/>
                <w:webHidden/>
              </w:rPr>
            </w:r>
            <w:r>
              <w:rPr>
                <w:noProof/>
                <w:webHidden/>
              </w:rPr>
              <w:fldChar w:fldCharType="separate"/>
            </w:r>
            <w:r>
              <w:rPr>
                <w:noProof/>
                <w:webHidden/>
              </w:rPr>
              <w:t>9</w:t>
            </w:r>
            <w:r>
              <w:rPr>
                <w:noProof/>
                <w:webHidden/>
              </w:rPr>
              <w:fldChar w:fldCharType="end"/>
            </w:r>
          </w:hyperlink>
        </w:p>
        <w:p w14:paraId="5C218879" w14:textId="141F9631" w:rsidR="0063152C" w:rsidRDefault="0063152C">
          <w:pPr>
            <w:pStyle w:val="Spistreci2"/>
            <w:tabs>
              <w:tab w:val="left" w:pos="880"/>
              <w:tab w:val="right" w:leader="dot" w:pos="9062"/>
            </w:tabs>
            <w:rPr>
              <w:rFonts w:cstheme="minorBidi"/>
              <w:noProof/>
              <w:sz w:val="22"/>
            </w:rPr>
          </w:pPr>
          <w:hyperlink w:anchor="_Toc503125334" w:history="1">
            <w:r w:rsidRPr="005D4D7C">
              <w:rPr>
                <w:rStyle w:val="Hipercze"/>
                <w:noProof/>
              </w:rPr>
              <w:t>2.2</w:t>
            </w:r>
            <w:r>
              <w:rPr>
                <w:rFonts w:cstheme="minorBidi"/>
                <w:noProof/>
                <w:sz w:val="22"/>
              </w:rPr>
              <w:tab/>
            </w:r>
            <w:r w:rsidRPr="005D4D7C">
              <w:rPr>
                <w:rStyle w:val="Hipercze"/>
                <w:noProof/>
              </w:rPr>
              <w:t>Wspierane formaty</w:t>
            </w:r>
            <w:r>
              <w:rPr>
                <w:noProof/>
                <w:webHidden/>
              </w:rPr>
              <w:tab/>
            </w:r>
            <w:r>
              <w:rPr>
                <w:noProof/>
                <w:webHidden/>
              </w:rPr>
              <w:fldChar w:fldCharType="begin"/>
            </w:r>
            <w:r>
              <w:rPr>
                <w:noProof/>
                <w:webHidden/>
              </w:rPr>
              <w:instrText xml:space="preserve"> PAGEREF _Toc503125334 \h </w:instrText>
            </w:r>
            <w:r>
              <w:rPr>
                <w:noProof/>
                <w:webHidden/>
              </w:rPr>
            </w:r>
            <w:r>
              <w:rPr>
                <w:noProof/>
                <w:webHidden/>
              </w:rPr>
              <w:fldChar w:fldCharType="separate"/>
            </w:r>
            <w:r>
              <w:rPr>
                <w:noProof/>
                <w:webHidden/>
              </w:rPr>
              <w:t>9</w:t>
            </w:r>
            <w:r>
              <w:rPr>
                <w:noProof/>
                <w:webHidden/>
              </w:rPr>
              <w:fldChar w:fldCharType="end"/>
            </w:r>
          </w:hyperlink>
        </w:p>
        <w:p w14:paraId="0D7D617A" w14:textId="0C596058" w:rsidR="0063152C" w:rsidRDefault="0063152C">
          <w:pPr>
            <w:pStyle w:val="Spistreci3"/>
            <w:tabs>
              <w:tab w:val="left" w:pos="1320"/>
              <w:tab w:val="right" w:leader="dot" w:pos="9062"/>
            </w:tabs>
            <w:rPr>
              <w:rFonts w:cstheme="minorBidi"/>
              <w:noProof/>
              <w:sz w:val="22"/>
            </w:rPr>
          </w:pPr>
          <w:hyperlink w:anchor="_Toc503125335" w:history="1">
            <w:r w:rsidRPr="005D4D7C">
              <w:rPr>
                <w:rStyle w:val="Hipercze"/>
                <w:noProof/>
              </w:rPr>
              <w:t>2.2.1</w:t>
            </w:r>
            <w:r>
              <w:rPr>
                <w:rFonts w:cstheme="minorBidi"/>
                <w:noProof/>
                <w:sz w:val="22"/>
              </w:rPr>
              <w:tab/>
            </w:r>
            <w:r w:rsidRPr="005D4D7C">
              <w:rPr>
                <w:rStyle w:val="Hipercze"/>
                <w:noProof/>
              </w:rPr>
              <w:t>Uzasadnienie wyboru wykorzystanych formatów plików</w:t>
            </w:r>
            <w:r>
              <w:rPr>
                <w:noProof/>
                <w:webHidden/>
              </w:rPr>
              <w:tab/>
            </w:r>
            <w:r>
              <w:rPr>
                <w:noProof/>
                <w:webHidden/>
              </w:rPr>
              <w:fldChar w:fldCharType="begin"/>
            </w:r>
            <w:r>
              <w:rPr>
                <w:noProof/>
                <w:webHidden/>
              </w:rPr>
              <w:instrText xml:space="preserve"> PAGEREF _Toc503125335 \h </w:instrText>
            </w:r>
            <w:r>
              <w:rPr>
                <w:noProof/>
                <w:webHidden/>
              </w:rPr>
            </w:r>
            <w:r>
              <w:rPr>
                <w:noProof/>
                <w:webHidden/>
              </w:rPr>
              <w:fldChar w:fldCharType="separate"/>
            </w:r>
            <w:r>
              <w:rPr>
                <w:noProof/>
                <w:webHidden/>
              </w:rPr>
              <w:t>9</w:t>
            </w:r>
            <w:r>
              <w:rPr>
                <w:noProof/>
                <w:webHidden/>
              </w:rPr>
              <w:fldChar w:fldCharType="end"/>
            </w:r>
          </w:hyperlink>
        </w:p>
        <w:p w14:paraId="1E113ECB" w14:textId="24C502CE" w:rsidR="0063152C" w:rsidRDefault="0063152C">
          <w:pPr>
            <w:pStyle w:val="Spistreci3"/>
            <w:tabs>
              <w:tab w:val="left" w:pos="1320"/>
              <w:tab w:val="right" w:leader="dot" w:pos="9062"/>
            </w:tabs>
            <w:rPr>
              <w:rFonts w:cstheme="minorBidi"/>
              <w:noProof/>
              <w:sz w:val="22"/>
            </w:rPr>
          </w:pPr>
          <w:hyperlink w:anchor="_Toc503125336" w:history="1">
            <w:r w:rsidRPr="005D4D7C">
              <w:rPr>
                <w:rStyle w:val="Hipercze"/>
                <w:noProof/>
              </w:rPr>
              <w:t>2.2.2</w:t>
            </w:r>
            <w:r>
              <w:rPr>
                <w:rFonts w:cstheme="minorBidi"/>
                <w:noProof/>
                <w:sz w:val="22"/>
              </w:rPr>
              <w:tab/>
            </w:r>
            <w:r w:rsidRPr="005D4D7C">
              <w:rPr>
                <w:rStyle w:val="Hipercze"/>
                <w:noProof/>
              </w:rPr>
              <w:t>Definicja geometrii sceny – format OBJ</w:t>
            </w:r>
            <w:r>
              <w:rPr>
                <w:noProof/>
                <w:webHidden/>
              </w:rPr>
              <w:tab/>
            </w:r>
            <w:r>
              <w:rPr>
                <w:noProof/>
                <w:webHidden/>
              </w:rPr>
              <w:fldChar w:fldCharType="begin"/>
            </w:r>
            <w:r>
              <w:rPr>
                <w:noProof/>
                <w:webHidden/>
              </w:rPr>
              <w:instrText xml:space="preserve"> PAGEREF _Toc503125336 \h </w:instrText>
            </w:r>
            <w:r>
              <w:rPr>
                <w:noProof/>
                <w:webHidden/>
              </w:rPr>
            </w:r>
            <w:r>
              <w:rPr>
                <w:noProof/>
                <w:webHidden/>
              </w:rPr>
              <w:fldChar w:fldCharType="separate"/>
            </w:r>
            <w:r>
              <w:rPr>
                <w:noProof/>
                <w:webHidden/>
              </w:rPr>
              <w:t>10</w:t>
            </w:r>
            <w:r>
              <w:rPr>
                <w:noProof/>
                <w:webHidden/>
              </w:rPr>
              <w:fldChar w:fldCharType="end"/>
            </w:r>
          </w:hyperlink>
        </w:p>
        <w:p w14:paraId="16A2B170" w14:textId="1A7B5758" w:rsidR="0063152C" w:rsidRDefault="0063152C">
          <w:pPr>
            <w:pStyle w:val="Spistreci3"/>
            <w:tabs>
              <w:tab w:val="left" w:pos="1320"/>
              <w:tab w:val="right" w:leader="dot" w:pos="9062"/>
            </w:tabs>
            <w:rPr>
              <w:rFonts w:cstheme="minorBidi"/>
              <w:noProof/>
              <w:sz w:val="22"/>
            </w:rPr>
          </w:pPr>
          <w:hyperlink w:anchor="_Toc503125337" w:history="1">
            <w:r w:rsidRPr="005D4D7C">
              <w:rPr>
                <w:rStyle w:val="Hipercze"/>
                <w:noProof/>
              </w:rPr>
              <w:t>2.2.3</w:t>
            </w:r>
            <w:r>
              <w:rPr>
                <w:rFonts w:cstheme="minorBidi"/>
                <w:noProof/>
                <w:sz w:val="22"/>
              </w:rPr>
              <w:tab/>
            </w:r>
            <w:r w:rsidRPr="005D4D7C">
              <w:rPr>
                <w:rStyle w:val="Hipercze"/>
                <w:noProof/>
              </w:rPr>
              <w:t>Definicja materiałów – format MTL</w:t>
            </w:r>
            <w:r>
              <w:rPr>
                <w:noProof/>
                <w:webHidden/>
              </w:rPr>
              <w:tab/>
            </w:r>
            <w:r>
              <w:rPr>
                <w:noProof/>
                <w:webHidden/>
              </w:rPr>
              <w:fldChar w:fldCharType="begin"/>
            </w:r>
            <w:r>
              <w:rPr>
                <w:noProof/>
                <w:webHidden/>
              </w:rPr>
              <w:instrText xml:space="preserve"> PAGEREF _Toc503125337 \h </w:instrText>
            </w:r>
            <w:r>
              <w:rPr>
                <w:noProof/>
                <w:webHidden/>
              </w:rPr>
            </w:r>
            <w:r>
              <w:rPr>
                <w:noProof/>
                <w:webHidden/>
              </w:rPr>
              <w:fldChar w:fldCharType="separate"/>
            </w:r>
            <w:r>
              <w:rPr>
                <w:noProof/>
                <w:webHidden/>
              </w:rPr>
              <w:t>11</w:t>
            </w:r>
            <w:r>
              <w:rPr>
                <w:noProof/>
                <w:webHidden/>
              </w:rPr>
              <w:fldChar w:fldCharType="end"/>
            </w:r>
          </w:hyperlink>
        </w:p>
        <w:p w14:paraId="7A7DD84C" w14:textId="4E1FE9E3" w:rsidR="0063152C" w:rsidRDefault="0063152C">
          <w:pPr>
            <w:pStyle w:val="Spistreci3"/>
            <w:tabs>
              <w:tab w:val="left" w:pos="1320"/>
              <w:tab w:val="right" w:leader="dot" w:pos="9062"/>
            </w:tabs>
            <w:rPr>
              <w:rFonts w:cstheme="minorBidi"/>
              <w:noProof/>
              <w:sz w:val="22"/>
            </w:rPr>
          </w:pPr>
          <w:hyperlink w:anchor="_Toc503125338" w:history="1">
            <w:r w:rsidRPr="005D4D7C">
              <w:rPr>
                <w:rStyle w:val="Hipercze"/>
                <w:noProof/>
              </w:rPr>
              <w:t>2.2.4</w:t>
            </w:r>
            <w:r>
              <w:rPr>
                <w:rFonts w:cstheme="minorBidi"/>
                <w:noProof/>
                <w:sz w:val="22"/>
              </w:rPr>
              <w:tab/>
            </w:r>
            <w:r w:rsidRPr="005D4D7C">
              <w:rPr>
                <w:rStyle w:val="Hipercze"/>
                <w:noProof/>
              </w:rPr>
              <w:t>Tekstury – popularne formaty rastrowe</w:t>
            </w:r>
            <w:r>
              <w:rPr>
                <w:noProof/>
                <w:webHidden/>
              </w:rPr>
              <w:tab/>
            </w:r>
            <w:r>
              <w:rPr>
                <w:noProof/>
                <w:webHidden/>
              </w:rPr>
              <w:fldChar w:fldCharType="begin"/>
            </w:r>
            <w:r>
              <w:rPr>
                <w:noProof/>
                <w:webHidden/>
              </w:rPr>
              <w:instrText xml:space="preserve"> PAGEREF _Toc503125338 \h </w:instrText>
            </w:r>
            <w:r>
              <w:rPr>
                <w:noProof/>
                <w:webHidden/>
              </w:rPr>
            </w:r>
            <w:r>
              <w:rPr>
                <w:noProof/>
                <w:webHidden/>
              </w:rPr>
              <w:fldChar w:fldCharType="separate"/>
            </w:r>
            <w:r>
              <w:rPr>
                <w:noProof/>
                <w:webHidden/>
              </w:rPr>
              <w:t>11</w:t>
            </w:r>
            <w:r>
              <w:rPr>
                <w:noProof/>
                <w:webHidden/>
              </w:rPr>
              <w:fldChar w:fldCharType="end"/>
            </w:r>
          </w:hyperlink>
        </w:p>
        <w:p w14:paraId="48DFC7CE" w14:textId="334354E0" w:rsidR="0063152C" w:rsidRDefault="0063152C">
          <w:pPr>
            <w:pStyle w:val="Spistreci1"/>
            <w:tabs>
              <w:tab w:val="left" w:pos="440"/>
              <w:tab w:val="right" w:leader="dot" w:pos="9062"/>
            </w:tabs>
            <w:rPr>
              <w:noProof/>
              <w:sz w:val="22"/>
              <w:lang w:eastAsia="pl-PL"/>
            </w:rPr>
          </w:pPr>
          <w:hyperlink w:anchor="_Toc503125339" w:history="1">
            <w:r w:rsidRPr="005D4D7C">
              <w:rPr>
                <w:rStyle w:val="Hipercze"/>
                <w:noProof/>
              </w:rPr>
              <w:t>3</w:t>
            </w:r>
            <w:r>
              <w:rPr>
                <w:noProof/>
                <w:sz w:val="22"/>
                <w:lang w:eastAsia="pl-PL"/>
              </w:rPr>
              <w:tab/>
            </w:r>
            <w:r w:rsidRPr="005D4D7C">
              <w:rPr>
                <w:rStyle w:val="Hipercze"/>
                <w:noProof/>
              </w:rPr>
              <w:t>Architektura i implementacja rozwiązania</w:t>
            </w:r>
            <w:r>
              <w:rPr>
                <w:noProof/>
                <w:webHidden/>
              </w:rPr>
              <w:tab/>
            </w:r>
            <w:r>
              <w:rPr>
                <w:noProof/>
                <w:webHidden/>
              </w:rPr>
              <w:fldChar w:fldCharType="begin"/>
            </w:r>
            <w:r>
              <w:rPr>
                <w:noProof/>
                <w:webHidden/>
              </w:rPr>
              <w:instrText xml:space="preserve"> PAGEREF _Toc503125339 \h </w:instrText>
            </w:r>
            <w:r>
              <w:rPr>
                <w:noProof/>
                <w:webHidden/>
              </w:rPr>
            </w:r>
            <w:r>
              <w:rPr>
                <w:noProof/>
                <w:webHidden/>
              </w:rPr>
              <w:fldChar w:fldCharType="separate"/>
            </w:r>
            <w:r>
              <w:rPr>
                <w:noProof/>
                <w:webHidden/>
              </w:rPr>
              <w:t>12</w:t>
            </w:r>
            <w:r>
              <w:rPr>
                <w:noProof/>
                <w:webHidden/>
              </w:rPr>
              <w:fldChar w:fldCharType="end"/>
            </w:r>
          </w:hyperlink>
        </w:p>
        <w:p w14:paraId="4C010EC4" w14:textId="2B030CA6" w:rsidR="0063152C" w:rsidRDefault="0063152C">
          <w:pPr>
            <w:pStyle w:val="Spistreci2"/>
            <w:tabs>
              <w:tab w:val="left" w:pos="880"/>
              <w:tab w:val="right" w:leader="dot" w:pos="9062"/>
            </w:tabs>
            <w:rPr>
              <w:rFonts w:cstheme="minorBidi"/>
              <w:noProof/>
              <w:sz w:val="22"/>
            </w:rPr>
          </w:pPr>
          <w:hyperlink w:anchor="_Toc503125340" w:history="1">
            <w:r w:rsidRPr="005D4D7C">
              <w:rPr>
                <w:rStyle w:val="Hipercze"/>
                <w:noProof/>
              </w:rPr>
              <w:t>3.1</w:t>
            </w:r>
            <w:r>
              <w:rPr>
                <w:rFonts w:cstheme="minorBidi"/>
                <w:noProof/>
                <w:sz w:val="22"/>
              </w:rPr>
              <w:tab/>
            </w:r>
            <w:r w:rsidRPr="005D4D7C">
              <w:rPr>
                <w:rStyle w:val="Hipercze"/>
                <w:noProof/>
              </w:rPr>
              <w:t>Analiza wymagań</w:t>
            </w:r>
            <w:r>
              <w:rPr>
                <w:noProof/>
                <w:webHidden/>
              </w:rPr>
              <w:tab/>
            </w:r>
            <w:r>
              <w:rPr>
                <w:noProof/>
                <w:webHidden/>
              </w:rPr>
              <w:fldChar w:fldCharType="begin"/>
            </w:r>
            <w:r>
              <w:rPr>
                <w:noProof/>
                <w:webHidden/>
              </w:rPr>
              <w:instrText xml:space="preserve"> PAGEREF _Toc503125340 \h </w:instrText>
            </w:r>
            <w:r>
              <w:rPr>
                <w:noProof/>
                <w:webHidden/>
              </w:rPr>
            </w:r>
            <w:r>
              <w:rPr>
                <w:noProof/>
                <w:webHidden/>
              </w:rPr>
              <w:fldChar w:fldCharType="separate"/>
            </w:r>
            <w:r>
              <w:rPr>
                <w:noProof/>
                <w:webHidden/>
              </w:rPr>
              <w:t>12</w:t>
            </w:r>
            <w:r>
              <w:rPr>
                <w:noProof/>
                <w:webHidden/>
              </w:rPr>
              <w:fldChar w:fldCharType="end"/>
            </w:r>
          </w:hyperlink>
        </w:p>
        <w:p w14:paraId="5FA04261" w14:textId="61BB3EDB" w:rsidR="0063152C" w:rsidRDefault="0063152C">
          <w:pPr>
            <w:pStyle w:val="Spistreci2"/>
            <w:tabs>
              <w:tab w:val="left" w:pos="880"/>
              <w:tab w:val="right" w:leader="dot" w:pos="9062"/>
            </w:tabs>
            <w:rPr>
              <w:rFonts w:cstheme="minorBidi"/>
              <w:noProof/>
              <w:sz w:val="22"/>
            </w:rPr>
          </w:pPr>
          <w:hyperlink w:anchor="_Toc503125341" w:history="1">
            <w:r w:rsidRPr="005D4D7C">
              <w:rPr>
                <w:rStyle w:val="Hipercze"/>
                <w:noProof/>
              </w:rPr>
              <w:t>3.2</w:t>
            </w:r>
            <w:r>
              <w:rPr>
                <w:rFonts w:cstheme="minorBidi"/>
                <w:noProof/>
                <w:sz w:val="22"/>
              </w:rPr>
              <w:tab/>
            </w:r>
            <w:r w:rsidRPr="005D4D7C">
              <w:rPr>
                <w:rStyle w:val="Hipercze"/>
                <w:noProof/>
              </w:rPr>
              <w:t>Architektura rozwiązania</w:t>
            </w:r>
            <w:r>
              <w:rPr>
                <w:noProof/>
                <w:webHidden/>
              </w:rPr>
              <w:tab/>
            </w:r>
            <w:r>
              <w:rPr>
                <w:noProof/>
                <w:webHidden/>
              </w:rPr>
              <w:fldChar w:fldCharType="begin"/>
            </w:r>
            <w:r>
              <w:rPr>
                <w:noProof/>
                <w:webHidden/>
              </w:rPr>
              <w:instrText xml:space="preserve"> PAGEREF _Toc503125341 \h </w:instrText>
            </w:r>
            <w:r>
              <w:rPr>
                <w:noProof/>
                <w:webHidden/>
              </w:rPr>
            </w:r>
            <w:r>
              <w:rPr>
                <w:noProof/>
                <w:webHidden/>
              </w:rPr>
              <w:fldChar w:fldCharType="separate"/>
            </w:r>
            <w:r>
              <w:rPr>
                <w:noProof/>
                <w:webHidden/>
              </w:rPr>
              <w:t>13</w:t>
            </w:r>
            <w:r>
              <w:rPr>
                <w:noProof/>
                <w:webHidden/>
              </w:rPr>
              <w:fldChar w:fldCharType="end"/>
            </w:r>
          </w:hyperlink>
        </w:p>
        <w:p w14:paraId="221F6087" w14:textId="332109C0" w:rsidR="0063152C" w:rsidRDefault="0063152C">
          <w:pPr>
            <w:pStyle w:val="Spistreci2"/>
            <w:tabs>
              <w:tab w:val="left" w:pos="880"/>
              <w:tab w:val="right" w:leader="dot" w:pos="9062"/>
            </w:tabs>
            <w:rPr>
              <w:rFonts w:cstheme="minorBidi"/>
              <w:noProof/>
              <w:sz w:val="22"/>
            </w:rPr>
          </w:pPr>
          <w:hyperlink w:anchor="_Toc503125342" w:history="1">
            <w:r w:rsidRPr="005D4D7C">
              <w:rPr>
                <w:rStyle w:val="Hipercze"/>
                <w:noProof/>
              </w:rPr>
              <w:t>3.3</w:t>
            </w:r>
            <w:r>
              <w:rPr>
                <w:rFonts w:cstheme="minorBidi"/>
                <w:noProof/>
                <w:sz w:val="22"/>
              </w:rPr>
              <w:tab/>
            </w:r>
            <w:r w:rsidRPr="005D4D7C">
              <w:rPr>
                <w:rStyle w:val="Hipercze"/>
                <w:noProof/>
              </w:rPr>
              <w:t>Omówienie wykorzystanych technologii</w:t>
            </w:r>
            <w:r>
              <w:rPr>
                <w:noProof/>
                <w:webHidden/>
              </w:rPr>
              <w:tab/>
            </w:r>
            <w:r>
              <w:rPr>
                <w:noProof/>
                <w:webHidden/>
              </w:rPr>
              <w:fldChar w:fldCharType="begin"/>
            </w:r>
            <w:r>
              <w:rPr>
                <w:noProof/>
                <w:webHidden/>
              </w:rPr>
              <w:instrText xml:space="preserve"> PAGEREF _Toc503125342 \h </w:instrText>
            </w:r>
            <w:r>
              <w:rPr>
                <w:noProof/>
                <w:webHidden/>
              </w:rPr>
            </w:r>
            <w:r>
              <w:rPr>
                <w:noProof/>
                <w:webHidden/>
              </w:rPr>
              <w:fldChar w:fldCharType="separate"/>
            </w:r>
            <w:r>
              <w:rPr>
                <w:noProof/>
                <w:webHidden/>
              </w:rPr>
              <w:t>15</w:t>
            </w:r>
            <w:r>
              <w:rPr>
                <w:noProof/>
                <w:webHidden/>
              </w:rPr>
              <w:fldChar w:fldCharType="end"/>
            </w:r>
          </w:hyperlink>
        </w:p>
        <w:p w14:paraId="28C6D3FD" w14:textId="556C8E91" w:rsidR="0063152C" w:rsidRDefault="0063152C">
          <w:pPr>
            <w:pStyle w:val="Spistreci2"/>
            <w:tabs>
              <w:tab w:val="left" w:pos="880"/>
              <w:tab w:val="right" w:leader="dot" w:pos="9062"/>
            </w:tabs>
            <w:rPr>
              <w:rFonts w:cstheme="minorBidi"/>
              <w:noProof/>
              <w:sz w:val="22"/>
            </w:rPr>
          </w:pPr>
          <w:hyperlink w:anchor="_Toc503125343" w:history="1">
            <w:r w:rsidRPr="005D4D7C">
              <w:rPr>
                <w:rStyle w:val="Hipercze"/>
                <w:noProof/>
              </w:rPr>
              <w:t>3.4</w:t>
            </w:r>
            <w:r>
              <w:rPr>
                <w:rFonts w:cstheme="minorBidi"/>
                <w:noProof/>
                <w:sz w:val="22"/>
              </w:rPr>
              <w:tab/>
            </w:r>
            <w:r w:rsidRPr="005D4D7C">
              <w:rPr>
                <w:rStyle w:val="Hipercze"/>
                <w:noProof/>
              </w:rPr>
              <w:t>Problemy napotkane podczas implementacji</w:t>
            </w:r>
            <w:r>
              <w:rPr>
                <w:noProof/>
                <w:webHidden/>
              </w:rPr>
              <w:tab/>
            </w:r>
            <w:r>
              <w:rPr>
                <w:noProof/>
                <w:webHidden/>
              </w:rPr>
              <w:fldChar w:fldCharType="begin"/>
            </w:r>
            <w:r>
              <w:rPr>
                <w:noProof/>
                <w:webHidden/>
              </w:rPr>
              <w:instrText xml:space="preserve"> PAGEREF _Toc503125343 \h </w:instrText>
            </w:r>
            <w:r>
              <w:rPr>
                <w:noProof/>
                <w:webHidden/>
              </w:rPr>
            </w:r>
            <w:r>
              <w:rPr>
                <w:noProof/>
                <w:webHidden/>
              </w:rPr>
              <w:fldChar w:fldCharType="separate"/>
            </w:r>
            <w:r>
              <w:rPr>
                <w:noProof/>
                <w:webHidden/>
              </w:rPr>
              <w:t>15</w:t>
            </w:r>
            <w:r>
              <w:rPr>
                <w:noProof/>
                <w:webHidden/>
              </w:rPr>
              <w:fldChar w:fldCharType="end"/>
            </w:r>
          </w:hyperlink>
        </w:p>
        <w:p w14:paraId="6EBF6C8C" w14:textId="2AFB3623" w:rsidR="0063152C" w:rsidRDefault="0063152C">
          <w:pPr>
            <w:pStyle w:val="Spistreci1"/>
            <w:tabs>
              <w:tab w:val="left" w:pos="440"/>
              <w:tab w:val="right" w:leader="dot" w:pos="9062"/>
            </w:tabs>
            <w:rPr>
              <w:noProof/>
              <w:sz w:val="22"/>
              <w:lang w:eastAsia="pl-PL"/>
            </w:rPr>
          </w:pPr>
          <w:hyperlink w:anchor="_Toc503125344" w:history="1">
            <w:r w:rsidRPr="005D4D7C">
              <w:rPr>
                <w:rStyle w:val="Hipercze"/>
                <w:noProof/>
              </w:rPr>
              <w:t>4</w:t>
            </w:r>
            <w:r>
              <w:rPr>
                <w:noProof/>
                <w:sz w:val="22"/>
                <w:lang w:eastAsia="pl-PL"/>
              </w:rPr>
              <w:tab/>
            </w:r>
            <w:r w:rsidRPr="005D4D7C">
              <w:rPr>
                <w:rStyle w:val="Hipercze"/>
                <w:noProof/>
              </w:rPr>
              <w:t>Instrukcja użytkownika</w:t>
            </w:r>
            <w:r>
              <w:rPr>
                <w:noProof/>
                <w:webHidden/>
              </w:rPr>
              <w:tab/>
            </w:r>
            <w:r>
              <w:rPr>
                <w:noProof/>
                <w:webHidden/>
              </w:rPr>
              <w:fldChar w:fldCharType="begin"/>
            </w:r>
            <w:r>
              <w:rPr>
                <w:noProof/>
                <w:webHidden/>
              </w:rPr>
              <w:instrText xml:space="preserve"> PAGEREF _Toc503125344 \h </w:instrText>
            </w:r>
            <w:r>
              <w:rPr>
                <w:noProof/>
                <w:webHidden/>
              </w:rPr>
            </w:r>
            <w:r>
              <w:rPr>
                <w:noProof/>
                <w:webHidden/>
              </w:rPr>
              <w:fldChar w:fldCharType="separate"/>
            </w:r>
            <w:r>
              <w:rPr>
                <w:noProof/>
                <w:webHidden/>
              </w:rPr>
              <w:t>15</w:t>
            </w:r>
            <w:r>
              <w:rPr>
                <w:noProof/>
                <w:webHidden/>
              </w:rPr>
              <w:fldChar w:fldCharType="end"/>
            </w:r>
          </w:hyperlink>
        </w:p>
        <w:p w14:paraId="40B41651" w14:textId="7DB04BEA" w:rsidR="0063152C" w:rsidRDefault="0063152C">
          <w:pPr>
            <w:pStyle w:val="Spistreci2"/>
            <w:tabs>
              <w:tab w:val="left" w:pos="880"/>
              <w:tab w:val="right" w:leader="dot" w:pos="9062"/>
            </w:tabs>
            <w:rPr>
              <w:rFonts w:cstheme="minorBidi"/>
              <w:noProof/>
              <w:sz w:val="22"/>
            </w:rPr>
          </w:pPr>
          <w:hyperlink w:anchor="_Toc503125345" w:history="1">
            <w:r w:rsidRPr="005D4D7C">
              <w:rPr>
                <w:rStyle w:val="Hipercze"/>
                <w:noProof/>
              </w:rPr>
              <w:t>4.1</w:t>
            </w:r>
            <w:r>
              <w:rPr>
                <w:rFonts w:cstheme="minorBidi"/>
                <w:noProof/>
                <w:sz w:val="22"/>
              </w:rPr>
              <w:tab/>
            </w:r>
            <w:r w:rsidRPr="005D4D7C">
              <w:rPr>
                <w:rStyle w:val="Hipercze"/>
                <w:noProof/>
              </w:rPr>
              <w:t>Instalacja</w:t>
            </w:r>
            <w:r>
              <w:rPr>
                <w:noProof/>
                <w:webHidden/>
              </w:rPr>
              <w:tab/>
            </w:r>
            <w:r>
              <w:rPr>
                <w:noProof/>
                <w:webHidden/>
              </w:rPr>
              <w:fldChar w:fldCharType="begin"/>
            </w:r>
            <w:r>
              <w:rPr>
                <w:noProof/>
                <w:webHidden/>
              </w:rPr>
              <w:instrText xml:space="preserve"> PAGEREF _Toc503125345 \h </w:instrText>
            </w:r>
            <w:r>
              <w:rPr>
                <w:noProof/>
                <w:webHidden/>
              </w:rPr>
            </w:r>
            <w:r>
              <w:rPr>
                <w:noProof/>
                <w:webHidden/>
              </w:rPr>
              <w:fldChar w:fldCharType="separate"/>
            </w:r>
            <w:r>
              <w:rPr>
                <w:noProof/>
                <w:webHidden/>
              </w:rPr>
              <w:t>15</w:t>
            </w:r>
            <w:r>
              <w:rPr>
                <w:noProof/>
                <w:webHidden/>
              </w:rPr>
              <w:fldChar w:fldCharType="end"/>
            </w:r>
          </w:hyperlink>
        </w:p>
        <w:p w14:paraId="57C90B26" w14:textId="051483EE" w:rsidR="0063152C" w:rsidRDefault="0063152C">
          <w:pPr>
            <w:pStyle w:val="Spistreci2"/>
            <w:tabs>
              <w:tab w:val="left" w:pos="880"/>
              <w:tab w:val="right" w:leader="dot" w:pos="9062"/>
            </w:tabs>
            <w:rPr>
              <w:rFonts w:cstheme="minorBidi"/>
              <w:noProof/>
              <w:sz w:val="22"/>
            </w:rPr>
          </w:pPr>
          <w:hyperlink w:anchor="_Toc503125346" w:history="1">
            <w:r w:rsidRPr="005D4D7C">
              <w:rPr>
                <w:rStyle w:val="Hipercze"/>
                <w:noProof/>
              </w:rPr>
              <w:t>4.2</w:t>
            </w:r>
            <w:r>
              <w:rPr>
                <w:rFonts w:cstheme="minorBidi"/>
                <w:noProof/>
                <w:sz w:val="22"/>
              </w:rPr>
              <w:tab/>
            </w:r>
            <w:r w:rsidRPr="005D4D7C">
              <w:rPr>
                <w:rStyle w:val="Hipercze"/>
                <w:noProof/>
              </w:rPr>
              <w:t>Konfiguracja</w:t>
            </w:r>
            <w:r>
              <w:rPr>
                <w:noProof/>
                <w:webHidden/>
              </w:rPr>
              <w:tab/>
            </w:r>
            <w:r>
              <w:rPr>
                <w:noProof/>
                <w:webHidden/>
              </w:rPr>
              <w:fldChar w:fldCharType="begin"/>
            </w:r>
            <w:r>
              <w:rPr>
                <w:noProof/>
                <w:webHidden/>
              </w:rPr>
              <w:instrText xml:space="preserve"> PAGEREF _Toc503125346 \h </w:instrText>
            </w:r>
            <w:r>
              <w:rPr>
                <w:noProof/>
                <w:webHidden/>
              </w:rPr>
            </w:r>
            <w:r>
              <w:rPr>
                <w:noProof/>
                <w:webHidden/>
              </w:rPr>
              <w:fldChar w:fldCharType="separate"/>
            </w:r>
            <w:r>
              <w:rPr>
                <w:noProof/>
                <w:webHidden/>
              </w:rPr>
              <w:t>15</w:t>
            </w:r>
            <w:r>
              <w:rPr>
                <w:noProof/>
                <w:webHidden/>
              </w:rPr>
              <w:fldChar w:fldCharType="end"/>
            </w:r>
          </w:hyperlink>
        </w:p>
        <w:p w14:paraId="56BD95F5" w14:textId="49F52800" w:rsidR="0063152C" w:rsidRDefault="0063152C">
          <w:pPr>
            <w:pStyle w:val="Spistreci3"/>
            <w:tabs>
              <w:tab w:val="left" w:pos="1320"/>
              <w:tab w:val="right" w:leader="dot" w:pos="9062"/>
            </w:tabs>
            <w:rPr>
              <w:rFonts w:cstheme="minorBidi"/>
              <w:noProof/>
              <w:sz w:val="22"/>
            </w:rPr>
          </w:pPr>
          <w:hyperlink w:anchor="_Toc503125347" w:history="1">
            <w:r w:rsidRPr="005D4D7C">
              <w:rPr>
                <w:rStyle w:val="Hipercze"/>
                <w:noProof/>
              </w:rPr>
              <w:t>4.2.1</w:t>
            </w:r>
            <w:r>
              <w:rPr>
                <w:rFonts w:cstheme="minorBidi"/>
                <w:noProof/>
                <w:sz w:val="22"/>
              </w:rPr>
              <w:tab/>
            </w:r>
            <w:r w:rsidRPr="005D4D7C">
              <w:rPr>
                <w:rStyle w:val="Hipercze"/>
                <w:noProof/>
              </w:rPr>
              <w:t>Struktura pliku</w:t>
            </w:r>
            <w:r>
              <w:rPr>
                <w:noProof/>
                <w:webHidden/>
              </w:rPr>
              <w:tab/>
            </w:r>
            <w:r>
              <w:rPr>
                <w:noProof/>
                <w:webHidden/>
              </w:rPr>
              <w:fldChar w:fldCharType="begin"/>
            </w:r>
            <w:r>
              <w:rPr>
                <w:noProof/>
                <w:webHidden/>
              </w:rPr>
              <w:instrText xml:space="preserve"> PAGEREF _Toc503125347 \h </w:instrText>
            </w:r>
            <w:r>
              <w:rPr>
                <w:noProof/>
                <w:webHidden/>
              </w:rPr>
            </w:r>
            <w:r>
              <w:rPr>
                <w:noProof/>
                <w:webHidden/>
              </w:rPr>
              <w:fldChar w:fldCharType="separate"/>
            </w:r>
            <w:r>
              <w:rPr>
                <w:noProof/>
                <w:webHidden/>
              </w:rPr>
              <w:t>15</w:t>
            </w:r>
            <w:r>
              <w:rPr>
                <w:noProof/>
                <w:webHidden/>
              </w:rPr>
              <w:fldChar w:fldCharType="end"/>
            </w:r>
          </w:hyperlink>
        </w:p>
        <w:p w14:paraId="422EBA16" w14:textId="4A0CB8F1" w:rsidR="0063152C" w:rsidRDefault="0063152C">
          <w:pPr>
            <w:pStyle w:val="Spistreci3"/>
            <w:tabs>
              <w:tab w:val="left" w:pos="1320"/>
              <w:tab w:val="right" w:leader="dot" w:pos="9062"/>
            </w:tabs>
            <w:rPr>
              <w:rFonts w:cstheme="minorBidi"/>
              <w:noProof/>
              <w:sz w:val="22"/>
            </w:rPr>
          </w:pPr>
          <w:hyperlink w:anchor="_Toc503125348" w:history="1">
            <w:r w:rsidRPr="005D4D7C">
              <w:rPr>
                <w:rStyle w:val="Hipercze"/>
                <w:noProof/>
              </w:rPr>
              <w:t>4.2.2</w:t>
            </w:r>
            <w:r>
              <w:rPr>
                <w:rFonts w:cstheme="minorBidi"/>
                <w:noProof/>
                <w:sz w:val="22"/>
              </w:rPr>
              <w:tab/>
            </w:r>
            <w:r w:rsidRPr="005D4D7C">
              <w:rPr>
                <w:rStyle w:val="Hipercze"/>
                <w:noProof/>
              </w:rPr>
              <w:t>Dozwolone wartości</w:t>
            </w:r>
            <w:r>
              <w:rPr>
                <w:noProof/>
                <w:webHidden/>
              </w:rPr>
              <w:tab/>
            </w:r>
            <w:r>
              <w:rPr>
                <w:noProof/>
                <w:webHidden/>
              </w:rPr>
              <w:fldChar w:fldCharType="begin"/>
            </w:r>
            <w:r>
              <w:rPr>
                <w:noProof/>
                <w:webHidden/>
              </w:rPr>
              <w:instrText xml:space="preserve"> PAGEREF _Toc503125348 \h </w:instrText>
            </w:r>
            <w:r>
              <w:rPr>
                <w:noProof/>
                <w:webHidden/>
              </w:rPr>
            </w:r>
            <w:r>
              <w:rPr>
                <w:noProof/>
                <w:webHidden/>
              </w:rPr>
              <w:fldChar w:fldCharType="separate"/>
            </w:r>
            <w:r>
              <w:rPr>
                <w:noProof/>
                <w:webHidden/>
              </w:rPr>
              <w:t>15</w:t>
            </w:r>
            <w:r>
              <w:rPr>
                <w:noProof/>
                <w:webHidden/>
              </w:rPr>
              <w:fldChar w:fldCharType="end"/>
            </w:r>
          </w:hyperlink>
        </w:p>
        <w:p w14:paraId="15A5AEEB" w14:textId="1FA60D2F" w:rsidR="0063152C" w:rsidRDefault="0063152C">
          <w:pPr>
            <w:pStyle w:val="Spistreci2"/>
            <w:tabs>
              <w:tab w:val="left" w:pos="880"/>
              <w:tab w:val="right" w:leader="dot" w:pos="9062"/>
            </w:tabs>
            <w:rPr>
              <w:rFonts w:cstheme="minorBidi"/>
              <w:noProof/>
              <w:sz w:val="22"/>
            </w:rPr>
          </w:pPr>
          <w:hyperlink w:anchor="_Toc503125349" w:history="1">
            <w:r w:rsidRPr="005D4D7C">
              <w:rPr>
                <w:rStyle w:val="Hipercze"/>
                <w:noProof/>
              </w:rPr>
              <w:t>4.3</w:t>
            </w:r>
            <w:r>
              <w:rPr>
                <w:rFonts w:cstheme="minorBidi"/>
                <w:noProof/>
                <w:sz w:val="22"/>
              </w:rPr>
              <w:tab/>
            </w:r>
            <w:r w:rsidRPr="005D4D7C">
              <w:rPr>
                <w:rStyle w:val="Hipercze"/>
                <w:noProof/>
              </w:rPr>
              <w:t>Instrukcja użytkowania</w:t>
            </w:r>
            <w:r>
              <w:rPr>
                <w:noProof/>
                <w:webHidden/>
              </w:rPr>
              <w:tab/>
            </w:r>
            <w:r>
              <w:rPr>
                <w:noProof/>
                <w:webHidden/>
              </w:rPr>
              <w:fldChar w:fldCharType="begin"/>
            </w:r>
            <w:r>
              <w:rPr>
                <w:noProof/>
                <w:webHidden/>
              </w:rPr>
              <w:instrText xml:space="preserve"> PAGEREF _Toc503125349 \h </w:instrText>
            </w:r>
            <w:r>
              <w:rPr>
                <w:noProof/>
                <w:webHidden/>
              </w:rPr>
            </w:r>
            <w:r>
              <w:rPr>
                <w:noProof/>
                <w:webHidden/>
              </w:rPr>
              <w:fldChar w:fldCharType="separate"/>
            </w:r>
            <w:r>
              <w:rPr>
                <w:noProof/>
                <w:webHidden/>
              </w:rPr>
              <w:t>15</w:t>
            </w:r>
            <w:r>
              <w:rPr>
                <w:noProof/>
                <w:webHidden/>
              </w:rPr>
              <w:fldChar w:fldCharType="end"/>
            </w:r>
          </w:hyperlink>
        </w:p>
        <w:p w14:paraId="10342772" w14:textId="530E6BB7" w:rsidR="0063152C" w:rsidRDefault="0063152C">
          <w:pPr>
            <w:pStyle w:val="Spistreci3"/>
            <w:tabs>
              <w:tab w:val="left" w:pos="1320"/>
              <w:tab w:val="right" w:leader="dot" w:pos="9062"/>
            </w:tabs>
            <w:rPr>
              <w:rFonts w:cstheme="minorBidi"/>
              <w:noProof/>
              <w:sz w:val="22"/>
            </w:rPr>
          </w:pPr>
          <w:hyperlink w:anchor="_Toc503125350" w:history="1">
            <w:r w:rsidRPr="005D4D7C">
              <w:rPr>
                <w:rStyle w:val="Hipercze"/>
                <w:noProof/>
              </w:rPr>
              <w:t>4.3.1</w:t>
            </w:r>
            <w:r>
              <w:rPr>
                <w:rFonts w:cstheme="minorBidi"/>
                <w:noProof/>
                <w:sz w:val="22"/>
              </w:rPr>
              <w:tab/>
            </w:r>
            <w:r w:rsidRPr="005D4D7C">
              <w:rPr>
                <w:rStyle w:val="Hipercze"/>
                <w:noProof/>
              </w:rPr>
              <w:t>Ustawianie binarnych zmiennych stanu</w:t>
            </w:r>
            <w:r>
              <w:rPr>
                <w:noProof/>
                <w:webHidden/>
              </w:rPr>
              <w:tab/>
            </w:r>
            <w:r>
              <w:rPr>
                <w:noProof/>
                <w:webHidden/>
              </w:rPr>
              <w:fldChar w:fldCharType="begin"/>
            </w:r>
            <w:r>
              <w:rPr>
                <w:noProof/>
                <w:webHidden/>
              </w:rPr>
              <w:instrText xml:space="preserve"> PAGEREF _Toc503125350 \h </w:instrText>
            </w:r>
            <w:r>
              <w:rPr>
                <w:noProof/>
                <w:webHidden/>
              </w:rPr>
            </w:r>
            <w:r>
              <w:rPr>
                <w:noProof/>
                <w:webHidden/>
              </w:rPr>
              <w:fldChar w:fldCharType="separate"/>
            </w:r>
            <w:r>
              <w:rPr>
                <w:noProof/>
                <w:webHidden/>
              </w:rPr>
              <w:t>15</w:t>
            </w:r>
            <w:r>
              <w:rPr>
                <w:noProof/>
                <w:webHidden/>
              </w:rPr>
              <w:fldChar w:fldCharType="end"/>
            </w:r>
          </w:hyperlink>
        </w:p>
        <w:p w14:paraId="3BD9EB20" w14:textId="5F729108" w:rsidR="0063152C" w:rsidRDefault="0063152C">
          <w:pPr>
            <w:pStyle w:val="Spistreci3"/>
            <w:tabs>
              <w:tab w:val="left" w:pos="1320"/>
              <w:tab w:val="right" w:leader="dot" w:pos="9062"/>
            </w:tabs>
            <w:rPr>
              <w:rFonts w:cstheme="minorBidi"/>
              <w:noProof/>
              <w:sz w:val="22"/>
            </w:rPr>
          </w:pPr>
          <w:hyperlink w:anchor="_Toc503125351" w:history="1">
            <w:r w:rsidRPr="005D4D7C">
              <w:rPr>
                <w:rStyle w:val="Hipercze"/>
                <w:noProof/>
              </w:rPr>
              <w:t>4.3.2</w:t>
            </w:r>
            <w:r>
              <w:rPr>
                <w:rFonts w:cstheme="minorBidi"/>
                <w:noProof/>
                <w:sz w:val="22"/>
              </w:rPr>
              <w:tab/>
            </w:r>
            <w:r w:rsidRPr="005D4D7C">
              <w:rPr>
                <w:rStyle w:val="Hipercze"/>
                <w:noProof/>
              </w:rPr>
              <w:t>Dodawanie i usuwanie transformacji</w:t>
            </w:r>
            <w:r>
              <w:rPr>
                <w:noProof/>
                <w:webHidden/>
              </w:rPr>
              <w:tab/>
            </w:r>
            <w:r>
              <w:rPr>
                <w:noProof/>
                <w:webHidden/>
              </w:rPr>
              <w:fldChar w:fldCharType="begin"/>
            </w:r>
            <w:r>
              <w:rPr>
                <w:noProof/>
                <w:webHidden/>
              </w:rPr>
              <w:instrText xml:space="preserve"> PAGEREF _Toc503125351 \h </w:instrText>
            </w:r>
            <w:r>
              <w:rPr>
                <w:noProof/>
                <w:webHidden/>
              </w:rPr>
            </w:r>
            <w:r>
              <w:rPr>
                <w:noProof/>
                <w:webHidden/>
              </w:rPr>
              <w:fldChar w:fldCharType="separate"/>
            </w:r>
            <w:r>
              <w:rPr>
                <w:noProof/>
                <w:webHidden/>
              </w:rPr>
              <w:t>15</w:t>
            </w:r>
            <w:r>
              <w:rPr>
                <w:noProof/>
                <w:webHidden/>
              </w:rPr>
              <w:fldChar w:fldCharType="end"/>
            </w:r>
          </w:hyperlink>
        </w:p>
        <w:p w14:paraId="321DF2A2" w14:textId="1433D918" w:rsidR="0063152C" w:rsidRDefault="0063152C">
          <w:pPr>
            <w:pStyle w:val="Spistreci1"/>
            <w:tabs>
              <w:tab w:val="left" w:pos="440"/>
              <w:tab w:val="right" w:leader="dot" w:pos="9062"/>
            </w:tabs>
            <w:rPr>
              <w:noProof/>
              <w:sz w:val="22"/>
              <w:lang w:eastAsia="pl-PL"/>
            </w:rPr>
          </w:pPr>
          <w:hyperlink w:anchor="_Toc503125352" w:history="1">
            <w:r w:rsidRPr="005D4D7C">
              <w:rPr>
                <w:rStyle w:val="Hipercze"/>
                <w:noProof/>
              </w:rPr>
              <w:t>5</w:t>
            </w:r>
            <w:r>
              <w:rPr>
                <w:noProof/>
                <w:sz w:val="22"/>
                <w:lang w:eastAsia="pl-PL"/>
              </w:rPr>
              <w:tab/>
            </w:r>
            <w:r w:rsidRPr="005D4D7C">
              <w:rPr>
                <w:rStyle w:val="Hipercze"/>
                <w:noProof/>
              </w:rPr>
              <w:t>Podsumowanie i wnioski</w:t>
            </w:r>
            <w:r>
              <w:rPr>
                <w:noProof/>
                <w:webHidden/>
              </w:rPr>
              <w:tab/>
            </w:r>
            <w:r>
              <w:rPr>
                <w:noProof/>
                <w:webHidden/>
              </w:rPr>
              <w:fldChar w:fldCharType="begin"/>
            </w:r>
            <w:r>
              <w:rPr>
                <w:noProof/>
                <w:webHidden/>
              </w:rPr>
              <w:instrText xml:space="preserve"> PAGEREF _Toc503125352 \h </w:instrText>
            </w:r>
            <w:r>
              <w:rPr>
                <w:noProof/>
                <w:webHidden/>
              </w:rPr>
            </w:r>
            <w:r>
              <w:rPr>
                <w:noProof/>
                <w:webHidden/>
              </w:rPr>
              <w:fldChar w:fldCharType="separate"/>
            </w:r>
            <w:r>
              <w:rPr>
                <w:noProof/>
                <w:webHidden/>
              </w:rPr>
              <w:t>16</w:t>
            </w:r>
            <w:r>
              <w:rPr>
                <w:noProof/>
                <w:webHidden/>
              </w:rPr>
              <w:fldChar w:fldCharType="end"/>
            </w:r>
          </w:hyperlink>
        </w:p>
        <w:p w14:paraId="41F1F9AF" w14:textId="05DF8BBF" w:rsidR="0063152C" w:rsidRDefault="0063152C">
          <w:pPr>
            <w:pStyle w:val="Spistreci2"/>
            <w:tabs>
              <w:tab w:val="left" w:pos="880"/>
              <w:tab w:val="right" w:leader="dot" w:pos="9062"/>
            </w:tabs>
            <w:rPr>
              <w:rFonts w:cstheme="minorBidi"/>
              <w:noProof/>
              <w:sz w:val="22"/>
            </w:rPr>
          </w:pPr>
          <w:hyperlink w:anchor="_Toc503125353" w:history="1">
            <w:r w:rsidRPr="005D4D7C">
              <w:rPr>
                <w:rStyle w:val="Hipercze"/>
                <w:noProof/>
              </w:rPr>
              <w:t>5.1</w:t>
            </w:r>
            <w:r>
              <w:rPr>
                <w:rFonts w:cstheme="minorBidi"/>
                <w:noProof/>
                <w:sz w:val="22"/>
              </w:rPr>
              <w:tab/>
            </w:r>
            <w:r w:rsidRPr="005D4D7C">
              <w:rPr>
                <w:rStyle w:val="Hipercze"/>
                <w:noProof/>
              </w:rPr>
              <w:t>Czego się nauczyłem</w:t>
            </w:r>
            <w:r>
              <w:rPr>
                <w:noProof/>
                <w:webHidden/>
              </w:rPr>
              <w:tab/>
            </w:r>
            <w:r>
              <w:rPr>
                <w:noProof/>
                <w:webHidden/>
              </w:rPr>
              <w:fldChar w:fldCharType="begin"/>
            </w:r>
            <w:r>
              <w:rPr>
                <w:noProof/>
                <w:webHidden/>
              </w:rPr>
              <w:instrText xml:space="preserve"> PAGEREF _Toc503125353 \h </w:instrText>
            </w:r>
            <w:r>
              <w:rPr>
                <w:noProof/>
                <w:webHidden/>
              </w:rPr>
            </w:r>
            <w:r>
              <w:rPr>
                <w:noProof/>
                <w:webHidden/>
              </w:rPr>
              <w:fldChar w:fldCharType="separate"/>
            </w:r>
            <w:r>
              <w:rPr>
                <w:noProof/>
                <w:webHidden/>
              </w:rPr>
              <w:t>16</w:t>
            </w:r>
            <w:r>
              <w:rPr>
                <w:noProof/>
                <w:webHidden/>
              </w:rPr>
              <w:fldChar w:fldCharType="end"/>
            </w:r>
          </w:hyperlink>
        </w:p>
        <w:p w14:paraId="7B047754" w14:textId="5CA3F092" w:rsidR="0063152C" w:rsidRDefault="0063152C">
          <w:pPr>
            <w:pStyle w:val="Spistreci2"/>
            <w:tabs>
              <w:tab w:val="left" w:pos="880"/>
              <w:tab w:val="right" w:leader="dot" w:pos="9062"/>
            </w:tabs>
            <w:rPr>
              <w:rFonts w:cstheme="minorBidi"/>
              <w:noProof/>
              <w:sz w:val="22"/>
            </w:rPr>
          </w:pPr>
          <w:hyperlink w:anchor="_Toc503125354" w:history="1">
            <w:r w:rsidRPr="005D4D7C">
              <w:rPr>
                <w:rStyle w:val="Hipercze"/>
                <w:noProof/>
              </w:rPr>
              <w:t>5.2</w:t>
            </w:r>
            <w:r>
              <w:rPr>
                <w:rFonts w:cstheme="minorBidi"/>
                <w:noProof/>
                <w:sz w:val="22"/>
              </w:rPr>
              <w:tab/>
            </w:r>
            <w:r w:rsidRPr="005D4D7C">
              <w:rPr>
                <w:rStyle w:val="Hipercze"/>
                <w:noProof/>
              </w:rPr>
              <w:t>Dalszy rozwój</w:t>
            </w:r>
            <w:r>
              <w:rPr>
                <w:noProof/>
                <w:webHidden/>
              </w:rPr>
              <w:tab/>
            </w:r>
            <w:r>
              <w:rPr>
                <w:noProof/>
                <w:webHidden/>
              </w:rPr>
              <w:fldChar w:fldCharType="begin"/>
            </w:r>
            <w:r>
              <w:rPr>
                <w:noProof/>
                <w:webHidden/>
              </w:rPr>
              <w:instrText xml:space="preserve"> PAGEREF _Toc503125354 \h </w:instrText>
            </w:r>
            <w:r>
              <w:rPr>
                <w:noProof/>
                <w:webHidden/>
              </w:rPr>
            </w:r>
            <w:r>
              <w:rPr>
                <w:noProof/>
                <w:webHidden/>
              </w:rPr>
              <w:fldChar w:fldCharType="separate"/>
            </w:r>
            <w:r>
              <w:rPr>
                <w:noProof/>
                <w:webHidden/>
              </w:rPr>
              <w:t>16</w:t>
            </w:r>
            <w:r>
              <w:rPr>
                <w:noProof/>
                <w:webHidden/>
              </w:rPr>
              <w:fldChar w:fldCharType="end"/>
            </w:r>
          </w:hyperlink>
        </w:p>
        <w:p w14:paraId="7562B9AA" w14:textId="018DF264" w:rsidR="0063152C" w:rsidRDefault="0063152C">
          <w:pPr>
            <w:pStyle w:val="Spistreci3"/>
            <w:tabs>
              <w:tab w:val="left" w:pos="1320"/>
              <w:tab w:val="right" w:leader="dot" w:pos="9062"/>
            </w:tabs>
            <w:rPr>
              <w:rFonts w:cstheme="minorBidi"/>
              <w:noProof/>
              <w:sz w:val="22"/>
            </w:rPr>
          </w:pPr>
          <w:hyperlink w:anchor="_Toc503125355" w:history="1">
            <w:r w:rsidRPr="005D4D7C">
              <w:rPr>
                <w:rStyle w:val="Hipercze"/>
                <w:noProof/>
              </w:rPr>
              <w:t>5.2.1</w:t>
            </w:r>
            <w:r>
              <w:rPr>
                <w:rFonts w:cstheme="minorBidi"/>
                <w:noProof/>
                <w:sz w:val="22"/>
              </w:rPr>
              <w:tab/>
            </w:r>
            <w:r w:rsidRPr="005D4D7C">
              <w:rPr>
                <w:rStyle w:val="Hipercze"/>
                <w:noProof/>
              </w:rPr>
              <w:t>Interfejsy</w:t>
            </w:r>
            <w:r>
              <w:rPr>
                <w:noProof/>
                <w:webHidden/>
              </w:rPr>
              <w:tab/>
            </w:r>
            <w:r>
              <w:rPr>
                <w:noProof/>
                <w:webHidden/>
              </w:rPr>
              <w:fldChar w:fldCharType="begin"/>
            </w:r>
            <w:r>
              <w:rPr>
                <w:noProof/>
                <w:webHidden/>
              </w:rPr>
              <w:instrText xml:space="preserve"> PAGEREF _Toc503125355 \h </w:instrText>
            </w:r>
            <w:r>
              <w:rPr>
                <w:noProof/>
                <w:webHidden/>
              </w:rPr>
            </w:r>
            <w:r>
              <w:rPr>
                <w:noProof/>
                <w:webHidden/>
              </w:rPr>
              <w:fldChar w:fldCharType="separate"/>
            </w:r>
            <w:r>
              <w:rPr>
                <w:noProof/>
                <w:webHidden/>
              </w:rPr>
              <w:t>16</w:t>
            </w:r>
            <w:r>
              <w:rPr>
                <w:noProof/>
                <w:webHidden/>
              </w:rPr>
              <w:fldChar w:fldCharType="end"/>
            </w:r>
          </w:hyperlink>
        </w:p>
        <w:p w14:paraId="67799B2D" w14:textId="098CDA4C" w:rsidR="0063152C" w:rsidRDefault="0063152C">
          <w:pPr>
            <w:pStyle w:val="Spistreci3"/>
            <w:tabs>
              <w:tab w:val="left" w:pos="1320"/>
              <w:tab w:val="right" w:leader="dot" w:pos="9062"/>
            </w:tabs>
            <w:rPr>
              <w:rFonts w:cstheme="minorBidi"/>
              <w:noProof/>
              <w:sz w:val="22"/>
            </w:rPr>
          </w:pPr>
          <w:hyperlink w:anchor="_Toc503125356" w:history="1">
            <w:r w:rsidRPr="005D4D7C">
              <w:rPr>
                <w:rStyle w:val="Hipercze"/>
                <w:noProof/>
              </w:rPr>
              <w:t>5.2.2</w:t>
            </w:r>
            <w:r>
              <w:rPr>
                <w:rFonts w:cstheme="minorBidi"/>
                <w:noProof/>
                <w:sz w:val="22"/>
              </w:rPr>
              <w:tab/>
            </w:r>
            <w:r w:rsidRPr="005D4D7C">
              <w:rPr>
                <w:rStyle w:val="Hipercze"/>
                <w:noProof/>
              </w:rPr>
              <w:t>Testy</w:t>
            </w:r>
            <w:r>
              <w:rPr>
                <w:noProof/>
                <w:webHidden/>
              </w:rPr>
              <w:tab/>
            </w:r>
            <w:r>
              <w:rPr>
                <w:noProof/>
                <w:webHidden/>
              </w:rPr>
              <w:fldChar w:fldCharType="begin"/>
            </w:r>
            <w:r>
              <w:rPr>
                <w:noProof/>
                <w:webHidden/>
              </w:rPr>
              <w:instrText xml:space="preserve"> PAGEREF _Toc503125356 \h </w:instrText>
            </w:r>
            <w:r>
              <w:rPr>
                <w:noProof/>
                <w:webHidden/>
              </w:rPr>
            </w:r>
            <w:r>
              <w:rPr>
                <w:noProof/>
                <w:webHidden/>
              </w:rPr>
              <w:fldChar w:fldCharType="separate"/>
            </w:r>
            <w:r>
              <w:rPr>
                <w:noProof/>
                <w:webHidden/>
              </w:rPr>
              <w:t>16</w:t>
            </w:r>
            <w:r>
              <w:rPr>
                <w:noProof/>
                <w:webHidden/>
              </w:rPr>
              <w:fldChar w:fldCharType="end"/>
            </w:r>
          </w:hyperlink>
        </w:p>
        <w:p w14:paraId="3F430742" w14:textId="0D9DBFDF" w:rsidR="0063152C" w:rsidRDefault="0063152C">
          <w:pPr>
            <w:pStyle w:val="Spistreci3"/>
            <w:tabs>
              <w:tab w:val="left" w:pos="1320"/>
              <w:tab w:val="right" w:leader="dot" w:pos="9062"/>
            </w:tabs>
            <w:rPr>
              <w:rFonts w:cstheme="minorBidi"/>
              <w:noProof/>
              <w:sz w:val="22"/>
            </w:rPr>
          </w:pPr>
          <w:hyperlink w:anchor="_Toc503125357" w:history="1">
            <w:r w:rsidRPr="005D4D7C">
              <w:rPr>
                <w:rStyle w:val="Hipercze"/>
                <w:noProof/>
              </w:rPr>
              <w:t>5.2.3</w:t>
            </w:r>
            <w:r>
              <w:rPr>
                <w:rFonts w:cstheme="minorBidi"/>
                <w:noProof/>
                <w:sz w:val="22"/>
              </w:rPr>
              <w:tab/>
            </w:r>
            <w:r w:rsidRPr="005D4D7C">
              <w:rPr>
                <w:rStyle w:val="Hipercze"/>
                <w:noProof/>
              </w:rPr>
              <w:t>Wykorzystanie biblioteki Prism</w:t>
            </w:r>
            <w:r>
              <w:rPr>
                <w:noProof/>
                <w:webHidden/>
              </w:rPr>
              <w:tab/>
            </w:r>
            <w:r>
              <w:rPr>
                <w:noProof/>
                <w:webHidden/>
              </w:rPr>
              <w:fldChar w:fldCharType="begin"/>
            </w:r>
            <w:r>
              <w:rPr>
                <w:noProof/>
                <w:webHidden/>
              </w:rPr>
              <w:instrText xml:space="preserve"> PAGEREF _Toc503125357 \h </w:instrText>
            </w:r>
            <w:r>
              <w:rPr>
                <w:noProof/>
                <w:webHidden/>
              </w:rPr>
            </w:r>
            <w:r>
              <w:rPr>
                <w:noProof/>
                <w:webHidden/>
              </w:rPr>
              <w:fldChar w:fldCharType="separate"/>
            </w:r>
            <w:r>
              <w:rPr>
                <w:noProof/>
                <w:webHidden/>
              </w:rPr>
              <w:t>16</w:t>
            </w:r>
            <w:r>
              <w:rPr>
                <w:noProof/>
                <w:webHidden/>
              </w:rPr>
              <w:fldChar w:fldCharType="end"/>
            </w:r>
          </w:hyperlink>
        </w:p>
        <w:p w14:paraId="097A36C3" w14:textId="2B724DBB" w:rsidR="0063152C" w:rsidRDefault="0063152C">
          <w:pPr>
            <w:pStyle w:val="Spistreci3"/>
            <w:tabs>
              <w:tab w:val="left" w:pos="1320"/>
              <w:tab w:val="right" w:leader="dot" w:pos="9062"/>
            </w:tabs>
            <w:rPr>
              <w:rFonts w:cstheme="minorBidi"/>
              <w:noProof/>
              <w:sz w:val="22"/>
            </w:rPr>
          </w:pPr>
          <w:hyperlink w:anchor="_Toc503125358" w:history="1">
            <w:r w:rsidRPr="005D4D7C">
              <w:rPr>
                <w:rStyle w:val="Hipercze"/>
                <w:noProof/>
              </w:rPr>
              <w:t>5.2.4</w:t>
            </w:r>
            <w:r>
              <w:rPr>
                <w:rFonts w:cstheme="minorBidi"/>
                <w:noProof/>
                <w:sz w:val="22"/>
              </w:rPr>
              <w:tab/>
            </w:r>
            <w:r w:rsidRPr="005D4D7C">
              <w:rPr>
                <w:rStyle w:val="Hipercze"/>
                <w:noProof/>
              </w:rPr>
              <w:t>Rozbudowa interfejsu użytkownika</w:t>
            </w:r>
            <w:r>
              <w:rPr>
                <w:noProof/>
                <w:webHidden/>
              </w:rPr>
              <w:tab/>
            </w:r>
            <w:r>
              <w:rPr>
                <w:noProof/>
                <w:webHidden/>
              </w:rPr>
              <w:fldChar w:fldCharType="begin"/>
            </w:r>
            <w:r>
              <w:rPr>
                <w:noProof/>
                <w:webHidden/>
              </w:rPr>
              <w:instrText xml:space="preserve"> PAGEREF _Toc503125358 \h </w:instrText>
            </w:r>
            <w:r>
              <w:rPr>
                <w:noProof/>
                <w:webHidden/>
              </w:rPr>
            </w:r>
            <w:r>
              <w:rPr>
                <w:noProof/>
                <w:webHidden/>
              </w:rPr>
              <w:fldChar w:fldCharType="separate"/>
            </w:r>
            <w:r>
              <w:rPr>
                <w:noProof/>
                <w:webHidden/>
              </w:rPr>
              <w:t>16</w:t>
            </w:r>
            <w:r>
              <w:rPr>
                <w:noProof/>
                <w:webHidden/>
              </w:rPr>
              <w:fldChar w:fldCharType="end"/>
            </w:r>
          </w:hyperlink>
        </w:p>
        <w:p w14:paraId="30938AC4" w14:textId="1C9A237B" w:rsidR="0063152C" w:rsidRDefault="0063152C">
          <w:pPr>
            <w:pStyle w:val="Spistreci1"/>
            <w:tabs>
              <w:tab w:val="left" w:pos="440"/>
              <w:tab w:val="right" w:leader="dot" w:pos="9062"/>
            </w:tabs>
            <w:rPr>
              <w:noProof/>
              <w:sz w:val="22"/>
              <w:lang w:eastAsia="pl-PL"/>
            </w:rPr>
          </w:pPr>
          <w:hyperlink w:anchor="_Toc503125359" w:history="1">
            <w:r w:rsidRPr="005D4D7C">
              <w:rPr>
                <w:rStyle w:val="Hipercze"/>
                <w:noProof/>
              </w:rPr>
              <w:t>6</w:t>
            </w:r>
            <w:r>
              <w:rPr>
                <w:noProof/>
                <w:sz w:val="22"/>
                <w:lang w:eastAsia="pl-PL"/>
              </w:rPr>
              <w:tab/>
            </w:r>
            <w:r w:rsidRPr="005D4D7C">
              <w:rPr>
                <w:rStyle w:val="Hipercze"/>
                <w:noProof/>
              </w:rPr>
              <w:t>Bibliografia</w:t>
            </w:r>
            <w:r>
              <w:rPr>
                <w:noProof/>
                <w:webHidden/>
              </w:rPr>
              <w:tab/>
            </w:r>
            <w:r>
              <w:rPr>
                <w:noProof/>
                <w:webHidden/>
              </w:rPr>
              <w:fldChar w:fldCharType="begin"/>
            </w:r>
            <w:r>
              <w:rPr>
                <w:noProof/>
                <w:webHidden/>
              </w:rPr>
              <w:instrText xml:space="preserve"> PAGEREF _Toc503125359 \h </w:instrText>
            </w:r>
            <w:r>
              <w:rPr>
                <w:noProof/>
                <w:webHidden/>
              </w:rPr>
            </w:r>
            <w:r>
              <w:rPr>
                <w:noProof/>
                <w:webHidden/>
              </w:rPr>
              <w:fldChar w:fldCharType="separate"/>
            </w:r>
            <w:r>
              <w:rPr>
                <w:noProof/>
                <w:webHidden/>
              </w:rPr>
              <w:t>16</w:t>
            </w:r>
            <w:r>
              <w:rPr>
                <w:noProof/>
                <w:webHidden/>
              </w:rPr>
              <w:fldChar w:fldCharType="end"/>
            </w:r>
          </w:hyperlink>
        </w:p>
        <w:p w14:paraId="6E9D5C42" w14:textId="1AF9FDCF" w:rsidR="00DB6154" w:rsidRDefault="00DB6154">
          <w:r>
            <w:rPr>
              <w:b/>
              <w:bCs/>
            </w:rPr>
            <w:fldChar w:fldCharType="end"/>
          </w:r>
        </w:p>
      </w:sdtContent>
    </w:sdt>
    <w:p w14:paraId="46FAD21C" w14:textId="3947C004" w:rsidR="003C40F6" w:rsidRDefault="003C40F6" w:rsidP="003C40F6"/>
    <w:p w14:paraId="109E19D2" w14:textId="77777777" w:rsidR="003C40F6" w:rsidRPr="003C40F6" w:rsidRDefault="003C40F6" w:rsidP="003C40F6"/>
    <w:p w14:paraId="553401AE" w14:textId="77777777" w:rsidR="002E0847" w:rsidRDefault="002E0847" w:rsidP="002E0847">
      <w:pPr>
        <w:pStyle w:val="Nagwek2"/>
        <w:numPr>
          <w:ilvl w:val="0"/>
          <w:numId w:val="0"/>
        </w:numPr>
        <w:sectPr w:rsidR="002E0847" w:rsidSect="002C300B">
          <w:pgSz w:w="11906" w:h="16838"/>
          <w:pgMar w:top="1417" w:right="1417" w:bottom="1417" w:left="1417" w:header="708" w:footer="708" w:gutter="0"/>
          <w:pgNumType w:start="1"/>
          <w:cols w:space="708"/>
          <w:docGrid w:linePitch="360"/>
        </w:sectPr>
      </w:pPr>
    </w:p>
    <w:p w14:paraId="7F47312E" w14:textId="6B14342C" w:rsidR="00521E39" w:rsidRPr="00521E39" w:rsidRDefault="00521E39" w:rsidP="00F1636B">
      <w:pPr>
        <w:pStyle w:val="Nagwek1"/>
        <w:numPr>
          <w:ilvl w:val="0"/>
          <w:numId w:val="2"/>
        </w:numPr>
      </w:pPr>
      <w:bookmarkStart w:id="0" w:name="_Toc503125314"/>
      <w:r w:rsidRPr="00521E39">
        <w:lastRenderedPageBreak/>
        <w:t>Abstra</w:t>
      </w:r>
      <w:r w:rsidR="008F12BB">
        <w:t>k</w:t>
      </w:r>
      <w:r w:rsidRPr="00521E39">
        <w:t>t</w:t>
      </w:r>
      <w:bookmarkEnd w:id="0"/>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C300B" w:rsidRPr="00BA59FD" w14:paraId="40BD79C7" w14:textId="77777777" w:rsidTr="002C300B">
        <w:tc>
          <w:tcPr>
            <w:tcW w:w="4531" w:type="dxa"/>
          </w:tcPr>
          <w:p w14:paraId="659C985E" w14:textId="70DF4DB4" w:rsidR="002C300B" w:rsidRPr="002C300B" w:rsidRDefault="002C300B" w:rsidP="00BD1EF2">
            <w:r>
              <w:t>Celem pracy jest stworzenie narzędzia dydaktycznego mającego wspomagać nauczanie grafiki komputerowej na Politechnice Wrocławskiej.</w:t>
            </w:r>
            <w:r w:rsidR="00C36904">
              <w:t xml:space="preserve"> Jej zakres obejmuje projekt i implementację programu pozwalającego w prosty sposób zacząć przygodę z grafiką komputerową. </w:t>
            </w:r>
            <w:r>
              <w:t xml:space="preserve"> </w:t>
            </w:r>
            <w:r w:rsidR="0035373B">
              <w:t>Ma on</w:t>
            </w:r>
            <w:r>
              <w:t xml:space="preserve"> prezentować podstawowe funkcjonalności </w:t>
            </w:r>
            <w:r w:rsidR="003656D3">
              <w:t xml:space="preserve">bibliotek OpenGL. </w:t>
            </w:r>
            <w:r w:rsidR="0035373B">
              <w:t xml:space="preserve">Powinien </w:t>
            </w:r>
            <w:r w:rsidR="003656D3">
              <w:t xml:space="preserve">pozwalać </w:t>
            </w:r>
            <w:r w:rsidR="0035373B">
              <w:br/>
            </w:r>
            <w:r w:rsidR="003656D3">
              <w:t>na wczytanie sceny</w:t>
            </w:r>
            <w:r w:rsidR="0035373B">
              <w:t xml:space="preserve"> </w:t>
            </w:r>
            <w:r w:rsidR="003656D3">
              <w:t xml:space="preserve">i eksperymentowanie </w:t>
            </w:r>
            <w:r w:rsidR="0035373B">
              <w:br/>
            </w:r>
            <w:r w:rsidR="003656D3">
              <w:t xml:space="preserve">z jej parametrami z poziomu graficznego interfejsu użytkownika. Program musi także oferować możliwość wygenerowania </w:t>
            </w:r>
            <w:r w:rsidR="00F40555">
              <w:t>kodu który po skompilowaniu utworzy scenę odpowiadającą tej skonfigurowanej przez   użytkownika. Do programu dołączona zostanie instrukcja oraz krótki opis funkcjonalności bibliotek OpenGL prezentowanych przez program</w:t>
            </w:r>
            <w:r w:rsidR="00903DAE">
              <w:t>.</w:t>
            </w:r>
            <w:r w:rsidR="0035373B">
              <w:t xml:space="preserve"> Zostaną one zawarte w tej pracy.</w:t>
            </w:r>
          </w:p>
        </w:tc>
        <w:tc>
          <w:tcPr>
            <w:tcW w:w="4531" w:type="dxa"/>
          </w:tcPr>
          <w:p w14:paraId="438E2F68" w14:textId="1B7A75D0" w:rsidR="002C300B" w:rsidRPr="00580BCD" w:rsidRDefault="008F12BB" w:rsidP="00BD1EF2">
            <w:pPr>
              <w:rPr>
                <w:lang w:val="en-US"/>
              </w:rPr>
            </w:pPr>
            <w:r w:rsidRPr="00580BCD">
              <w:rPr>
                <w:lang w:val="en-US"/>
              </w:rPr>
              <w:t xml:space="preserve">The </w:t>
            </w:r>
            <w:r w:rsidR="00580BCD" w:rsidRPr="00580BCD">
              <w:rPr>
                <w:lang w:val="en-US"/>
              </w:rPr>
              <w:t>aim of this t</w:t>
            </w:r>
            <w:r w:rsidR="00580BCD">
              <w:rPr>
                <w:lang w:val="en-US"/>
              </w:rPr>
              <w:t xml:space="preserve">hesis is creation of a didactic tool facilitating teaching process </w:t>
            </w:r>
            <w:r w:rsidR="00117295">
              <w:rPr>
                <w:lang w:val="en-US"/>
              </w:rPr>
              <w:t xml:space="preserve">of computer graphics on Wroclaw University of Science. Its scope consists of design and implementation of an application allowing to easily start an adventure with computer graphics. It’s expected to present basic features of </w:t>
            </w:r>
            <w:r w:rsidR="00346672">
              <w:rPr>
                <w:lang w:val="en-US"/>
              </w:rPr>
              <w:t>an OpenGL librar</w:t>
            </w:r>
            <w:r w:rsidR="00231565">
              <w:rPr>
                <w:lang w:val="en-US"/>
              </w:rPr>
              <w:t>ies</w:t>
            </w:r>
            <w:r w:rsidR="00346672">
              <w:rPr>
                <w:lang w:val="en-US"/>
              </w:rPr>
              <w:t xml:space="preserve">. It should allow reading a scene definition and playing with its parameters by a graphic user interface. Moreover, program must allow generating code compilation of which generates a scene corresponding to the one configured by the user. A </w:t>
            </w:r>
            <w:r w:rsidR="00EF5925">
              <w:rPr>
                <w:lang w:val="en-US"/>
              </w:rPr>
              <w:t>manual</w:t>
            </w:r>
            <w:r w:rsidR="00346672">
              <w:rPr>
                <w:lang w:val="en-US"/>
              </w:rPr>
              <w:t xml:space="preserve"> </w:t>
            </w:r>
            <w:r w:rsidR="00527956">
              <w:rPr>
                <w:lang w:val="en-US"/>
              </w:rPr>
              <w:t>and a brief description of OpenGL</w:t>
            </w:r>
            <w:r w:rsidR="00441E26">
              <w:rPr>
                <w:lang w:val="en-US"/>
              </w:rPr>
              <w:t xml:space="preserve"> libraries</w:t>
            </w:r>
            <w:r w:rsidR="00527956">
              <w:rPr>
                <w:lang w:val="en-US"/>
              </w:rPr>
              <w:t xml:space="preserve"> features presented by the program will be included in this thesis. </w:t>
            </w:r>
          </w:p>
        </w:tc>
      </w:tr>
    </w:tbl>
    <w:p w14:paraId="7DC06AEC" w14:textId="77777777" w:rsidR="0033721F" w:rsidRDefault="0033721F" w:rsidP="0033721F">
      <w:bookmarkStart w:id="1" w:name="_Toc503125315"/>
    </w:p>
    <w:p w14:paraId="153C17D2" w14:textId="16DB7FBE" w:rsidR="0094621A" w:rsidRDefault="004B1F79" w:rsidP="0094621A">
      <w:pPr>
        <w:pStyle w:val="Nagwek1"/>
      </w:pPr>
      <w:r>
        <w:t>Wstęp</w:t>
      </w:r>
      <w:bookmarkEnd w:id="1"/>
    </w:p>
    <w:p w14:paraId="268BD1BA" w14:textId="79865F54" w:rsidR="00C376BC" w:rsidRDefault="00C376BC" w:rsidP="00C376BC">
      <w:pPr>
        <w:pStyle w:val="Nagwek2"/>
        <w:rPr>
          <w:rFonts w:eastAsia="Times New Roman"/>
          <w:lang w:eastAsia="pl-PL"/>
        </w:rPr>
      </w:pPr>
      <w:bookmarkStart w:id="2" w:name="_Toc503125316"/>
      <w:r>
        <w:rPr>
          <w:rFonts w:eastAsia="Times New Roman"/>
          <w:lang w:eastAsia="pl-PL"/>
        </w:rPr>
        <w:t>Charakterystyka problematyki</w:t>
      </w:r>
      <w:bookmarkEnd w:id="2"/>
    </w:p>
    <w:p w14:paraId="420D35C8" w14:textId="590EB8E1" w:rsidR="00437B74" w:rsidRDefault="00437B74" w:rsidP="00437B74">
      <w:pPr>
        <w:rPr>
          <w:lang w:eastAsia="pl-PL"/>
        </w:rPr>
      </w:pPr>
      <w:r>
        <w:rPr>
          <w:lang w:eastAsia="pl-PL"/>
        </w:rPr>
        <w:t>Stare chińskie przysłowie</w:t>
      </w:r>
      <w:r w:rsidR="00634B25">
        <w:rPr>
          <w:lang w:eastAsia="pl-PL"/>
        </w:rPr>
        <w:t xml:space="preserve"> </w:t>
      </w:r>
      <w:r>
        <w:rPr>
          <w:lang w:eastAsia="pl-PL"/>
        </w:rPr>
        <w:t>głosi:</w:t>
      </w:r>
    </w:p>
    <w:p w14:paraId="0FD513CC" w14:textId="135F1C0F" w:rsidR="00437B74" w:rsidRDefault="00437B74" w:rsidP="00437B74">
      <w:pPr>
        <w:jc w:val="center"/>
        <w:rPr>
          <w:lang w:eastAsia="pl-PL"/>
        </w:rPr>
      </w:pPr>
      <w:r>
        <w:rPr>
          <w:lang w:eastAsia="pl-PL"/>
        </w:rPr>
        <w:t>„</w:t>
      </w:r>
      <w:r>
        <w:t>Usłyszałem i zapomniałem. Zobaczyłem i zapamiętałem. Zrobiłem i zrozumiałem.</w:t>
      </w:r>
      <w:r>
        <w:rPr>
          <w:lang w:eastAsia="pl-PL"/>
        </w:rPr>
        <w:t>”</w:t>
      </w:r>
      <w:r w:rsidR="00DD11A9">
        <w:rPr>
          <w:lang w:eastAsia="pl-PL"/>
        </w:rPr>
        <w:t xml:space="preserve"> [I]</w:t>
      </w:r>
    </w:p>
    <w:p w14:paraId="12E9B59C" w14:textId="32037D29" w:rsidR="000F5FC7" w:rsidRDefault="00437B74" w:rsidP="00437B74">
      <w:pPr>
        <w:rPr>
          <w:lang w:eastAsia="pl-PL"/>
        </w:rPr>
      </w:pPr>
      <w:r>
        <w:rPr>
          <w:lang w:eastAsia="pl-PL"/>
        </w:rPr>
        <w:t xml:space="preserve">Według tej zasady, najlepszą metodą przyswajania wiedzy jest nauka interaktywna. </w:t>
      </w:r>
      <w:r>
        <w:rPr>
          <w:lang w:eastAsia="pl-PL"/>
        </w:rPr>
        <w:br/>
        <w:t>Dotychczas dostępne metody nauki grafiki komputerowej obejmują</w:t>
      </w:r>
      <w:r w:rsidR="000F5FC7">
        <w:rPr>
          <w:lang w:eastAsia="pl-PL"/>
        </w:rPr>
        <w:t>:</w:t>
      </w:r>
    </w:p>
    <w:p w14:paraId="6F1A455D" w14:textId="24DF0728" w:rsidR="000F5FC7" w:rsidRDefault="005A07A5" w:rsidP="00F1636B">
      <w:pPr>
        <w:pStyle w:val="Akapitzlist"/>
        <w:numPr>
          <w:ilvl w:val="0"/>
          <w:numId w:val="3"/>
        </w:numPr>
        <w:rPr>
          <w:lang w:eastAsia="pl-PL"/>
        </w:rPr>
      </w:pPr>
      <w:r>
        <w:rPr>
          <w:lang w:eastAsia="pl-PL"/>
        </w:rPr>
        <w:t>p</w:t>
      </w:r>
      <w:r w:rsidR="00372B5C">
        <w:rPr>
          <w:lang w:eastAsia="pl-PL"/>
        </w:rPr>
        <w:t xml:space="preserve">rezentacje multimedialne </w:t>
      </w:r>
      <w:r w:rsidR="00B64AA1">
        <w:rPr>
          <w:lang w:eastAsia="pl-PL"/>
        </w:rPr>
        <w:t>dostarczane</w:t>
      </w:r>
      <w:r w:rsidR="00B43C0B">
        <w:rPr>
          <w:lang w:eastAsia="pl-PL"/>
        </w:rPr>
        <w:t xml:space="preserve"> przez prowadzącego, </w:t>
      </w:r>
    </w:p>
    <w:p w14:paraId="50423AE7" w14:textId="2057E7F4" w:rsidR="005A07A5" w:rsidRDefault="005A07A5" w:rsidP="00F1636B">
      <w:pPr>
        <w:pStyle w:val="Akapitzlist"/>
        <w:numPr>
          <w:ilvl w:val="0"/>
          <w:numId w:val="3"/>
        </w:numPr>
        <w:rPr>
          <w:lang w:eastAsia="pl-PL"/>
        </w:rPr>
      </w:pPr>
      <w:r>
        <w:rPr>
          <w:lang w:eastAsia="pl-PL"/>
        </w:rPr>
        <w:t>literaturę tematyczną,</w:t>
      </w:r>
    </w:p>
    <w:p w14:paraId="0A76C2D4" w14:textId="3F6A70D8" w:rsidR="000F5FC7" w:rsidRDefault="00553384" w:rsidP="00F1636B">
      <w:pPr>
        <w:pStyle w:val="Akapitzlist"/>
        <w:numPr>
          <w:ilvl w:val="0"/>
          <w:numId w:val="3"/>
        </w:numPr>
        <w:rPr>
          <w:lang w:eastAsia="pl-PL"/>
        </w:rPr>
      </w:pPr>
      <w:r>
        <w:rPr>
          <w:lang w:eastAsia="pl-PL"/>
        </w:rPr>
        <w:t>wideo-poradniki</w:t>
      </w:r>
      <w:r w:rsidR="00B64AA1">
        <w:rPr>
          <w:lang w:eastAsia="pl-PL"/>
        </w:rPr>
        <w:t xml:space="preserve"> dostępne w </w:t>
      </w:r>
      <w:proofErr w:type="spellStart"/>
      <w:r w:rsidR="00B64AA1">
        <w:rPr>
          <w:lang w:eastAsia="pl-PL"/>
        </w:rPr>
        <w:t>internecie</w:t>
      </w:r>
      <w:proofErr w:type="spellEnd"/>
      <w:r w:rsidR="00B64AA1">
        <w:rPr>
          <w:lang w:eastAsia="pl-PL"/>
        </w:rPr>
        <w:t>,</w:t>
      </w:r>
    </w:p>
    <w:p w14:paraId="1045CA59" w14:textId="0C88AC6E" w:rsidR="000F5FC7" w:rsidRDefault="00553384" w:rsidP="00F1636B">
      <w:pPr>
        <w:pStyle w:val="Akapitzlist"/>
        <w:numPr>
          <w:ilvl w:val="0"/>
          <w:numId w:val="3"/>
        </w:numPr>
        <w:rPr>
          <w:lang w:eastAsia="pl-PL"/>
        </w:rPr>
      </w:pPr>
      <w:proofErr w:type="spellStart"/>
      <w:r>
        <w:rPr>
          <w:lang w:eastAsia="pl-PL"/>
        </w:rPr>
        <w:t>tutoriale</w:t>
      </w:r>
      <w:proofErr w:type="spellEnd"/>
      <w:r>
        <w:rPr>
          <w:lang w:eastAsia="pl-PL"/>
        </w:rPr>
        <w:t xml:space="preserve"> dostępne w </w:t>
      </w:r>
      <w:proofErr w:type="spellStart"/>
      <w:r>
        <w:rPr>
          <w:lang w:eastAsia="pl-PL"/>
        </w:rPr>
        <w:t>internecie</w:t>
      </w:r>
      <w:proofErr w:type="spellEnd"/>
      <w:r w:rsidR="00B64AA1">
        <w:rPr>
          <w:lang w:eastAsia="pl-PL"/>
        </w:rPr>
        <w:t>,</w:t>
      </w:r>
    </w:p>
    <w:p w14:paraId="6C2F5134" w14:textId="30004869" w:rsidR="000F5FC7" w:rsidRDefault="00553384" w:rsidP="00F1636B">
      <w:pPr>
        <w:pStyle w:val="Akapitzlist"/>
        <w:numPr>
          <w:ilvl w:val="0"/>
          <w:numId w:val="3"/>
        </w:numPr>
        <w:rPr>
          <w:lang w:eastAsia="pl-PL"/>
        </w:rPr>
      </w:pPr>
      <w:r>
        <w:rPr>
          <w:lang w:eastAsia="pl-PL"/>
        </w:rPr>
        <w:t>laboratoria</w:t>
      </w:r>
      <w:r w:rsidR="00DC54A8">
        <w:rPr>
          <w:lang w:eastAsia="pl-PL"/>
        </w:rPr>
        <w:t xml:space="preserve"> powiązane z kursem.</w:t>
      </w:r>
      <w:r>
        <w:rPr>
          <w:lang w:eastAsia="pl-PL"/>
        </w:rPr>
        <w:t xml:space="preserve"> </w:t>
      </w:r>
    </w:p>
    <w:p w14:paraId="0B090A1A" w14:textId="7847BD2D" w:rsidR="001F615C" w:rsidRDefault="00553384" w:rsidP="000F5FC7">
      <w:pPr>
        <w:rPr>
          <w:lang w:eastAsia="pl-PL"/>
        </w:rPr>
      </w:pPr>
      <w:r>
        <w:rPr>
          <w:lang w:eastAsia="pl-PL"/>
        </w:rPr>
        <w:t xml:space="preserve">Pierwsze </w:t>
      </w:r>
      <w:r w:rsidR="00E44998">
        <w:rPr>
          <w:lang w:eastAsia="pl-PL"/>
        </w:rPr>
        <w:t>trzy</w:t>
      </w:r>
      <w:r>
        <w:rPr>
          <w:lang w:eastAsia="pl-PL"/>
        </w:rPr>
        <w:t xml:space="preserve"> wymienione </w:t>
      </w:r>
      <w:r w:rsidR="00ED5973">
        <w:rPr>
          <w:lang w:eastAsia="pl-PL"/>
        </w:rPr>
        <w:t>opcje</w:t>
      </w:r>
      <w:r w:rsidR="005D6513">
        <w:rPr>
          <w:lang w:eastAsia="pl-PL"/>
        </w:rPr>
        <w:t xml:space="preserve"> </w:t>
      </w:r>
      <w:r>
        <w:rPr>
          <w:lang w:eastAsia="pl-PL"/>
        </w:rPr>
        <w:t xml:space="preserve">skupiają się na biernym odbiorze i nie są przystosowane </w:t>
      </w:r>
      <w:r w:rsidR="00EC7369">
        <w:rPr>
          <w:lang w:eastAsia="pl-PL"/>
        </w:rPr>
        <w:br/>
      </w:r>
      <w:r>
        <w:rPr>
          <w:lang w:eastAsia="pl-PL"/>
        </w:rPr>
        <w:t xml:space="preserve">do </w:t>
      </w:r>
      <w:r w:rsidR="00EC7369">
        <w:rPr>
          <w:lang w:eastAsia="pl-PL"/>
        </w:rPr>
        <w:t xml:space="preserve">efektywnej </w:t>
      </w:r>
      <w:r w:rsidR="00E867D5">
        <w:rPr>
          <w:lang w:eastAsia="pl-PL"/>
        </w:rPr>
        <w:t xml:space="preserve">pracy z kodem </w:t>
      </w:r>
      <w:r w:rsidR="001F615C">
        <w:rPr>
          <w:lang w:eastAsia="pl-PL"/>
        </w:rPr>
        <w:t>oraz</w:t>
      </w:r>
      <w:r w:rsidR="00E867D5">
        <w:rPr>
          <w:lang w:eastAsia="pl-PL"/>
        </w:rPr>
        <w:t xml:space="preserve"> </w:t>
      </w:r>
      <w:r>
        <w:rPr>
          <w:lang w:eastAsia="pl-PL"/>
        </w:rPr>
        <w:t>prezentacji szczegółów implementacyjnych omawianych tematów.</w:t>
      </w:r>
      <w:r w:rsidR="00E867D5">
        <w:rPr>
          <w:lang w:eastAsia="pl-PL"/>
        </w:rPr>
        <w:t xml:space="preserve"> </w:t>
      </w:r>
      <w:r>
        <w:rPr>
          <w:lang w:eastAsia="pl-PL"/>
        </w:rPr>
        <w:t xml:space="preserve">Kolejne dwa </w:t>
      </w:r>
      <w:r w:rsidR="00E867D5">
        <w:rPr>
          <w:lang w:eastAsia="pl-PL"/>
        </w:rPr>
        <w:t xml:space="preserve">podejścia </w:t>
      </w:r>
      <w:r>
        <w:rPr>
          <w:lang w:eastAsia="pl-PL"/>
        </w:rPr>
        <w:t>wymagają</w:t>
      </w:r>
      <w:r w:rsidR="00EC7369" w:rsidRPr="00661AF4">
        <w:rPr>
          <w:lang w:eastAsia="pl-PL"/>
        </w:rPr>
        <w:t xml:space="preserve"> posiadania odpowiedn</w:t>
      </w:r>
      <w:r w:rsidR="001F615C">
        <w:rPr>
          <w:lang w:eastAsia="pl-PL"/>
        </w:rPr>
        <w:t>io skonfigurowanego</w:t>
      </w:r>
      <w:r w:rsidR="00EC7369" w:rsidRPr="00661AF4">
        <w:rPr>
          <w:lang w:eastAsia="pl-PL"/>
        </w:rPr>
        <w:t xml:space="preserve"> środowiska programistycznego (IDE, kompilatory, biblioteki OpenGL)</w:t>
      </w:r>
      <w:r>
        <w:rPr>
          <w:lang w:eastAsia="pl-PL"/>
        </w:rPr>
        <w:t>.</w:t>
      </w:r>
      <w:r w:rsidR="00E867D5">
        <w:rPr>
          <w:lang w:eastAsia="pl-PL"/>
        </w:rPr>
        <w:t xml:space="preserve"> </w:t>
      </w:r>
    </w:p>
    <w:p w14:paraId="0D607AA9" w14:textId="63776B1F" w:rsidR="00F55AB9" w:rsidRPr="00661AF4" w:rsidRDefault="00A04F44" w:rsidP="00F55AB9">
      <w:pPr>
        <w:rPr>
          <w:lang w:eastAsia="pl-PL"/>
        </w:rPr>
      </w:pPr>
      <w:r>
        <w:rPr>
          <w:lang w:eastAsia="pl-PL"/>
        </w:rPr>
        <w:t>Jak widać każda z wyżej wymienionych metod posiada braki</w:t>
      </w:r>
      <w:r w:rsidR="00F55AB9">
        <w:rPr>
          <w:lang w:eastAsia="pl-PL"/>
        </w:rPr>
        <w:t xml:space="preserve">. </w:t>
      </w:r>
    </w:p>
    <w:p w14:paraId="0C640E05" w14:textId="2FF6886F" w:rsidR="00AD172F" w:rsidRDefault="001E49B0" w:rsidP="00AD172F">
      <w:pPr>
        <w:pStyle w:val="Nagwek2"/>
        <w:rPr>
          <w:lang w:eastAsia="pl-PL"/>
        </w:rPr>
      </w:pPr>
      <w:bookmarkStart w:id="3" w:name="_Toc503125317"/>
      <w:r>
        <w:rPr>
          <w:lang w:eastAsia="pl-PL"/>
        </w:rPr>
        <w:lastRenderedPageBreak/>
        <w:t>U</w:t>
      </w:r>
      <w:r w:rsidR="00AD172F">
        <w:rPr>
          <w:lang w:eastAsia="pl-PL"/>
        </w:rPr>
        <w:t>zasadnienie wyboru</w:t>
      </w:r>
      <w:r w:rsidR="00A04F44">
        <w:rPr>
          <w:lang w:eastAsia="pl-PL"/>
        </w:rPr>
        <w:t xml:space="preserve"> tematu</w:t>
      </w:r>
      <w:r w:rsidR="00AD172F">
        <w:rPr>
          <w:lang w:eastAsia="pl-PL"/>
        </w:rPr>
        <w:t xml:space="preserve"> pracy</w:t>
      </w:r>
      <w:bookmarkEnd w:id="3"/>
    </w:p>
    <w:p w14:paraId="70731EDD" w14:textId="7F6C9E57" w:rsidR="00A04F44" w:rsidRPr="00A04F44" w:rsidRDefault="00A04F44" w:rsidP="00A04F44">
      <w:pPr>
        <w:rPr>
          <w:lang w:eastAsia="pl-PL"/>
        </w:rPr>
      </w:pPr>
      <w:r>
        <w:rPr>
          <w:lang w:eastAsia="pl-PL"/>
        </w:rPr>
        <w:t xml:space="preserve">Temat pracy dyplomowej </w:t>
      </w:r>
      <w:r w:rsidR="004B48BD">
        <w:rPr>
          <w:lang w:eastAsia="pl-PL"/>
        </w:rPr>
        <w:t xml:space="preserve">wzbudził </w:t>
      </w:r>
      <w:r>
        <w:rPr>
          <w:lang w:eastAsia="pl-PL"/>
        </w:rPr>
        <w:t xml:space="preserve">moje zainteresowanie ze względu na </w:t>
      </w:r>
      <w:r w:rsidR="004B48BD">
        <w:rPr>
          <w:lang w:eastAsia="pl-PL"/>
        </w:rPr>
        <w:t xml:space="preserve">konieczność </w:t>
      </w:r>
      <w:r>
        <w:rPr>
          <w:lang w:eastAsia="pl-PL"/>
        </w:rPr>
        <w:t xml:space="preserve"> dogłębnego zapoznania się z biblioteką OpenGL </w:t>
      </w:r>
      <w:r w:rsidR="004B48BD">
        <w:rPr>
          <w:lang w:eastAsia="pl-PL"/>
        </w:rPr>
        <w:t xml:space="preserve">podczas jego realizacji. </w:t>
      </w:r>
      <w:r w:rsidR="00E05EF2">
        <w:rPr>
          <w:lang w:eastAsia="pl-PL"/>
        </w:rPr>
        <w:t>Zaintrygowała</w:t>
      </w:r>
      <w:r w:rsidR="004B48BD">
        <w:rPr>
          <w:lang w:eastAsia="pl-PL"/>
        </w:rPr>
        <w:t xml:space="preserve"> mnie również możliwość zbudowania narzędzia które wspomagać </w:t>
      </w:r>
      <w:r w:rsidR="00E05EF2">
        <w:rPr>
          <w:lang w:eastAsia="pl-PL"/>
        </w:rPr>
        <w:t>będzie</w:t>
      </w:r>
      <w:r w:rsidR="004B48BD">
        <w:rPr>
          <w:lang w:eastAsia="pl-PL"/>
        </w:rPr>
        <w:t xml:space="preserve"> proces przyswajani</w:t>
      </w:r>
      <w:r w:rsidR="00E05EF2">
        <w:rPr>
          <w:lang w:eastAsia="pl-PL"/>
        </w:rPr>
        <w:t>a</w:t>
      </w:r>
      <w:r w:rsidR="004B48BD">
        <w:rPr>
          <w:lang w:eastAsia="pl-PL"/>
        </w:rPr>
        <w:t xml:space="preserve"> wiedzy przez kolejne pokolenia. </w:t>
      </w:r>
    </w:p>
    <w:p w14:paraId="353CA065" w14:textId="37CCCA14" w:rsidR="00AD172F" w:rsidRDefault="00AD172F" w:rsidP="00AD172F">
      <w:pPr>
        <w:pStyle w:val="Nagwek2"/>
        <w:rPr>
          <w:lang w:eastAsia="pl-PL"/>
        </w:rPr>
      </w:pPr>
      <w:bookmarkStart w:id="4" w:name="_Toc503125318"/>
      <w:r>
        <w:rPr>
          <w:lang w:eastAsia="pl-PL"/>
        </w:rPr>
        <w:t>Cel i zakres pracy</w:t>
      </w:r>
      <w:bookmarkEnd w:id="4"/>
    </w:p>
    <w:p w14:paraId="7035E79E" w14:textId="2B26B293" w:rsidR="00EC7369" w:rsidRDefault="00FB16A7" w:rsidP="00FB16A7">
      <w:pPr>
        <w:rPr>
          <w:lang w:eastAsia="pl-PL"/>
        </w:rPr>
      </w:pPr>
      <w:r>
        <w:rPr>
          <w:lang w:eastAsia="pl-PL"/>
        </w:rPr>
        <w:t xml:space="preserve">Celem pracy jest </w:t>
      </w:r>
      <w:r w:rsidR="00373BE6">
        <w:rPr>
          <w:lang w:eastAsia="pl-PL"/>
        </w:rPr>
        <w:t xml:space="preserve">stworzenie narzędzia wspomagającego proces nauczania grafiki komputerowej na Politechnice Wrocławskiej. Jego osiągnięcie ma zapewnić </w:t>
      </w:r>
      <w:r>
        <w:rPr>
          <w:lang w:eastAsia="pl-PL"/>
        </w:rPr>
        <w:t>projekt</w:t>
      </w:r>
      <w:r w:rsidR="00EB603D">
        <w:rPr>
          <w:lang w:eastAsia="pl-PL"/>
        </w:rPr>
        <w:t>,</w:t>
      </w:r>
      <w:r>
        <w:rPr>
          <w:lang w:eastAsia="pl-PL"/>
        </w:rPr>
        <w:t xml:space="preserve"> implementacja</w:t>
      </w:r>
      <w:r w:rsidR="00EB603D">
        <w:rPr>
          <w:lang w:eastAsia="pl-PL"/>
        </w:rPr>
        <w:t xml:space="preserve"> i dokumentacja </w:t>
      </w:r>
      <w:r>
        <w:rPr>
          <w:lang w:eastAsia="pl-PL"/>
        </w:rPr>
        <w:t xml:space="preserve">programu komputerowego prezentującego w interaktywny sposób funkcjonalności oferowane przez biblioteki OpenGL. </w:t>
      </w:r>
    </w:p>
    <w:p w14:paraId="7A99BD12" w14:textId="16F943E8" w:rsidR="009C796A" w:rsidRDefault="009C796A" w:rsidP="00FB16A7">
      <w:pPr>
        <w:rPr>
          <w:lang w:eastAsia="pl-PL"/>
        </w:rPr>
      </w:pPr>
      <w:r>
        <w:rPr>
          <w:lang w:eastAsia="pl-PL"/>
        </w:rPr>
        <w:t>Zadaniem programu będącego jednym z artefaktów tej pracy jest umożliwienie interaktywnej nauki bez konieczności skomplikowanej konfiguracji środowiska.</w:t>
      </w:r>
      <w:r w:rsidR="00EB603D">
        <w:rPr>
          <w:lang w:eastAsia="pl-PL"/>
        </w:rPr>
        <w:t xml:space="preserve"> Ma on pozwalać na eksperymentowanie z podstawowymi funkcjonalnościami bibliotek OpenGL</w:t>
      </w:r>
      <w:r w:rsidR="00453D91">
        <w:rPr>
          <w:lang w:eastAsia="pl-PL"/>
        </w:rPr>
        <w:t xml:space="preserve"> takimi jak:</w:t>
      </w:r>
    </w:p>
    <w:p w14:paraId="04FFBA1B" w14:textId="54545A72" w:rsidR="00453D91" w:rsidRDefault="00453D91" w:rsidP="00F1636B">
      <w:pPr>
        <w:pStyle w:val="Akapitzlist"/>
        <w:numPr>
          <w:ilvl w:val="0"/>
          <w:numId w:val="3"/>
        </w:numPr>
      </w:pPr>
      <w:r>
        <w:t xml:space="preserve">modyfikacja oferowanych przez OpenGL </w:t>
      </w:r>
      <w:r w:rsidR="00A02969">
        <w:t>zmiennych</w:t>
      </w:r>
      <w:r>
        <w:t xml:space="preserve"> stanu</w:t>
      </w:r>
    </w:p>
    <w:p w14:paraId="2A0ECCA7" w14:textId="11F3E96F" w:rsidR="00453D91" w:rsidRDefault="00453D91" w:rsidP="00F1636B">
      <w:pPr>
        <w:pStyle w:val="Akapitzlist"/>
        <w:numPr>
          <w:ilvl w:val="0"/>
          <w:numId w:val="3"/>
        </w:numPr>
      </w:pPr>
      <w:r>
        <w:t>transformacja projekcji</w:t>
      </w:r>
    </w:p>
    <w:p w14:paraId="77A9028A" w14:textId="78A59E4A" w:rsidR="00453D91" w:rsidRDefault="00453D91" w:rsidP="00F1636B">
      <w:pPr>
        <w:pStyle w:val="Akapitzlist"/>
        <w:numPr>
          <w:ilvl w:val="0"/>
          <w:numId w:val="3"/>
        </w:numPr>
      </w:pPr>
      <w:r>
        <w:t>tran</w:t>
      </w:r>
      <w:r w:rsidR="00CB563A">
        <w:t>sformacje modelująca i obserwatora</w:t>
      </w:r>
    </w:p>
    <w:p w14:paraId="4BD4AC83" w14:textId="7BD6EE02" w:rsidR="00453D91" w:rsidRDefault="0089646A" w:rsidP="00F1636B">
      <w:pPr>
        <w:pStyle w:val="Akapitzlist"/>
        <w:numPr>
          <w:ilvl w:val="0"/>
          <w:numId w:val="3"/>
        </w:numPr>
      </w:pPr>
      <w:r>
        <w:t>teksturowanie</w:t>
      </w:r>
    </w:p>
    <w:p w14:paraId="6449BA4E" w14:textId="48AF75A2" w:rsidR="00DA2AB2" w:rsidRDefault="0089646A" w:rsidP="003A56F7">
      <w:pPr>
        <w:pStyle w:val="Akapitzlist"/>
        <w:numPr>
          <w:ilvl w:val="0"/>
          <w:numId w:val="3"/>
        </w:numPr>
      </w:pPr>
      <w:r>
        <w:t>cieniowanie / własności powierzchniowe</w:t>
      </w:r>
    </w:p>
    <w:p w14:paraId="49A778C6" w14:textId="539DB586" w:rsidR="00DA2AB2" w:rsidRDefault="00EE6800" w:rsidP="003A56F7">
      <w:r>
        <w:t xml:space="preserve">Dokumentacja </w:t>
      </w:r>
      <w:r w:rsidR="00DA2AB2">
        <w:t>powinna zawierać:</w:t>
      </w:r>
    </w:p>
    <w:p w14:paraId="0DFACFDB" w14:textId="7B1B2E89" w:rsidR="00DA2AB2" w:rsidRDefault="00EE6800" w:rsidP="00F1636B">
      <w:pPr>
        <w:pStyle w:val="Akapitzlist"/>
        <w:numPr>
          <w:ilvl w:val="0"/>
          <w:numId w:val="3"/>
        </w:numPr>
      </w:pPr>
      <w:r>
        <w:t>instrukcj</w:t>
      </w:r>
      <w:r w:rsidR="00DA2AB2">
        <w:t>ę</w:t>
      </w:r>
      <w:r>
        <w:t xml:space="preserve"> instalacj</w:t>
      </w:r>
      <w:r w:rsidR="00DA2AB2">
        <w:t>i</w:t>
      </w:r>
    </w:p>
    <w:p w14:paraId="725AE13C" w14:textId="677F49D5" w:rsidR="00DA2AB2" w:rsidRDefault="00DA2AB2" w:rsidP="00F1636B">
      <w:pPr>
        <w:pStyle w:val="Akapitzlist"/>
        <w:numPr>
          <w:ilvl w:val="0"/>
          <w:numId w:val="3"/>
        </w:numPr>
      </w:pPr>
      <w:r>
        <w:t xml:space="preserve">instrukcję </w:t>
      </w:r>
      <w:r w:rsidR="00EE6800">
        <w:t>użytkowania</w:t>
      </w:r>
    </w:p>
    <w:p w14:paraId="47A7BFD8" w14:textId="7BFAA7CD" w:rsidR="000A5281" w:rsidRDefault="00EE6800" w:rsidP="00F1636B">
      <w:pPr>
        <w:pStyle w:val="Akapitzlist"/>
        <w:numPr>
          <w:ilvl w:val="0"/>
          <w:numId w:val="3"/>
        </w:numPr>
      </w:pPr>
      <w:r>
        <w:t>opis wspieranych przez program funkcjonalności OpenGL</w:t>
      </w:r>
    </w:p>
    <w:p w14:paraId="077A9367" w14:textId="77777777" w:rsidR="003A56F7" w:rsidRDefault="003A56F7" w:rsidP="003A56F7"/>
    <w:p w14:paraId="4495D6A6" w14:textId="77777777" w:rsidR="0094621A" w:rsidRDefault="004F63E1" w:rsidP="0094621A">
      <w:pPr>
        <w:pStyle w:val="Nagwek1"/>
      </w:pPr>
      <w:bookmarkStart w:id="5" w:name="_Toc503125319"/>
      <w:r>
        <w:t>Przegląd stosowanych technologi</w:t>
      </w:r>
      <w:r w:rsidR="0094621A">
        <w:t>i</w:t>
      </w:r>
      <w:bookmarkEnd w:id="5"/>
    </w:p>
    <w:p w14:paraId="2352FCDC" w14:textId="06655FD9" w:rsidR="0094621A" w:rsidRPr="0094621A" w:rsidRDefault="000A5281" w:rsidP="003A56F7">
      <w:pPr>
        <w:pStyle w:val="Nagwek2"/>
      </w:pPr>
      <w:bookmarkStart w:id="6" w:name="_Toc503125320"/>
      <w:r w:rsidRPr="003A56F7">
        <w:t>O</w:t>
      </w:r>
      <w:r w:rsidR="002879F8" w:rsidRPr="003A56F7">
        <w:t>pen</w:t>
      </w:r>
      <w:r w:rsidRPr="003A56F7">
        <w:t>GL</w:t>
      </w:r>
      <w:bookmarkEnd w:id="6"/>
    </w:p>
    <w:p w14:paraId="5721F171" w14:textId="2891A355" w:rsidR="0094621A" w:rsidRPr="0094621A" w:rsidRDefault="000A5281" w:rsidP="003A56F7">
      <w:pPr>
        <w:pStyle w:val="Nagwek3"/>
      </w:pPr>
      <w:bookmarkStart w:id="7" w:name="_Toc503125321"/>
      <w:r w:rsidRPr="003A56F7">
        <w:t>Czym</w:t>
      </w:r>
      <w:r w:rsidRPr="00296B53">
        <w:t xml:space="preserve"> jest OpenGL</w:t>
      </w:r>
      <w:bookmarkEnd w:id="7"/>
    </w:p>
    <w:p w14:paraId="722F580B" w14:textId="6EC52F50" w:rsidR="00FD5A8E" w:rsidRDefault="000A5281" w:rsidP="00FD5A8E">
      <w:r>
        <w:t xml:space="preserve">Przed przystąpieniem do jego omawiania warto wyjaśnić czym </w:t>
      </w:r>
      <w:r w:rsidR="00DA2D11">
        <w:t xml:space="preserve">właściwie </w:t>
      </w:r>
      <w:r>
        <w:t xml:space="preserve">jest OpenGL. </w:t>
      </w:r>
      <w:r>
        <w:br/>
        <w:t xml:space="preserve">Open Graphics Library jest to interfejs programowania aplikacji (API)  służący do </w:t>
      </w:r>
      <w:proofErr w:type="spellStart"/>
      <w:r>
        <w:t>renderowania</w:t>
      </w:r>
      <w:proofErr w:type="spellEnd"/>
      <w:r>
        <w:t xml:space="preserve"> grafiki</w:t>
      </w:r>
      <w:r w:rsidR="00DA2D11">
        <w:t xml:space="preserve"> komputerowej</w:t>
      </w:r>
      <w:r>
        <w:t xml:space="preserve">. Składa się on z około 250 funkcji pozwalających na tworzenie grafiki 2D oraz 3D. </w:t>
      </w:r>
      <w:r w:rsidR="00DA2D11">
        <w:t>Pozwala</w:t>
      </w:r>
      <w:r>
        <w:t xml:space="preserve"> on </w:t>
      </w:r>
      <w:r w:rsidR="00DA2D11">
        <w:t xml:space="preserve">na </w:t>
      </w:r>
      <w:r>
        <w:t xml:space="preserve">uzyskanie przyspieszenia sprzętowego poprzez wykorzystanie procesora graficznego (GPU). </w:t>
      </w:r>
    </w:p>
    <w:p w14:paraId="6F9E7D75" w14:textId="66A2AD78" w:rsidR="00FD5A8E" w:rsidRDefault="000A5281" w:rsidP="00FD5A8E">
      <w:r>
        <w:t xml:space="preserve">Ponieważ OpenGL jest interfejsem istnieje wiele jego implementacji dla różnych języków programowania. Mogą się one różnić </w:t>
      </w:r>
      <w:r w:rsidR="003536A6">
        <w:t xml:space="preserve">implementacją oraz </w:t>
      </w:r>
      <w:r>
        <w:t xml:space="preserve">wydajnością jednak ich </w:t>
      </w:r>
      <w:r w:rsidR="00AF45BE">
        <w:t>interfejs</w:t>
      </w:r>
      <w:r>
        <w:t xml:space="preserve"> pozostaje taki sam.</w:t>
      </w:r>
      <w:r>
        <w:tab/>
      </w:r>
    </w:p>
    <w:p w14:paraId="5C073CC0" w14:textId="7CAA0BE4" w:rsidR="000A5281" w:rsidRPr="00296B53" w:rsidRDefault="000A5281" w:rsidP="00FD5A8E">
      <w:pPr>
        <w:pStyle w:val="Nagwek3"/>
      </w:pPr>
      <w:bookmarkStart w:id="8" w:name="_Toc503125322"/>
      <w:r w:rsidRPr="00296B53">
        <w:lastRenderedPageBreak/>
        <w:t>Wersje OpenGL</w:t>
      </w:r>
      <w:bookmarkEnd w:id="8"/>
    </w:p>
    <w:p w14:paraId="032D4AD9" w14:textId="1D7C4B30" w:rsidR="0049028E" w:rsidRDefault="0049028E" w:rsidP="00FD5A8E">
      <w:r>
        <w:t xml:space="preserve">W momencie publikacji tej pracy najnowszą dostępną wersją OpenGL jest </w:t>
      </w:r>
      <w:r w:rsidRPr="0049028E">
        <w:t>OpenGL 4.6</w:t>
      </w:r>
      <w:r w:rsidR="0041288B">
        <w:t xml:space="preserve">. </w:t>
      </w:r>
      <w:r w:rsidR="00A769ED">
        <w:br/>
      </w:r>
      <w:r w:rsidR="0041288B">
        <w:t>Opis funkcjonalności wprowadzanych wraz z kolejnymi wersjami biblioteki można znaleźć na stronie wydawcy [B].</w:t>
      </w:r>
      <w:r w:rsidR="0042742A">
        <w:t xml:space="preserve"> Analizując historię wersji biblioteki można dostrzec zachowanie kompatybilności wstecznej dla większości wersji.  Warto </w:t>
      </w:r>
      <w:r w:rsidR="00A769ED">
        <w:t xml:space="preserve">jednak </w:t>
      </w:r>
      <w:r w:rsidR="0042742A">
        <w:t>zauważyć, że w wersji 3.0</w:t>
      </w:r>
      <w:r w:rsidR="00106683">
        <w:t xml:space="preserve"> nastąpiła</w:t>
      </w:r>
      <w:r w:rsidR="0042742A">
        <w:t xml:space="preserve"> </w:t>
      </w:r>
      <w:r w:rsidR="00106683">
        <w:t xml:space="preserve">zmiana </w:t>
      </w:r>
      <w:r w:rsidR="0042742A">
        <w:t>paradygmatu</w:t>
      </w:r>
      <w:r w:rsidR="00D6157B">
        <w:t xml:space="preserve"> związana z wprowadzeniem </w:t>
      </w:r>
      <w:proofErr w:type="spellStart"/>
      <w:r w:rsidR="00D6157B">
        <w:t>shader’ów</w:t>
      </w:r>
      <w:proofErr w:type="spellEnd"/>
      <w:r w:rsidR="00106683">
        <w:t>,</w:t>
      </w:r>
      <w:r w:rsidR="0042742A">
        <w:t xml:space="preserve"> </w:t>
      </w:r>
      <w:r w:rsidR="00106683">
        <w:t>co</w:t>
      </w:r>
      <w:r w:rsidR="005013D7">
        <w:t xml:space="preserve"> </w:t>
      </w:r>
      <w:r w:rsidR="0042742A">
        <w:t>spowodował</w:t>
      </w:r>
      <w:r w:rsidR="00106683">
        <w:t>o</w:t>
      </w:r>
      <w:r w:rsidR="0042742A">
        <w:t xml:space="preserve"> porzucenie części dotychczasowej specyfikacji. </w:t>
      </w:r>
      <w:r w:rsidR="00D6157B">
        <w:t xml:space="preserve">Efektem jest brak kompatybilności </w:t>
      </w:r>
      <w:r w:rsidR="0042742A">
        <w:t xml:space="preserve">wstecznej wersji 3.0 </w:t>
      </w:r>
      <w:r w:rsidR="00D6157B">
        <w:t>i</w:t>
      </w:r>
      <w:r w:rsidR="0042742A">
        <w:t xml:space="preserve"> kolejnych z </w:t>
      </w:r>
      <w:r w:rsidR="00D6157B">
        <w:t>wersjami wcześniejszymi niż wersja 3.0.</w:t>
      </w:r>
    </w:p>
    <w:p w14:paraId="496D5794" w14:textId="77777777" w:rsidR="00314981" w:rsidRDefault="000A5281" w:rsidP="008919B6">
      <w:r>
        <w:t xml:space="preserve">W celu czytelnego zaprezentowania podstaw grafiki komputerowej wykorzystana została stara wersja OpenGL ( </w:t>
      </w:r>
      <w:proofErr w:type="spellStart"/>
      <w:r>
        <w:t>Fixed</w:t>
      </w:r>
      <w:proofErr w:type="spellEnd"/>
      <w:r>
        <w:t xml:space="preserve"> </w:t>
      </w:r>
      <w:proofErr w:type="spellStart"/>
      <w:r>
        <w:t>Function</w:t>
      </w:r>
      <w:proofErr w:type="spellEnd"/>
      <w:r>
        <w:t xml:space="preserve"> </w:t>
      </w:r>
      <w:proofErr w:type="spellStart"/>
      <w:r>
        <w:t>Pipeline</w:t>
      </w:r>
      <w:proofErr w:type="spellEnd"/>
      <w:r>
        <w:t xml:space="preserve"> / </w:t>
      </w:r>
      <w:proofErr w:type="spellStart"/>
      <w:r>
        <w:t>Legacy</w:t>
      </w:r>
      <w:proofErr w:type="spellEnd"/>
      <w:r>
        <w:t xml:space="preserve"> OpenGL). Jej używanie jest niezalecane ze względu na </w:t>
      </w:r>
      <w:r w:rsidR="00510568">
        <w:t xml:space="preserve">brak kompatybilności z nowymi urządzeniami, </w:t>
      </w:r>
      <w:r>
        <w:t xml:space="preserve">ograniczone możliwości </w:t>
      </w:r>
      <w:r w:rsidR="00220112">
        <w:t>oraz niską wydajność</w:t>
      </w:r>
      <w:r w:rsidR="007521DA">
        <w:t xml:space="preserve"> [A]</w:t>
      </w:r>
      <w:r w:rsidR="00220112">
        <w:t xml:space="preserve"> </w:t>
      </w:r>
      <w:r>
        <w:t xml:space="preserve">w porównaniu do nowszych wersji API. Taka wersja świetnie się jednak nadaje by przedstawić podstawowy potok </w:t>
      </w:r>
      <w:proofErr w:type="spellStart"/>
      <w:r>
        <w:t>renderowania</w:t>
      </w:r>
      <w:proofErr w:type="spellEnd"/>
      <w:r>
        <w:t xml:space="preserve"> (Rendering </w:t>
      </w:r>
      <w:proofErr w:type="spellStart"/>
      <w:r>
        <w:t>Pipeline</w:t>
      </w:r>
      <w:proofErr w:type="spellEnd"/>
      <w:r>
        <w:t xml:space="preserve">) bez dodatkowego narzutu wprowadzanego przez </w:t>
      </w:r>
      <w:proofErr w:type="spellStart"/>
      <w:r>
        <w:t>shader’y</w:t>
      </w:r>
      <w:proofErr w:type="spellEnd"/>
      <w:r>
        <w:t xml:space="preserve">. Program ten nie prezentuje jak należy tworzyć </w:t>
      </w:r>
      <w:r w:rsidR="009816BC">
        <w:t xml:space="preserve">nowoczesne </w:t>
      </w:r>
      <w:r>
        <w:t xml:space="preserve">aplikacje korzystając z OpenGL. Powinien być stosowany tylko w celu zrozumienia </w:t>
      </w:r>
      <w:r w:rsidR="009816BC">
        <w:t xml:space="preserve">podstawowych </w:t>
      </w:r>
      <w:r>
        <w:t xml:space="preserve">mechanizmów występujących w grafice komputerowej które </w:t>
      </w:r>
      <w:r w:rsidR="00E912FC">
        <w:br/>
      </w:r>
      <w:r>
        <w:t>w wielu wypadkach zostały już zastąpione przez bardziej elastyczne i wydajne rozwiązania. Niemniej poznanie podstawowych idei omówionych w programie zapewnia solidne podstawy z zakresu grafiki komputerowej które pozwolą bez problemu pojąć koncepty i założenia stosowane w nowszych wersjach OpenGL.</w:t>
      </w:r>
      <w:r w:rsidR="00314981">
        <w:t xml:space="preserve"> </w:t>
      </w:r>
    </w:p>
    <w:p w14:paraId="1CBCA32C" w14:textId="32DD2868" w:rsidR="000A5281" w:rsidRPr="00837887" w:rsidRDefault="00314981" w:rsidP="008919B6">
      <w:r>
        <w:t xml:space="preserve">W dalszej części pracy określenie OpenGL będzie odnosić się do </w:t>
      </w:r>
      <w:proofErr w:type="spellStart"/>
      <w:r>
        <w:t>Legacy</w:t>
      </w:r>
      <w:proofErr w:type="spellEnd"/>
      <w:r>
        <w:t xml:space="preserve"> OpenGL.</w:t>
      </w:r>
    </w:p>
    <w:p w14:paraId="2DA9F1CC" w14:textId="26DC7636" w:rsidR="000A5281" w:rsidRPr="00296B53" w:rsidRDefault="004F07FB" w:rsidP="00FD5A8E">
      <w:pPr>
        <w:pStyle w:val="Nagwek3"/>
      </w:pPr>
      <w:bookmarkStart w:id="9" w:name="_Toc503125323"/>
      <w:r>
        <w:t>Dodatkowe biblioteki</w:t>
      </w:r>
      <w:bookmarkEnd w:id="9"/>
    </w:p>
    <w:p w14:paraId="3385C5C2" w14:textId="2C61CD9C" w:rsidR="00023D99" w:rsidRDefault="000A5281" w:rsidP="00F6665B">
      <w:r>
        <w:t>Ponieważ OpenGL zawiera jedynie zestaw podstawowych funkcji</w:t>
      </w:r>
      <w:r w:rsidR="005C3120">
        <w:t xml:space="preserve"> odpowiedzialnych za renderowanie grafiki komputerowej</w:t>
      </w:r>
      <w:r>
        <w:t xml:space="preserve"> istnieje wiele bibliotek wspomagają</w:t>
      </w:r>
      <w:r w:rsidR="00F6665B">
        <w:t>cych pracę</w:t>
      </w:r>
      <w:r w:rsidR="003D5E5E">
        <w:t xml:space="preserve"> z OpenGL</w:t>
      </w:r>
      <w:r>
        <w:t xml:space="preserve">. </w:t>
      </w:r>
      <w:r w:rsidR="00F6665B">
        <w:t xml:space="preserve">Pierwszą biblioteką o której warto wspomnieć jest </w:t>
      </w:r>
      <w:r>
        <w:t xml:space="preserve">OpenGL </w:t>
      </w:r>
      <w:proofErr w:type="spellStart"/>
      <w:r>
        <w:t>Utility</w:t>
      </w:r>
      <w:proofErr w:type="spellEnd"/>
      <w:r>
        <w:t xml:space="preserve"> Library (GLU)</w:t>
      </w:r>
      <w:r w:rsidR="00AD4A1D" w:rsidRPr="00AD4A1D">
        <w:t xml:space="preserve"> </w:t>
      </w:r>
      <w:r w:rsidR="00AD4A1D">
        <w:t>[C]</w:t>
      </w:r>
      <w:r>
        <w:t xml:space="preserve">. Zawiera ona zestaw około 50 funkcji ułatwiających korzystanie z OpenGL i jest standardową </w:t>
      </w:r>
      <w:r w:rsidRPr="00FD5A8E">
        <w:t>częścią</w:t>
      </w:r>
      <w:r>
        <w:t xml:space="preserve"> każdej jego implementacji.</w:t>
      </w:r>
      <w:r w:rsidR="00F6665B">
        <w:t xml:space="preserve"> </w:t>
      </w:r>
    </w:p>
    <w:p w14:paraId="2C972EB5" w14:textId="2BB8E01E" w:rsidR="00023D99" w:rsidRDefault="00F6665B" w:rsidP="00F6665B">
      <w:r>
        <w:t xml:space="preserve">W celu pozostania niezależnym od platformy OpenGL nie jest </w:t>
      </w:r>
      <w:r w:rsidR="00023D99">
        <w:t>powiązany</w:t>
      </w:r>
      <w:r>
        <w:t xml:space="preserve"> z żadnym środowiskiem graficznym.</w:t>
      </w:r>
      <w:r w:rsidR="000B3459">
        <w:t xml:space="preserve"> Sprawia to, że </w:t>
      </w:r>
      <w:r w:rsidRPr="00F6665B">
        <w:t xml:space="preserve"> kolejną użyteczną biblioteką jest OpenGL </w:t>
      </w:r>
      <w:proofErr w:type="spellStart"/>
      <w:r w:rsidRPr="00F6665B">
        <w:t>Utility</w:t>
      </w:r>
      <w:proofErr w:type="spellEnd"/>
      <w:r w:rsidRPr="00F6665B">
        <w:t xml:space="preserve"> Toolkit (GLUT) ofer</w:t>
      </w:r>
      <w:r>
        <w:t>ujący proste API odpowiadające za zarządzanie oknem aplikacji</w:t>
      </w:r>
      <w:r w:rsidR="00AD4A1D">
        <w:t xml:space="preserve"> [C]</w:t>
      </w:r>
      <w:r>
        <w:t>.</w:t>
      </w:r>
      <w:r w:rsidR="00023D99">
        <w:t xml:space="preserve"> Jest ono również niezależne od platformy. Dla każdej platformy dostępne są więc kolejne biblioteki zapewniające wsparcie dla OpenGL w danym środowisku graficznym. Przykładowo dla systemów z rodziny Microsoft Windows jest to </w:t>
      </w:r>
      <w:r w:rsidR="00023D99" w:rsidRPr="00023D99">
        <w:t>WGL</w:t>
      </w:r>
      <w:r w:rsidR="00023D99">
        <w:t xml:space="preserve"> a dla systemów </w:t>
      </w:r>
      <w:proofErr w:type="spellStart"/>
      <w:r w:rsidR="00023D99">
        <w:t>UNIX’owych</w:t>
      </w:r>
      <w:proofErr w:type="spellEnd"/>
      <w:r w:rsidR="00023D99">
        <w:t xml:space="preserve"> wspierających </w:t>
      </w:r>
      <w:r w:rsidR="00023D99" w:rsidRPr="00023D99">
        <w:t xml:space="preserve">X </w:t>
      </w:r>
      <w:proofErr w:type="spellStart"/>
      <w:r w:rsidR="00023D99" w:rsidRPr="00023D99">
        <w:t>Window</w:t>
      </w:r>
      <w:proofErr w:type="spellEnd"/>
      <w:r w:rsidR="00023D99" w:rsidRPr="00023D99">
        <w:t xml:space="preserve"> System</w:t>
      </w:r>
      <w:r w:rsidR="00023D99">
        <w:t xml:space="preserve"> jest to GLX.</w:t>
      </w:r>
    </w:p>
    <w:p w14:paraId="4EA385B7" w14:textId="6398572A" w:rsidR="0096373E" w:rsidRDefault="003C5D72" w:rsidP="00F6665B">
      <w:r>
        <w:t>Ponadto i</w:t>
      </w:r>
      <w:r w:rsidR="008E6749">
        <w:t>stnieje wiele bibliotek abstrahujących niskopoziomowe funkcje na rzecz wysokopoziomowych dedykowanych do specyficznych zadań.</w:t>
      </w:r>
      <w:r w:rsidR="009B7709">
        <w:t xml:space="preserve"> Przykładami są </w:t>
      </w:r>
      <w:r w:rsidR="00AC22F6">
        <w:t xml:space="preserve">np. </w:t>
      </w:r>
      <w:proofErr w:type="spellStart"/>
      <w:r w:rsidR="008D098D" w:rsidRPr="009B7709">
        <w:t>Gizmo</w:t>
      </w:r>
      <w:proofErr w:type="spellEnd"/>
      <w:r w:rsidR="008D098D" w:rsidRPr="009B7709">
        <w:t xml:space="preserve"> 3D</w:t>
      </w:r>
      <w:r w:rsidR="008D098D">
        <w:t xml:space="preserve">, </w:t>
      </w:r>
      <w:r w:rsidR="009B7709" w:rsidRPr="009B7709">
        <w:t xml:space="preserve">Open </w:t>
      </w:r>
      <w:proofErr w:type="spellStart"/>
      <w:r w:rsidR="009B7709" w:rsidRPr="009B7709">
        <w:t>Inventor</w:t>
      </w:r>
      <w:proofErr w:type="spellEnd"/>
      <w:r w:rsidR="009B7709">
        <w:t xml:space="preserve">, </w:t>
      </w:r>
      <w:proofErr w:type="spellStart"/>
      <w:r w:rsidR="009B7709" w:rsidRPr="009B7709">
        <w:t>Coin</w:t>
      </w:r>
      <w:proofErr w:type="spellEnd"/>
      <w:r w:rsidR="008D098D">
        <w:t>,</w:t>
      </w:r>
      <w:r w:rsidR="009B7709">
        <w:t xml:space="preserve"> </w:t>
      </w:r>
      <w:proofErr w:type="spellStart"/>
      <w:r w:rsidR="009B7709" w:rsidRPr="009B7709">
        <w:t>OpenSceneGraph</w:t>
      </w:r>
      <w:proofErr w:type="spellEnd"/>
      <w:r w:rsidR="00FF643A">
        <w:t xml:space="preserve"> [D]</w:t>
      </w:r>
      <w:r w:rsidR="009B7709">
        <w:t>.</w:t>
      </w:r>
    </w:p>
    <w:p w14:paraId="664C8E54" w14:textId="108CCFA5" w:rsidR="008919B6" w:rsidRDefault="004F07FB" w:rsidP="0096373E">
      <w:pPr>
        <w:pStyle w:val="Nagwek3"/>
      </w:pPr>
      <w:bookmarkStart w:id="10" w:name="_Toc503125324"/>
      <w:r w:rsidRPr="00296B53">
        <w:t xml:space="preserve">Kolejność </w:t>
      </w:r>
      <w:proofErr w:type="spellStart"/>
      <w:r w:rsidRPr="00296B53">
        <w:t>renderowania</w:t>
      </w:r>
      <w:proofErr w:type="spellEnd"/>
      <w:r w:rsidRPr="00296B53">
        <w:t xml:space="preserve"> w OpenGL</w:t>
      </w:r>
      <w:bookmarkEnd w:id="10"/>
    </w:p>
    <w:p w14:paraId="050695A2" w14:textId="355B1A3D" w:rsidR="00314981" w:rsidRDefault="00314981" w:rsidP="00314981">
      <w:r>
        <w:t xml:space="preserve">OpenGL </w:t>
      </w:r>
      <w:r w:rsidR="000B730F">
        <w:t xml:space="preserve">definiuje kolejność operacji wykonywanych w celu otrzymania obrazu wyświetlanego na ekranie. Została ona przedstawiona na poniższym </w:t>
      </w:r>
      <w:r w:rsidR="00432370">
        <w:t>diagramie</w:t>
      </w:r>
      <w:r w:rsidR="005B168E">
        <w:t>.</w:t>
      </w:r>
    </w:p>
    <w:p w14:paraId="70823974" w14:textId="77777777" w:rsidR="00FF4B05" w:rsidRDefault="00FF4B05" w:rsidP="00314981">
      <w:pPr>
        <w:rPr>
          <w:noProof/>
        </w:rPr>
      </w:pPr>
    </w:p>
    <w:p w14:paraId="3DF5C3AB" w14:textId="71372B3B" w:rsidR="005B168E" w:rsidRDefault="00FF4B05" w:rsidP="00314981">
      <w:r>
        <w:rPr>
          <w:noProof/>
        </w:rPr>
        <w:lastRenderedPageBreak/>
        <w:drawing>
          <wp:inline distT="0" distB="0" distL="0" distR="0" wp14:anchorId="3BD2FFA7" wp14:editId="49A4C523">
            <wp:extent cx="5654649" cy="3694632"/>
            <wp:effectExtent l="0" t="0" r="3810" b="127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429" t="9256" r="15291" b="5624"/>
                    <a:stretch/>
                  </pic:blipFill>
                  <pic:spPr bwMode="auto">
                    <a:xfrm>
                      <a:off x="0" y="0"/>
                      <a:ext cx="5665655" cy="3701823"/>
                    </a:xfrm>
                    <a:prstGeom prst="rect">
                      <a:avLst/>
                    </a:prstGeom>
                    <a:ln>
                      <a:noFill/>
                    </a:ln>
                    <a:extLst>
                      <a:ext uri="{53640926-AAD7-44D8-BBD7-CCE9431645EC}">
                        <a14:shadowObscured xmlns:a14="http://schemas.microsoft.com/office/drawing/2010/main"/>
                      </a:ext>
                    </a:extLst>
                  </pic:spPr>
                </pic:pic>
              </a:graphicData>
            </a:graphic>
          </wp:inline>
        </w:drawing>
      </w:r>
    </w:p>
    <w:p w14:paraId="6C82621A" w14:textId="017E4D90" w:rsidR="00FF4B05" w:rsidRDefault="00FF4B05" w:rsidP="00FF4B05">
      <w:pPr>
        <w:jc w:val="center"/>
      </w:pPr>
      <w:r>
        <w:t xml:space="preserve">Rys. 2.1 Kolejność </w:t>
      </w:r>
      <w:proofErr w:type="spellStart"/>
      <w:r>
        <w:t>renderowania</w:t>
      </w:r>
      <w:proofErr w:type="spellEnd"/>
      <w:r>
        <w:t xml:space="preserve"> w OpenGL [C]</w:t>
      </w:r>
    </w:p>
    <w:p w14:paraId="65723313" w14:textId="77777777" w:rsidR="00B821F9" w:rsidRDefault="00B821F9" w:rsidP="00FF4B05">
      <w:pPr>
        <w:jc w:val="center"/>
      </w:pPr>
    </w:p>
    <w:p w14:paraId="24F51549" w14:textId="3975817A" w:rsidR="00C85590" w:rsidRPr="0073384F" w:rsidRDefault="00D2247C" w:rsidP="00C85590">
      <w:r>
        <w:t xml:space="preserve">Analizując diagram możemy dostrzec dwa typy danych wejściowych, piksele i wierzchołki, każdy z własnym przepływem informacji. Pierwszym krokiem przetwarzania dla wierzchołków jest </w:t>
      </w:r>
      <w:r w:rsidR="00E852B3">
        <w:t xml:space="preserve">ich </w:t>
      </w:r>
      <w:r w:rsidR="00C8750E">
        <w:t xml:space="preserve">wczytanie i </w:t>
      </w:r>
      <w:r w:rsidR="00B75074">
        <w:t>wyznaczenie</w:t>
      </w:r>
      <w:r w:rsidR="00E852B3">
        <w:t xml:space="preserve"> ich</w:t>
      </w:r>
      <w:r w:rsidR="00B75074">
        <w:t xml:space="preserve"> pozycji w przestrzeni sceny</w:t>
      </w:r>
      <w:r>
        <w:t>. Na grupach wierzchołków rozpinane są proste figury geometryczne</w:t>
      </w:r>
      <w:r w:rsidR="00B75074">
        <w:t xml:space="preserve"> i </w:t>
      </w:r>
      <w:r w:rsidR="00C8750E">
        <w:t>ustalane</w:t>
      </w:r>
      <w:r w:rsidR="00B75074">
        <w:t xml:space="preserve"> są dla nich wektory normalne. </w:t>
      </w:r>
      <w:r w:rsidR="00C8750E">
        <w:t>Ustawione</w:t>
      </w:r>
      <w:r w:rsidR="00B75074">
        <w:t xml:space="preserve"> zostaje mapowanie tekstur oraz wykonywane są wyliczenia związane z oświetleniem.</w:t>
      </w:r>
      <w:r w:rsidR="00C8750E">
        <w:t xml:space="preserve"> </w:t>
      </w:r>
      <w:r w:rsidR="00B75074">
        <w:t>Jednocześnie wczytywane są</w:t>
      </w:r>
      <w:r w:rsidR="00C8750E">
        <w:t xml:space="preserve"> tekstury z tablicy pikseli</w:t>
      </w:r>
      <w:r w:rsidR="00B75074">
        <w:t>.</w:t>
      </w:r>
      <w:r w:rsidR="00C8750E">
        <w:t xml:space="preserve"> W procesie </w:t>
      </w:r>
      <w:proofErr w:type="spellStart"/>
      <w:r w:rsidR="00C8750E">
        <w:t>rasteryzacji</w:t>
      </w:r>
      <w:proofErr w:type="spellEnd"/>
      <w:r w:rsidR="00C8750E">
        <w:t xml:space="preserve"> łączone są efekty obu </w:t>
      </w:r>
      <w:r w:rsidR="00C8750E" w:rsidRPr="0073384F">
        <w:t xml:space="preserve">operacji. Wyznaczane są tzw. </w:t>
      </w:r>
      <w:r w:rsidR="000D35BE" w:rsidRPr="0073384F">
        <w:t>f</w:t>
      </w:r>
      <w:r w:rsidR="00C8750E" w:rsidRPr="0073384F">
        <w:t>ragmenty odpowiadające pikselom</w:t>
      </w:r>
      <w:r w:rsidR="00BF73AA" w:rsidRPr="0073384F">
        <w:t xml:space="preserve"> w końcowym obrazie</w:t>
      </w:r>
      <w:r w:rsidR="000D35BE" w:rsidRPr="0073384F">
        <w:t>. Dla każdego z fragmentów ustalany jest kolor i głębokość. Kolejnym krokiem są operacje na fragmentach takie jak teksturowanie, usuwanie ukrytych powierzchni, rozmywanie</w:t>
      </w:r>
      <w:r w:rsidR="00E852B3" w:rsidRPr="0073384F">
        <w:t xml:space="preserve"> i</w:t>
      </w:r>
      <w:r w:rsidR="000D35BE" w:rsidRPr="0073384F">
        <w:t xml:space="preserve"> maskowanie</w:t>
      </w:r>
      <w:r w:rsidR="00E852B3" w:rsidRPr="0073384F">
        <w:t>. Tak przetworzony fragment jest zapisywany</w:t>
      </w:r>
      <w:r w:rsidR="00BF73AA" w:rsidRPr="0073384F">
        <w:t xml:space="preserve"> jako piksel. Gotowy obraz może zostać wyświetlony na ekranie.</w:t>
      </w:r>
    </w:p>
    <w:p w14:paraId="209FA52C" w14:textId="14C86B40" w:rsidR="000A5281" w:rsidRDefault="008919B6" w:rsidP="00FD5A8E">
      <w:pPr>
        <w:pStyle w:val="Nagwek3"/>
      </w:pPr>
      <w:bookmarkStart w:id="11" w:name="_Toc503125325"/>
      <w:r w:rsidRPr="00296B53">
        <w:t>OpenGL jako maszyna stanów</w:t>
      </w:r>
      <w:bookmarkEnd w:id="11"/>
    </w:p>
    <w:p w14:paraId="7F427877" w14:textId="4EBCE2BA" w:rsidR="007F7F3A" w:rsidRDefault="004B3F45" w:rsidP="007F7F3A">
      <w:r>
        <w:t xml:space="preserve">OpenGL działa na zasadzie maszyny stanów. </w:t>
      </w:r>
      <w:r w:rsidR="00527354">
        <w:t>Większość</w:t>
      </w:r>
      <w:r w:rsidRPr="004B3F45">
        <w:t xml:space="preserve"> operacj</w:t>
      </w:r>
      <w:r w:rsidR="00527354">
        <w:t>i</w:t>
      </w:r>
      <w:r w:rsidRPr="004B3F45">
        <w:t xml:space="preserve">, </w:t>
      </w:r>
      <w:r>
        <w:t xml:space="preserve">poczynając </w:t>
      </w:r>
      <w:r w:rsidRPr="004B3F45">
        <w:t>od u</w:t>
      </w:r>
      <w:r>
        <w:t>stawienia koloru rysowania</w:t>
      </w:r>
      <w:r w:rsidR="00527354">
        <w:t xml:space="preserve">, </w:t>
      </w:r>
      <w:r>
        <w:t>używanej tekstury</w:t>
      </w:r>
      <w:r w:rsidR="00527354">
        <w:t>, własności powierzchniowych czy ustawień oświetlenia</w:t>
      </w:r>
      <w:r>
        <w:t xml:space="preserve"> </w:t>
      </w:r>
      <w:r w:rsidR="00527354">
        <w:t xml:space="preserve">na </w:t>
      </w:r>
      <w:r>
        <w:t>modyfikacj</w:t>
      </w:r>
      <w:r w:rsidR="00527354">
        <w:t>i</w:t>
      </w:r>
      <w:r>
        <w:t xml:space="preserve"> macierzy projekcji i transformacji </w:t>
      </w:r>
      <w:r w:rsidR="00527354">
        <w:t>skończywszy</w:t>
      </w:r>
      <w:r w:rsidR="00986FE2">
        <w:t>,</w:t>
      </w:r>
      <w:r w:rsidR="00527354">
        <w:t xml:space="preserve"> polega na zmianie aktualnego stanu OpenGL. </w:t>
      </w:r>
      <w:r w:rsidR="00527354" w:rsidRPr="00527354">
        <w:t xml:space="preserve">Zdefiniowanych jest wiele binarnych zmiennych stanu pozwalających na </w:t>
      </w:r>
      <w:r w:rsidR="00527354">
        <w:t xml:space="preserve">proste </w:t>
      </w:r>
      <w:r w:rsidR="00527354" w:rsidRPr="00527354">
        <w:t>włączanie i</w:t>
      </w:r>
      <w:r w:rsidR="00527354">
        <w:t xml:space="preserve"> wyłączanie danego trybu rysowania. Każda zmienna stanu posiada swoją domyślną wartość co </w:t>
      </w:r>
      <w:r w:rsidR="00986FE2">
        <w:t xml:space="preserve">pozwala uniknąć konieczności jej specyfikowania jeśli nie potrzebujemy z niej korzystać. </w:t>
      </w:r>
      <w:r w:rsidR="0022100E">
        <w:t xml:space="preserve">OpenGL umożliwia również sprawdzenie aktualnych wartości zmiennych stanu poprzez szereg zdefiniowanych metod w </w:t>
      </w:r>
      <w:r w:rsidR="00586EA5">
        <w:t>zależności od typu danej zmiennej.</w:t>
      </w:r>
      <w:r w:rsidR="0022100E">
        <w:t xml:space="preserve"> </w:t>
      </w:r>
      <w:r w:rsidR="00986FE2" w:rsidRPr="00986FE2">
        <w:t>Pełna lista dostę</w:t>
      </w:r>
      <w:r w:rsidR="00F60973">
        <w:t>p</w:t>
      </w:r>
      <w:r w:rsidR="00986FE2" w:rsidRPr="00986FE2">
        <w:t xml:space="preserve">nych zmiennych stanu </w:t>
      </w:r>
      <w:r w:rsidR="0047755A">
        <w:t>wraz z informacją o ich</w:t>
      </w:r>
      <w:r w:rsidR="006427CC">
        <w:t xml:space="preserve"> działaniu</w:t>
      </w:r>
      <w:r w:rsidR="0020483F">
        <w:t xml:space="preserve"> i</w:t>
      </w:r>
      <w:r w:rsidR="0047755A">
        <w:t xml:space="preserve"> domyślnych wartościach </w:t>
      </w:r>
      <w:r w:rsidR="00986FE2" w:rsidRPr="00986FE2">
        <w:t xml:space="preserve">znajduje się w dokumentacji </w:t>
      </w:r>
      <w:r w:rsidR="00986FE2">
        <w:t>API [E]</w:t>
      </w:r>
      <w:r w:rsidR="00514B33">
        <w:t>.</w:t>
      </w:r>
    </w:p>
    <w:p w14:paraId="27905ACF" w14:textId="5DED0A07" w:rsidR="000A5281" w:rsidRDefault="000A5281" w:rsidP="007F7F3A">
      <w:pPr>
        <w:pStyle w:val="Nagwek3"/>
      </w:pPr>
      <w:bookmarkStart w:id="12" w:name="_Toc503125326"/>
      <w:r w:rsidRPr="00296B53">
        <w:lastRenderedPageBreak/>
        <w:t>Transformacj</w:t>
      </w:r>
      <w:r w:rsidR="00172C48">
        <w:t>e</w:t>
      </w:r>
      <w:bookmarkEnd w:id="12"/>
    </w:p>
    <w:p w14:paraId="6BA209C3" w14:textId="21621998" w:rsidR="009C1EF4" w:rsidRDefault="009B1876" w:rsidP="00660EA2">
      <w:r>
        <w:t>Jednym z podstawowych konceptów</w:t>
      </w:r>
      <w:r w:rsidR="00660EA2">
        <w:t>, zrozumienie których jest kluczowe do pracy z OpenGL są transformacje</w:t>
      </w:r>
      <w:r w:rsidR="00EE6AB2">
        <w:t>.</w:t>
      </w:r>
      <w:r w:rsidR="00EE6AB2" w:rsidRPr="00660EA2">
        <w:t xml:space="preserve"> Pozwalają one na manipulację</w:t>
      </w:r>
      <w:r w:rsidR="00EE6AB2">
        <w:t xml:space="preserve"> położenia</w:t>
      </w:r>
      <w:r w:rsidR="00EE6AB2" w:rsidRPr="00660EA2">
        <w:t xml:space="preserve"> </w:t>
      </w:r>
      <w:r w:rsidR="00EE6AB2">
        <w:t>wierzchołków w trój-wymiarowej przestrzeni</w:t>
      </w:r>
      <w:r w:rsidR="00EE6AB2" w:rsidRPr="00660EA2">
        <w:t xml:space="preserve"> </w:t>
      </w:r>
      <w:r w:rsidR="00EE6AB2">
        <w:t xml:space="preserve">sceny </w:t>
      </w:r>
      <w:r w:rsidR="00EE6AB2" w:rsidRPr="00660EA2">
        <w:t xml:space="preserve">oraz pozycji </w:t>
      </w:r>
      <w:r w:rsidR="00EE6AB2">
        <w:t>i</w:t>
      </w:r>
      <w:r w:rsidR="00EE6AB2" w:rsidRPr="00660EA2">
        <w:t xml:space="preserve"> s</w:t>
      </w:r>
      <w:r w:rsidR="00EE6AB2">
        <w:t>posobu w jaki na nią patrzymy. W efekcie otrzymujemy zrzutowany na płaszczyznę obraz złożony z pikseli.</w:t>
      </w:r>
    </w:p>
    <w:p w14:paraId="4B7CB1B6" w14:textId="77777777" w:rsidR="00B821F9" w:rsidRDefault="00B821F9" w:rsidP="00660EA2">
      <w:pPr>
        <w:rPr>
          <w:noProof/>
        </w:rPr>
      </w:pPr>
    </w:p>
    <w:p w14:paraId="00558A0D" w14:textId="04AC3793" w:rsidR="009C1EF4" w:rsidRDefault="009C1EF4" w:rsidP="00660EA2">
      <w:r>
        <w:rPr>
          <w:noProof/>
        </w:rPr>
        <w:drawing>
          <wp:inline distT="0" distB="0" distL="0" distR="0" wp14:anchorId="17AB151D" wp14:editId="44998260">
            <wp:extent cx="5565913" cy="2775874"/>
            <wp:effectExtent l="0" t="0" r="0" b="571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222" t="28955" r="23527" b="22945"/>
                    <a:stretch/>
                  </pic:blipFill>
                  <pic:spPr bwMode="auto">
                    <a:xfrm>
                      <a:off x="0" y="0"/>
                      <a:ext cx="5575043" cy="2780427"/>
                    </a:xfrm>
                    <a:prstGeom prst="rect">
                      <a:avLst/>
                    </a:prstGeom>
                    <a:ln>
                      <a:noFill/>
                    </a:ln>
                    <a:extLst>
                      <a:ext uri="{53640926-AAD7-44D8-BBD7-CCE9431645EC}">
                        <a14:shadowObscured xmlns:a14="http://schemas.microsoft.com/office/drawing/2010/main"/>
                      </a:ext>
                    </a:extLst>
                  </pic:spPr>
                </pic:pic>
              </a:graphicData>
            </a:graphic>
          </wp:inline>
        </w:drawing>
      </w:r>
    </w:p>
    <w:p w14:paraId="5DDCB461" w14:textId="6A1CF9AF" w:rsidR="009C1EF4" w:rsidRDefault="009C1EF4" w:rsidP="009C1EF4">
      <w:pPr>
        <w:jc w:val="center"/>
      </w:pPr>
      <w:r>
        <w:t>Rys. 2.2 Kolejność aplikowania transformacji</w:t>
      </w:r>
      <w:r w:rsidR="00EE6AB2">
        <w:t xml:space="preserve"> [E]</w:t>
      </w:r>
    </w:p>
    <w:p w14:paraId="74A3ACC0" w14:textId="77777777" w:rsidR="00B821F9" w:rsidRDefault="00B821F9" w:rsidP="009C1EF4">
      <w:pPr>
        <w:jc w:val="center"/>
      </w:pPr>
    </w:p>
    <w:p w14:paraId="10442762" w14:textId="7A2C0DAF" w:rsidR="00EE6AB2" w:rsidRDefault="00EE6AB2" w:rsidP="00EE6AB2">
      <w:r>
        <w:t xml:space="preserve">Według kolejności przedstawionej na powyższym schemacie, pierwszym etapem przetwarzania otrzymanych wierzchołków jest transformacja modelująca i transformacja obserwatora. Zostaną one szczegółowo omówione w rozdziale 2.1.8. Jej wyniki są przekazywane do transformacji projekcji </w:t>
      </w:r>
      <w:r w:rsidR="003915B7">
        <w:t>omówionej w rozdziale 2.1.9. Ostatnią transformacją wykonywaną na wierzchołkach przekształcenie ich do wydzielonej przestrzeni okna (</w:t>
      </w:r>
      <w:proofErr w:type="spellStart"/>
      <w:r w:rsidR="003915B7">
        <w:t>viewport</w:t>
      </w:r>
      <w:proofErr w:type="spellEnd"/>
      <w:r w:rsidR="003915B7">
        <w:t xml:space="preserve">). </w:t>
      </w:r>
      <w:r w:rsidR="002E72DC">
        <w:t>Na podstawie informacji o wysokości i szerokości dostępnego obszaru wyświetlania ustawiane są naturalne proporcje dla wyświetlanego obrazu. Tak przetworzony obraz złożony z pikseli może być bezpośrednio wyświetlony na ekranie.</w:t>
      </w:r>
    </w:p>
    <w:p w14:paraId="3C666EB0" w14:textId="1299A5FD" w:rsidR="00EE6AB2" w:rsidRDefault="00EE6AB2" w:rsidP="00EE6AB2">
      <w:pPr>
        <w:pStyle w:val="Nagwek3"/>
      </w:pPr>
      <w:bookmarkStart w:id="13" w:name="_Toc503125327"/>
      <w:r>
        <w:t>Macierze transformacji</w:t>
      </w:r>
      <w:bookmarkEnd w:id="13"/>
    </w:p>
    <w:p w14:paraId="7FA91E8B" w14:textId="4DC5E81D" w:rsidR="0023202F" w:rsidRDefault="00225A4D" w:rsidP="00660EA2">
      <w:r>
        <w:t xml:space="preserve">Z matematycznego punktu widzenia transformacje są sekwencją wymnożonych ze sobą macierzy o wymiarach 4x4.  Warto zrozumieć takie spojrzenie na transformacje ponieważ pozwala ono pojąć znaczenie kolejności ich nakładania – mnożenie macierzy nie jest przemienne. </w:t>
      </w:r>
    </w:p>
    <w:p w14:paraId="764D38AF" w14:textId="113C0F80" w:rsidR="00177327" w:rsidRDefault="0023202F" w:rsidP="00660EA2">
      <w:r>
        <w:t xml:space="preserve">Pierwszym krokiem jest wczytywanie </w:t>
      </w:r>
      <w:r w:rsidR="00F40870">
        <w:t xml:space="preserve">do bufora </w:t>
      </w:r>
      <w:r w:rsidR="00F40870" w:rsidRPr="00C81E77">
        <w:rPr>
          <w:b/>
        </w:rPr>
        <w:t>B</w:t>
      </w:r>
      <w:r w:rsidR="00F40870">
        <w:t xml:space="preserve"> </w:t>
      </w:r>
      <w:r>
        <w:t xml:space="preserve">macierzy tożsamości </w:t>
      </w:r>
      <w:r w:rsidRPr="00C81E77">
        <w:rPr>
          <w:b/>
        </w:rPr>
        <w:t>I</w:t>
      </w:r>
      <w:r>
        <w:t xml:space="preserve">. </w:t>
      </w:r>
      <w:r w:rsidR="00225A4D">
        <w:t xml:space="preserve">Każda kolejna zdefiniowana transformacja polega </w:t>
      </w:r>
      <w:r w:rsidR="00A375F8">
        <w:t xml:space="preserve">na przemnożeniu </w:t>
      </w:r>
      <w:r w:rsidR="00E2332C">
        <w:t>aktualne</w:t>
      </w:r>
      <w:r w:rsidR="00F40870">
        <w:t>j</w:t>
      </w:r>
      <w:r w:rsidR="00E2332C">
        <w:t xml:space="preserve"> </w:t>
      </w:r>
      <w:r w:rsidR="00A375F8">
        <w:t>macierzy</w:t>
      </w:r>
      <w:r>
        <w:t xml:space="preserve"> </w:t>
      </w:r>
      <w:r w:rsidR="00F40870" w:rsidRPr="00C81E77">
        <w:rPr>
          <w:b/>
        </w:rPr>
        <w:t>B</w:t>
      </w:r>
      <w:r w:rsidR="00A375F8">
        <w:t xml:space="preserve"> przez macierz</w:t>
      </w:r>
      <w:r w:rsidR="00E2332C">
        <w:t xml:space="preserve"> transformacji</w:t>
      </w:r>
      <w:r>
        <w:t xml:space="preserve"> </w:t>
      </w:r>
      <w:r w:rsidRPr="00C81E77">
        <w:rPr>
          <w:b/>
        </w:rPr>
        <w:t>T</w:t>
      </w:r>
      <w:r>
        <w:t xml:space="preserve">, co daje w efekcie nową macierz </w:t>
      </w:r>
      <w:r w:rsidR="00F40870" w:rsidRPr="00C81E77">
        <w:rPr>
          <w:b/>
        </w:rPr>
        <w:t>B</w:t>
      </w:r>
      <w:r w:rsidRPr="00C81E77">
        <w:rPr>
          <w:b/>
        </w:rPr>
        <w:t>T</w:t>
      </w:r>
      <w:r w:rsidR="00A375F8">
        <w:t xml:space="preserve">. </w:t>
      </w:r>
      <w:r w:rsidR="00E2332C">
        <w:t>Po zaaplikowaniu wszystkich transformacji, tj. wymnożeniu ich macierzy</w:t>
      </w:r>
      <w:r>
        <w:t xml:space="preserve"> </w:t>
      </w:r>
      <w:r w:rsidRPr="00C81E77">
        <w:rPr>
          <w:b/>
        </w:rPr>
        <w:t>IT</w:t>
      </w:r>
      <w:r w:rsidR="00604E4C" w:rsidRPr="00C81E77">
        <w:rPr>
          <w:b/>
          <w:vertAlign w:val="subscript"/>
        </w:rPr>
        <w:t>1</w:t>
      </w:r>
      <w:r w:rsidRPr="00C81E77">
        <w:rPr>
          <w:b/>
        </w:rPr>
        <w:t>T</w:t>
      </w:r>
      <w:r w:rsidRPr="00C81E77">
        <w:rPr>
          <w:b/>
          <w:vertAlign w:val="subscript"/>
        </w:rPr>
        <w:t>2</w:t>
      </w:r>
      <w:r w:rsidR="00177327" w:rsidRPr="00C81E77">
        <w:rPr>
          <w:b/>
        </w:rPr>
        <w:t>[.</w:t>
      </w:r>
      <w:r w:rsidRPr="00C81E77">
        <w:rPr>
          <w:b/>
        </w:rPr>
        <w:t>..</w:t>
      </w:r>
      <w:r w:rsidR="00177327" w:rsidRPr="00C81E77">
        <w:rPr>
          <w:b/>
        </w:rPr>
        <w:t>]</w:t>
      </w:r>
      <w:r w:rsidRPr="00C81E77">
        <w:rPr>
          <w:b/>
        </w:rPr>
        <w:t>T</w:t>
      </w:r>
      <w:r w:rsidRPr="00C81E77">
        <w:rPr>
          <w:b/>
          <w:vertAlign w:val="subscript"/>
        </w:rPr>
        <w:t>N</w:t>
      </w:r>
      <w:r w:rsidR="00F40870">
        <w:t xml:space="preserve"> o</w:t>
      </w:r>
      <w:r w:rsidR="00E2332C">
        <w:t>trzymana macierz jest wykorzystywana do wyznaczania nowej pozycji wierzchołka w przestrzeni 3D</w:t>
      </w:r>
      <w:r w:rsidR="00F40870">
        <w:t xml:space="preserve">. Dzieje się </w:t>
      </w:r>
      <w:r w:rsidR="00C05464">
        <w:br/>
      </w:r>
      <w:r w:rsidR="00F40870">
        <w:t>to</w:t>
      </w:r>
      <w:r w:rsidR="00604E4C">
        <w:t xml:space="preserve"> poprzez wymnożenie</w:t>
      </w:r>
      <w:r w:rsidR="00F40870">
        <w:t xml:space="preserve"> </w:t>
      </w:r>
      <w:r w:rsidR="00604E4C">
        <w:t xml:space="preserve">macierzy </w:t>
      </w:r>
      <w:r w:rsidR="00F40870" w:rsidRPr="00C81E77">
        <w:rPr>
          <w:b/>
        </w:rPr>
        <w:t>B</w:t>
      </w:r>
      <w:r w:rsidR="00F40870">
        <w:t xml:space="preserve"> </w:t>
      </w:r>
      <w:r w:rsidR="00604E4C">
        <w:t>przez oryginalną pozycję</w:t>
      </w:r>
      <w:r w:rsidR="00604E4C" w:rsidRPr="00177327">
        <w:t xml:space="preserve"> </w:t>
      </w:r>
      <w:r w:rsidR="00C81E77">
        <w:t xml:space="preserve">wierzchołka </w:t>
      </w:r>
      <w:r w:rsidR="00C81E77" w:rsidRPr="00C81E77">
        <w:rPr>
          <w:b/>
        </w:rPr>
        <w:t>v</w:t>
      </w:r>
      <w:r w:rsidR="00604E4C">
        <w:t>.</w:t>
      </w:r>
      <w:r w:rsidR="00E2332C">
        <w:t xml:space="preserve"> </w:t>
      </w:r>
      <w:r>
        <w:t>Oznacza to, że</w:t>
      </w:r>
      <w:r w:rsidR="00F40870">
        <w:t xml:space="preserve"> </w:t>
      </w:r>
      <w:r w:rsidR="00F40870">
        <w:lastRenderedPageBreak/>
        <w:t>transformacje dla wierzchołka aplikowane są w kolejności odwrotnej do ich specyfikacji</w:t>
      </w:r>
      <w:r w:rsidR="00177327">
        <w:t xml:space="preserve"> </w:t>
      </w:r>
      <w:r w:rsidR="00177327" w:rsidRPr="00C81E77">
        <w:rPr>
          <w:b/>
        </w:rPr>
        <w:t>I</w:t>
      </w:r>
      <w:r w:rsidR="00177327">
        <w:t>(</w:t>
      </w:r>
      <w:r w:rsidR="00177327" w:rsidRPr="00C81E77">
        <w:rPr>
          <w:b/>
        </w:rPr>
        <w:t>T</w:t>
      </w:r>
      <w:r w:rsidR="00177327" w:rsidRPr="00C81E77">
        <w:rPr>
          <w:b/>
          <w:vertAlign w:val="subscript"/>
        </w:rPr>
        <w:t>1</w:t>
      </w:r>
      <w:r w:rsidR="00177327">
        <w:t>(</w:t>
      </w:r>
      <w:r w:rsidR="00177327" w:rsidRPr="00C81E77">
        <w:rPr>
          <w:b/>
        </w:rPr>
        <w:t>T</w:t>
      </w:r>
      <w:r w:rsidR="00177327" w:rsidRPr="00C81E77">
        <w:rPr>
          <w:b/>
          <w:vertAlign w:val="subscript"/>
        </w:rPr>
        <w:t>2</w:t>
      </w:r>
      <w:r w:rsidR="00177327">
        <w:t>([…](</w:t>
      </w:r>
      <w:r w:rsidR="00177327" w:rsidRPr="00C81E77">
        <w:rPr>
          <w:b/>
        </w:rPr>
        <w:t>T</w:t>
      </w:r>
      <w:r w:rsidR="00177327" w:rsidRPr="00C81E77">
        <w:rPr>
          <w:b/>
          <w:vertAlign w:val="subscript"/>
        </w:rPr>
        <w:t>N</w:t>
      </w:r>
      <w:r w:rsidR="00177327">
        <w:t>(</w:t>
      </w:r>
      <w:r w:rsidR="00C81E77" w:rsidRPr="00C81E77">
        <w:rPr>
          <w:b/>
        </w:rPr>
        <w:t>v</w:t>
      </w:r>
      <w:r w:rsidR="00177327">
        <w:t>)))))</w:t>
      </w:r>
      <w:r w:rsidR="004C4681">
        <w:t xml:space="preserve"> </w:t>
      </w:r>
      <w:r w:rsidR="00F40870">
        <w:t xml:space="preserve">w tzw. lokalnym układzie </w:t>
      </w:r>
      <w:r w:rsidR="006F2801">
        <w:t>odniesienia</w:t>
      </w:r>
      <w:r w:rsidR="00F40870">
        <w:t xml:space="preserve">. By uzyskać globalny układ </w:t>
      </w:r>
      <w:r w:rsidR="006F2801">
        <w:t>odniesienia</w:t>
      </w:r>
      <w:r w:rsidR="00F40870">
        <w:t xml:space="preserve"> należy odwrócić kolejność </w:t>
      </w:r>
      <w:r w:rsidR="00377F21">
        <w:t xml:space="preserve">aplikowania </w:t>
      </w:r>
      <w:r w:rsidR="00F40870">
        <w:t>transformacji przed ich wymnożeniem.</w:t>
      </w:r>
      <w:r>
        <w:t xml:space="preserve"> </w:t>
      </w:r>
      <w:r w:rsidR="00E2332C">
        <w:t xml:space="preserve">Dla lepszego zobrazowania konceptu poniżej zamieszczony </w:t>
      </w:r>
      <w:r w:rsidR="00C81E77">
        <w:t>został</w:t>
      </w:r>
      <w:r w:rsidR="00E2332C">
        <w:t xml:space="preserve"> przykład.</w:t>
      </w:r>
    </w:p>
    <w:p w14:paraId="1AA085C0" w14:textId="43FDAFC7" w:rsidR="00225A4D" w:rsidRDefault="00E2332C" w:rsidP="00660EA2">
      <w:r>
        <w:t>Przyjmując</w:t>
      </w:r>
      <w:r w:rsidR="00092E92">
        <w:t xml:space="preserve"> oznaczenia</w:t>
      </w:r>
      <w:r>
        <w:t>:</w:t>
      </w:r>
    </w:p>
    <w:p w14:paraId="64FB318B" w14:textId="33196D02" w:rsidR="004A130A" w:rsidRDefault="00E2332C" w:rsidP="00905BEB">
      <w:pPr>
        <w:jc w:val="left"/>
      </w:pPr>
      <w:r>
        <w:t>T –</w:t>
      </w:r>
      <w:r w:rsidR="00811C19">
        <w:t xml:space="preserve"> </w:t>
      </w:r>
      <w:r>
        <w:t>operacja translacji (przesunięcia)</w:t>
      </w:r>
      <w:r w:rsidR="00811C19">
        <w:t>,</w:t>
      </w:r>
      <w:r>
        <w:br/>
        <w:t>R – operacja rotacji</w:t>
      </w:r>
      <w:r w:rsidR="00811C19">
        <w:t xml:space="preserve">, </w:t>
      </w:r>
      <w:r w:rsidR="00A844EC">
        <w:br/>
        <w:t>v – oryginalna pozycja wierzchołka</w:t>
      </w:r>
    </w:p>
    <w:p w14:paraId="7177ABA2" w14:textId="77777777" w:rsidR="00B821F9" w:rsidRDefault="00B821F9" w:rsidP="00905BEB">
      <w:pPr>
        <w:jc w:val="left"/>
      </w:pPr>
    </w:p>
    <w:p w14:paraId="4E254F33" w14:textId="647EF29C" w:rsidR="00905BEB" w:rsidRDefault="00905BEB" w:rsidP="00905BEB">
      <w:pPr>
        <w:jc w:val="left"/>
      </w:pPr>
      <w:r w:rsidRPr="00905BEB">
        <w:t xml:space="preserve"> </w:t>
      </w:r>
      <w:r w:rsidR="00A46187">
        <w:rPr>
          <w:noProof/>
        </w:rPr>
        <w:drawing>
          <wp:inline distT="0" distB="0" distL="0" distR="0" wp14:anchorId="122399FB" wp14:editId="391295DB">
            <wp:extent cx="5756910" cy="1979930"/>
            <wp:effectExtent l="0" t="0" r="0" b="1270"/>
            <wp:docPr id="8" name="Obraz 8" descr="C:\Code\LegacyOpenGL\LegacyOpenGlApp\Models\transform_local_d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de\LegacyOpenGL\LegacyOpenGlApp\Models\transform_local_des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1979930"/>
                    </a:xfrm>
                    <a:prstGeom prst="rect">
                      <a:avLst/>
                    </a:prstGeom>
                    <a:noFill/>
                    <a:ln>
                      <a:noFill/>
                    </a:ln>
                  </pic:spPr>
                </pic:pic>
              </a:graphicData>
            </a:graphic>
          </wp:inline>
        </w:drawing>
      </w:r>
    </w:p>
    <w:p w14:paraId="64017469" w14:textId="751AD9CD" w:rsidR="00B821F9" w:rsidRDefault="00905BEB" w:rsidP="00905BEB">
      <w:pPr>
        <w:jc w:val="center"/>
      </w:pPr>
      <w:r>
        <w:t>Rys. 2.</w:t>
      </w:r>
      <w:r w:rsidR="009C1EF4">
        <w:t>3</w:t>
      </w:r>
      <w:r>
        <w:t xml:space="preserve"> Lokalny system odniesienia</w:t>
      </w:r>
    </w:p>
    <w:p w14:paraId="4F1F837C" w14:textId="77777777" w:rsidR="00A46187" w:rsidRDefault="00A46187" w:rsidP="00905BEB">
      <w:pPr>
        <w:jc w:val="center"/>
      </w:pPr>
    </w:p>
    <w:p w14:paraId="15D1D542" w14:textId="35B1CE83" w:rsidR="00927589" w:rsidRDefault="00A46187" w:rsidP="00811C19">
      <w:pPr>
        <w:jc w:val="left"/>
      </w:pPr>
      <w:r>
        <w:rPr>
          <w:noProof/>
        </w:rPr>
        <w:drawing>
          <wp:inline distT="0" distB="0" distL="0" distR="0" wp14:anchorId="014C34CF" wp14:editId="6392AC09">
            <wp:extent cx="5756910" cy="1964055"/>
            <wp:effectExtent l="0" t="0" r="0" b="0"/>
            <wp:docPr id="7" name="Obraz 7" descr="C:\Code\LegacyOpenGL\LegacyOpenGlApp\Models\transform_global_d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ode\LegacyOpenGL\LegacyOpenGlApp\Models\transform_global_des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1964055"/>
                    </a:xfrm>
                    <a:prstGeom prst="rect">
                      <a:avLst/>
                    </a:prstGeom>
                    <a:noFill/>
                    <a:ln>
                      <a:noFill/>
                    </a:ln>
                  </pic:spPr>
                </pic:pic>
              </a:graphicData>
            </a:graphic>
          </wp:inline>
        </w:drawing>
      </w:r>
    </w:p>
    <w:p w14:paraId="1B328229" w14:textId="7DD23C97" w:rsidR="00927589" w:rsidRDefault="00927589" w:rsidP="00927589">
      <w:pPr>
        <w:jc w:val="center"/>
      </w:pPr>
      <w:r>
        <w:t>Rys. 2.</w:t>
      </w:r>
      <w:r w:rsidR="00B821F9">
        <w:t>4</w:t>
      </w:r>
      <w:r>
        <w:t xml:space="preserve"> Globalny system odniesienia</w:t>
      </w:r>
    </w:p>
    <w:p w14:paraId="1CC24412" w14:textId="77777777" w:rsidR="00B821F9" w:rsidRDefault="00B821F9" w:rsidP="00927589">
      <w:pPr>
        <w:jc w:val="center"/>
      </w:pPr>
    </w:p>
    <w:p w14:paraId="43A2C8BF" w14:textId="3893118A" w:rsidR="001D7FB0" w:rsidRDefault="00B27491" w:rsidP="00811C19">
      <w:pPr>
        <w:jc w:val="left"/>
      </w:pPr>
      <w:r>
        <w:t>Dąż</w:t>
      </w:r>
      <w:r w:rsidR="00536D50">
        <w:t>yć</w:t>
      </w:r>
      <w:r>
        <w:t xml:space="preserve"> do osiągnięcia stanu </w:t>
      </w:r>
      <w:r w:rsidR="00C05464">
        <w:t>przedstawion</w:t>
      </w:r>
      <w:r>
        <w:t>ego</w:t>
      </w:r>
      <w:r w:rsidR="00C05464">
        <w:t xml:space="preserve"> na </w:t>
      </w:r>
      <w:r w:rsidR="00927589">
        <w:t xml:space="preserve">ostatniej pozycji na </w:t>
      </w:r>
      <w:r w:rsidR="00C05464">
        <w:t>powyższy</w:t>
      </w:r>
      <w:r w:rsidR="00927589">
        <w:t>ch</w:t>
      </w:r>
      <w:r w:rsidR="00C05464">
        <w:t xml:space="preserve"> rysunk</w:t>
      </w:r>
      <w:r w:rsidR="00927589">
        <w:t>ach</w:t>
      </w:r>
      <w:r w:rsidR="00567F5B">
        <w:t xml:space="preserve"> </w:t>
      </w:r>
      <w:r w:rsidR="009503FD">
        <w:t>można</w:t>
      </w:r>
      <w:r w:rsidR="00536D50">
        <w:t xml:space="preserve"> w dwójnasób</w:t>
      </w:r>
      <w:r w:rsidR="00905BEB">
        <w:t>:</w:t>
      </w:r>
    </w:p>
    <w:p w14:paraId="1D0F205C" w14:textId="70D9ECF3" w:rsidR="00C05464" w:rsidRPr="00290D72" w:rsidRDefault="00C05464" w:rsidP="00112ACC">
      <w:r>
        <w:t xml:space="preserve">Korzystając z lokalnego układu odniesienia </w:t>
      </w:r>
      <w:r w:rsidR="009503FD">
        <w:t>należy</w:t>
      </w:r>
      <w:r>
        <w:t xml:space="preserve"> w pierwszej kolejności obrócić obiekt</w:t>
      </w:r>
      <w:r w:rsidR="00177327">
        <w:t xml:space="preserve">, co spowoduje jednocześnie obrót układu </w:t>
      </w:r>
      <w:r w:rsidR="00C81E77">
        <w:t>odniesienia</w:t>
      </w:r>
      <w:r w:rsidR="003D5728">
        <w:t>,</w:t>
      </w:r>
      <w:r>
        <w:t xml:space="preserve"> a następnie przesunąć</w:t>
      </w:r>
      <w:r w:rsidR="001D7FB0">
        <w:t xml:space="preserve"> go</w:t>
      </w:r>
      <w:r w:rsidR="00C81E77">
        <w:t xml:space="preserve"> wzdłuż nowej osi OX</w:t>
      </w:r>
      <w:r w:rsidR="00112ACC" w:rsidRPr="00112ACC">
        <w:rPr>
          <w:rFonts w:cstheme="minorHAnsi"/>
          <w:b/>
        </w:rPr>
        <w:t>´</w:t>
      </w:r>
      <w:r>
        <w:t>.</w:t>
      </w:r>
      <w:r w:rsidR="00C81E77">
        <w:t xml:space="preserve"> Kolejno aplikowane są transformacje </w:t>
      </w:r>
      <w:r w:rsidR="00C81E77" w:rsidRPr="00C81E77">
        <w:rPr>
          <w:b/>
        </w:rPr>
        <w:t>R</w:t>
      </w:r>
      <w:r w:rsidR="00C81E77">
        <w:t>(</w:t>
      </w:r>
      <w:r w:rsidR="00C81E77">
        <w:rPr>
          <w:b/>
        </w:rPr>
        <w:t>v</w:t>
      </w:r>
      <w:r w:rsidR="00C81E77">
        <w:t xml:space="preserve">), </w:t>
      </w:r>
      <w:r w:rsidR="00C81E77">
        <w:rPr>
          <w:b/>
        </w:rPr>
        <w:t>T</w:t>
      </w:r>
      <w:r w:rsidR="00C81E77">
        <w:t>(</w:t>
      </w:r>
      <w:r w:rsidR="00C81E77">
        <w:rPr>
          <w:b/>
        </w:rPr>
        <w:t>R</w:t>
      </w:r>
      <w:r w:rsidR="00C81E77">
        <w:t>(</w:t>
      </w:r>
      <w:r w:rsidR="00C81E77">
        <w:rPr>
          <w:b/>
        </w:rPr>
        <w:t>v</w:t>
      </w:r>
      <w:r w:rsidR="00C81E77">
        <w:t xml:space="preserve">)), </w:t>
      </w:r>
      <w:r w:rsidR="00C81E77">
        <w:rPr>
          <w:b/>
        </w:rPr>
        <w:t>T</w:t>
      </w:r>
      <w:r w:rsidR="00C81E77">
        <w:t>(</w:t>
      </w:r>
      <w:r w:rsidR="00C81E77">
        <w:rPr>
          <w:b/>
        </w:rPr>
        <w:t>R</w:t>
      </w:r>
      <w:r w:rsidR="00C81E77">
        <w:t>(</w:t>
      </w:r>
      <w:r w:rsidR="00C81E77">
        <w:rPr>
          <w:b/>
        </w:rPr>
        <w:t>v</w:t>
      </w:r>
      <w:r w:rsidR="00C81E77">
        <w:t xml:space="preserve">)). </w:t>
      </w:r>
      <w:r>
        <w:t xml:space="preserve"> </w:t>
      </w:r>
      <w:r w:rsidR="00C81E77">
        <w:t>Właściwą kolejnością definiowania macierzy dla tego scenariusza jest więc</w:t>
      </w:r>
      <w:r>
        <w:t>:</w:t>
      </w:r>
      <w:r w:rsidR="00177327">
        <w:t xml:space="preserve"> </w:t>
      </w:r>
      <w:r w:rsidRPr="00290D72">
        <w:rPr>
          <w:b/>
        </w:rPr>
        <w:t xml:space="preserve">I </w:t>
      </w:r>
      <w:r w:rsidRPr="00290D72">
        <w:rPr>
          <w:b/>
        </w:rPr>
        <w:sym w:font="Wingdings" w:char="F0E0"/>
      </w:r>
      <w:r w:rsidRPr="00290D72">
        <w:rPr>
          <w:b/>
        </w:rPr>
        <w:t xml:space="preserve"> I</w:t>
      </w:r>
      <w:r w:rsidR="00C81E77" w:rsidRPr="00290D72">
        <w:rPr>
          <w:b/>
        </w:rPr>
        <w:t>T</w:t>
      </w:r>
      <w:r w:rsidRPr="00290D72">
        <w:rPr>
          <w:b/>
        </w:rPr>
        <w:t xml:space="preserve"> </w:t>
      </w:r>
      <w:r w:rsidRPr="00290D72">
        <w:rPr>
          <w:b/>
        </w:rPr>
        <w:sym w:font="Wingdings" w:char="F0E0"/>
      </w:r>
      <w:r w:rsidRPr="00290D72">
        <w:rPr>
          <w:b/>
        </w:rPr>
        <w:t xml:space="preserve"> IT</w:t>
      </w:r>
      <w:r w:rsidR="00C81E77" w:rsidRPr="00290D72">
        <w:rPr>
          <w:b/>
        </w:rPr>
        <w:t>R</w:t>
      </w:r>
      <w:r w:rsidRPr="00290D72">
        <w:rPr>
          <w:b/>
        </w:rPr>
        <w:t xml:space="preserve"> </w:t>
      </w:r>
      <w:r w:rsidRPr="00290D72">
        <w:rPr>
          <w:b/>
        </w:rPr>
        <w:sym w:font="Wingdings" w:char="F0E0"/>
      </w:r>
      <w:r w:rsidR="00177327" w:rsidRPr="00290D72">
        <w:rPr>
          <w:b/>
        </w:rPr>
        <w:t xml:space="preserve"> </w:t>
      </w:r>
      <w:proofErr w:type="spellStart"/>
      <w:r w:rsidR="00177327" w:rsidRPr="00290D72">
        <w:rPr>
          <w:b/>
        </w:rPr>
        <w:t>IT</w:t>
      </w:r>
      <w:r w:rsidR="00C81E77" w:rsidRPr="00290D72">
        <w:rPr>
          <w:b/>
        </w:rPr>
        <w:t>R</w:t>
      </w:r>
      <w:r w:rsidR="00177327" w:rsidRPr="00290D72">
        <w:rPr>
          <w:b/>
        </w:rPr>
        <w:t>v</w:t>
      </w:r>
      <w:proofErr w:type="spellEnd"/>
      <w:r w:rsidR="00290D72">
        <w:t>.</w:t>
      </w:r>
    </w:p>
    <w:p w14:paraId="0FFACCB4" w14:textId="1A015F6D" w:rsidR="00811C19" w:rsidRDefault="00177327" w:rsidP="00660EA2">
      <w:r>
        <w:lastRenderedPageBreak/>
        <w:t>By skorzystać z globalnego układu odniesienia należy odwrócić kolejność transformacji</w:t>
      </w:r>
      <w:r w:rsidR="006A5998">
        <w:t xml:space="preserve">. </w:t>
      </w:r>
      <w:r w:rsidR="00112ACC">
        <w:t xml:space="preserve">Pierwszą operacją jaką wykonamy będzie translacja względem osi OX, a następnie rotacja względem środka układu współrzędnych. Porządek aplikowania transformacji w tym wypadku wygląda następująco: </w:t>
      </w:r>
      <w:r w:rsidR="00112ACC">
        <w:rPr>
          <w:b/>
        </w:rPr>
        <w:t>T</w:t>
      </w:r>
      <w:r w:rsidR="00112ACC">
        <w:t>(</w:t>
      </w:r>
      <w:r w:rsidR="00112ACC">
        <w:rPr>
          <w:b/>
        </w:rPr>
        <w:t>v</w:t>
      </w:r>
      <w:r w:rsidR="00112ACC">
        <w:t xml:space="preserve">), </w:t>
      </w:r>
      <w:r w:rsidR="00112ACC">
        <w:rPr>
          <w:b/>
        </w:rPr>
        <w:t>R</w:t>
      </w:r>
      <w:r w:rsidR="00112ACC">
        <w:t>(</w:t>
      </w:r>
      <w:r w:rsidR="00112ACC">
        <w:rPr>
          <w:b/>
        </w:rPr>
        <w:t>T</w:t>
      </w:r>
      <w:r w:rsidR="00112ACC">
        <w:t>(</w:t>
      </w:r>
      <w:r w:rsidR="00112ACC">
        <w:rPr>
          <w:b/>
        </w:rPr>
        <w:t>v</w:t>
      </w:r>
      <w:r w:rsidR="00112ACC">
        <w:t xml:space="preserve">)), </w:t>
      </w:r>
      <w:r w:rsidR="00112ACC">
        <w:rPr>
          <w:i/>
        </w:rPr>
        <w:t xml:space="preserve"> </w:t>
      </w:r>
      <w:r w:rsidR="00112ACC">
        <w:rPr>
          <w:b/>
        </w:rPr>
        <w:t>R</w:t>
      </w:r>
      <w:r w:rsidR="00112ACC">
        <w:t>(</w:t>
      </w:r>
      <w:r w:rsidR="00112ACC">
        <w:rPr>
          <w:b/>
        </w:rPr>
        <w:t>T</w:t>
      </w:r>
      <w:r w:rsidR="00112ACC">
        <w:t>(</w:t>
      </w:r>
      <w:r w:rsidR="00112ACC">
        <w:rPr>
          <w:b/>
        </w:rPr>
        <w:t>v</w:t>
      </w:r>
      <w:r w:rsidR="00112ACC">
        <w:t xml:space="preserve">)).  Należy więc zdefiniować transformacje </w:t>
      </w:r>
      <w:r w:rsidR="00112ACC">
        <w:br/>
        <w:t>w następującej kolejności</w:t>
      </w:r>
      <w:r w:rsidR="006A5998">
        <w:t xml:space="preserve">: </w:t>
      </w:r>
      <w:r w:rsidR="006A5998" w:rsidRPr="00112ACC">
        <w:rPr>
          <w:b/>
        </w:rPr>
        <w:t xml:space="preserve">I </w:t>
      </w:r>
      <w:r w:rsidR="006A5998" w:rsidRPr="00112ACC">
        <w:rPr>
          <w:b/>
        </w:rPr>
        <w:sym w:font="Wingdings" w:char="F0E0"/>
      </w:r>
      <w:r w:rsidR="006A5998" w:rsidRPr="00112ACC">
        <w:rPr>
          <w:b/>
        </w:rPr>
        <w:t xml:space="preserve"> I</w:t>
      </w:r>
      <w:r w:rsidR="00685BB5">
        <w:rPr>
          <w:b/>
        </w:rPr>
        <w:t>R</w:t>
      </w:r>
      <w:r w:rsidR="006A5998" w:rsidRPr="00112ACC">
        <w:rPr>
          <w:b/>
        </w:rPr>
        <w:t xml:space="preserve"> </w:t>
      </w:r>
      <w:r w:rsidR="006A5998" w:rsidRPr="00112ACC">
        <w:rPr>
          <w:b/>
        </w:rPr>
        <w:sym w:font="Wingdings" w:char="F0E0"/>
      </w:r>
      <w:r w:rsidR="006A5998" w:rsidRPr="00112ACC">
        <w:rPr>
          <w:b/>
        </w:rPr>
        <w:t xml:space="preserve"> IR</w:t>
      </w:r>
      <w:r w:rsidR="00685BB5">
        <w:rPr>
          <w:b/>
        </w:rPr>
        <w:t>T</w:t>
      </w:r>
      <w:r w:rsidR="006A5998" w:rsidRPr="00112ACC">
        <w:rPr>
          <w:b/>
        </w:rPr>
        <w:t xml:space="preserve"> </w:t>
      </w:r>
      <w:r w:rsidR="006A5998" w:rsidRPr="00112ACC">
        <w:rPr>
          <w:b/>
        </w:rPr>
        <w:sym w:font="Wingdings" w:char="F0E0"/>
      </w:r>
      <w:r w:rsidR="006A5998" w:rsidRPr="00112ACC">
        <w:rPr>
          <w:b/>
        </w:rPr>
        <w:t xml:space="preserve"> </w:t>
      </w:r>
      <w:proofErr w:type="spellStart"/>
      <w:r w:rsidR="006A5998" w:rsidRPr="00112ACC">
        <w:rPr>
          <w:b/>
        </w:rPr>
        <w:t>IR</w:t>
      </w:r>
      <w:r w:rsidR="00685BB5">
        <w:rPr>
          <w:b/>
        </w:rPr>
        <w:t>T</w:t>
      </w:r>
      <w:r w:rsidR="006A5998" w:rsidRPr="00112ACC">
        <w:rPr>
          <w:b/>
        </w:rPr>
        <w:t>v</w:t>
      </w:r>
      <w:proofErr w:type="spellEnd"/>
      <w:r w:rsidR="00112ACC">
        <w:t>.</w:t>
      </w:r>
    </w:p>
    <w:p w14:paraId="147777BD" w14:textId="5F68E460" w:rsidR="001D2653" w:rsidRDefault="001D2653" w:rsidP="001D2653">
      <w:pPr>
        <w:pStyle w:val="Nagwek3"/>
      </w:pPr>
      <w:bookmarkStart w:id="14" w:name="_Toc503125328"/>
      <w:r>
        <w:t xml:space="preserve">Transformacja </w:t>
      </w:r>
      <w:r w:rsidRPr="00296B53">
        <w:t>modelująca</w:t>
      </w:r>
      <w:r>
        <w:t xml:space="preserve"> i transformacja obserwatora</w:t>
      </w:r>
      <w:bookmarkEnd w:id="14"/>
    </w:p>
    <w:p w14:paraId="08EF2AA1" w14:textId="690FF59E" w:rsidR="00A2305D" w:rsidRDefault="00225A4D" w:rsidP="003915B7">
      <w:r>
        <w:t>Operacje transformacji modelującej i obserwatora wykonywane są na wspólnej macierzy.</w:t>
      </w:r>
      <w:r w:rsidR="009C1EF4">
        <w:t xml:space="preserve"> Transformacje modelujące służą do rozmieszczenia poszczególnych obiektów w przestrzeni sceny. Istnieją trzy podstawowe rodzaje transformacji: translacja, rotacja i skalowanie. Specyfikując ujemne wartości dla transformacji skalowania można uzyskać odbicie względem wybranej osi.</w:t>
      </w:r>
      <w:r w:rsidR="00332B67">
        <w:t xml:space="preserve"> Przed rozpoczęciem specyfikowania transformacji należy wybrać odpowiednią macierz (</w:t>
      </w:r>
      <w:r w:rsidR="00332B67" w:rsidRPr="00332B67">
        <w:t>GL_MODELVIEW</w:t>
      </w:r>
      <w:r w:rsidR="00332B67">
        <w:t xml:space="preserve">). Następnie należy zresetować jej wartość poprzez załadowanie </w:t>
      </w:r>
      <w:r w:rsidR="00B86ABE">
        <w:t xml:space="preserve">do niej </w:t>
      </w:r>
      <w:r w:rsidR="00C768E5">
        <w:t xml:space="preserve">macierzy </w:t>
      </w:r>
      <w:r w:rsidR="00B86ABE">
        <w:t>tożsamości</w:t>
      </w:r>
      <w:r w:rsidR="00C768E5">
        <w:t>. Od tego momentu możemy nakładać na nią kolejne transformacj</w:t>
      </w:r>
      <w:r w:rsidR="00CB036C">
        <w:t>e</w:t>
      </w:r>
      <w:r w:rsidR="00C768E5">
        <w:t>. Należy pamiętać, że aby uzyskać transformacje w globalnym układzie odniesienia trzeba odwrócić kolejność stosowania transformacji.</w:t>
      </w:r>
    </w:p>
    <w:p w14:paraId="64DEA4A7" w14:textId="6BCFAF75" w:rsidR="003915B7" w:rsidRPr="00332B67" w:rsidRDefault="00462922" w:rsidP="003915B7">
      <w:r>
        <w:t xml:space="preserve">Transformacja obserwatora pozwala na ustawienie pozycji </w:t>
      </w:r>
      <w:r w:rsidR="00A2305D">
        <w:t xml:space="preserve">i orientacji </w:t>
      </w:r>
      <w:r>
        <w:t>z jakiej obserwujemy scenę</w:t>
      </w:r>
      <w:r w:rsidR="00A2305D">
        <w:t>. Jej ustawienie dobywa się na tej samej macierzy co transformacji modelującej</w:t>
      </w:r>
      <w:r w:rsidR="00110E90">
        <w:t xml:space="preserve">. </w:t>
      </w:r>
      <w:r w:rsidR="00A2305D">
        <w:t>Jest ona analogią pozycjonowania aparatu przed wykonaniem zdjęcia. Warto zaznaczyć, że efekt transformacji modelującej można uzyskać również za pomocą transformacji modelującej poprzez odpowiednie przesunięcie / obrót modelowanej sceny.</w:t>
      </w:r>
    </w:p>
    <w:p w14:paraId="4226A93E" w14:textId="731C216B" w:rsidR="000A5281" w:rsidRDefault="000A5281" w:rsidP="003915B7">
      <w:pPr>
        <w:pStyle w:val="Nagwek3"/>
      </w:pPr>
      <w:bookmarkStart w:id="15" w:name="_Toc503125329"/>
      <w:r w:rsidRPr="00296B53">
        <w:t>Transformacja</w:t>
      </w:r>
      <w:r w:rsidR="00AC6C85">
        <w:t xml:space="preserve"> projekcji </w:t>
      </w:r>
      <w:r w:rsidR="00A2305D">
        <w:t>–</w:t>
      </w:r>
      <w:r w:rsidR="00AC6C85">
        <w:t xml:space="preserve"> r</w:t>
      </w:r>
      <w:r w:rsidRPr="00296B53">
        <w:t>zutowanie</w:t>
      </w:r>
      <w:bookmarkEnd w:id="15"/>
    </w:p>
    <w:p w14:paraId="32118AC4" w14:textId="62E30A2F" w:rsidR="004227CE" w:rsidRDefault="00A2305D" w:rsidP="00A2305D">
      <w:r>
        <w:t xml:space="preserve">Transformacja projekcji odpowiada za ustalenie w jaki sposób obiekty sceny będą zachowywać się w zależności od głębokości ich położenia w scenie. </w:t>
      </w:r>
      <w:r w:rsidR="004577DE">
        <w:t xml:space="preserve">Przed </w:t>
      </w:r>
      <w:r w:rsidR="002F4E03">
        <w:t>rozpoczęciem pracy należy wybrać odpowiednią macierz,</w:t>
      </w:r>
      <w:r w:rsidR="008F0D9D">
        <w:t xml:space="preserve"> tym razem jako parametr podając</w:t>
      </w:r>
      <w:r w:rsidR="008F0D9D" w:rsidRPr="008F0D9D">
        <w:t xml:space="preserve"> GL_PROJECTION</w:t>
      </w:r>
      <w:r w:rsidR="008F0D9D">
        <w:t xml:space="preserve">. </w:t>
      </w:r>
      <w:r w:rsidR="008F0D9D" w:rsidRPr="008F0D9D">
        <w:t xml:space="preserve"> </w:t>
      </w:r>
      <w:r w:rsidR="008F0D9D">
        <w:t xml:space="preserve">Ponownie, pierwszą operacją jaką należy wykonać jest wczytanie macierzy tożsamości. Następnie należy wybrać pożądany sposób projekcji. OpenGL oferuje dwa tryby </w:t>
      </w:r>
      <w:r w:rsidR="004227CE">
        <w:t xml:space="preserve">projekcji – perspektywiczną i ortograficzną. </w:t>
      </w:r>
    </w:p>
    <w:p w14:paraId="74923BDB" w14:textId="511DD33A" w:rsidR="004227CE" w:rsidRDefault="00A2305D" w:rsidP="00A2305D">
      <w:r>
        <w:t xml:space="preserve">Naturalnym efektem obserwowalnym w naturze jest perspektywa sprawiająca, że obiekty oddalone od kamery wydają się mniejsze a dwie równoległe linie (np. tory) zbiegają się na horyzoncie. Transformacją zadaniem której jest symulowanie tego efektu jest transformacja perspektywiczna. Jest ona zwykle stosowana </w:t>
      </w:r>
      <w:r w:rsidR="008F0D9D">
        <w:t xml:space="preserve">wtedy gdy oczekuje się foto-realistycznego efektu mającego symulować rzeczywistość. </w:t>
      </w:r>
    </w:p>
    <w:p w14:paraId="2C26FB29" w14:textId="7427FF10" w:rsidR="004227CE" w:rsidRPr="004227CE" w:rsidRDefault="004227CE" w:rsidP="00A2305D">
      <w:r>
        <w:t xml:space="preserve">Inną dostępną metodą projekcji jest projekcja ortograficzna. W przeciwieństwie do projekcji perspektywicznej </w:t>
      </w:r>
      <w:r w:rsidR="00E801AC">
        <w:t>odległość obiektów od obserwatora nie wpływa na ich wielkość. Ponadto, charakterystyczną cechą takiego podejścia jest to, że równoległe linie pozostają zawsze równoległe. Taki rodzaj projekcji sprawdza np. się w wypadku szkiców architektonicznych gdzie</w:t>
      </w:r>
      <w:r>
        <w:t xml:space="preserve"> </w:t>
      </w:r>
      <w:r w:rsidR="00E801AC">
        <w:t>ważnym jest zachowanie właściwych kątów i rozmiarów obiektów</w:t>
      </w:r>
      <w:r w:rsidR="002F4E03">
        <w:t>.</w:t>
      </w:r>
      <w:r w:rsidR="00E801AC">
        <w:t xml:space="preserve"> </w:t>
      </w:r>
    </w:p>
    <w:p w14:paraId="60377C06" w14:textId="5E19D68B" w:rsidR="000A5281" w:rsidRDefault="000A5281" w:rsidP="00FD5A8E">
      <w:pPr>
        <w:pStyle w:val="Nagwek3"/>
      </w:pPr>
      <w:bookmarkStart w:id="16" w:name="_Toc503125330"/>
      <w:r w:rsidRPr="00296B53">
        <w:t>Oświetlenie</w:t>
      </w:r>
      <w:bookmarkEnd w:id="16"/>
    </w:p>
    <w:p w14:paraId="2629D826" w14:textId="09682098" w:rsidR="00E801AC" w:rsidRDefault="006B2A5C" w:rsidP="00E801AC">
      <w:r>
        <w:t xml:space="preserve">Kolejnym ważnym aspektem </w:t>
      </w:r>
      <w:r w:rsidR="00624C90">
        <w:t xml:space="preserve">OpenGL są możliwości oferowane przez API </w:t>
      </w:r>
      <w:r w:rsidR="0050082F">
        <w:t>pozwalające na</w:t>
      </w:r>
      <w:r w:rsidR="00624C90">
        <w:t xml:space="preserve"> wygenerowani</w:t>
      </w:r>
      <w:r w:rsidR="0050082F">
        <w:t>e</w:t>
      </w:r>
      <w:r w:rsidR="00624C90">
        <w:t xml:space="preserve"> foto-realistycznego oświetlenia sceny.</w:t>
      </w:r>
      <w:r w:rsidR="0050082F">
        <w:t xml:space="preserve"> </w:t>
      </w:r>
      <w:r w:rsidR="00BD5481">
        <w:t xml:space="preserve">OpenGL symuluje oświetlenie poprzez możliwość definiowania źródeł światła oraz definiowania jak powierzchnie na które pada </w:t>
      </w:r>
      <w:r w:rsidR="00BD5481">
        <w:lastRenderedPageBreak/>
        <w:t xml:space="preserve">zachowują się po ich oświetleniu. </w:t>
      </w:r>
      <w:r w:rsidR="00547035">
        <w:t xml:space="preserve">Każda z powierzchni posiada </w:t>
      </w:r>
      <w:r w:rsidR="00827782">
        <w:t>przypisany</w:t>
      </w:r>
      <w:r w:rsidR="00547035">
        <w:t xml:space="preserve"> materiał który </w:t>
      </w:r>
      <w:r w:rsidR="00827782">
        <w:t xml:space="preserve">definiuje jak poszczególne komponenty światła są przez nią odbijane. </w:t>
      </w:r>
      <w:r w:rsidR="00BD5481">
        <w:t xml:space="preserve">Pojęcie światła zostało rozbite na </w:t>
      </w:r>
      <w:r w:rsidR="00C620FE">
        <w:t>trzy</w:t>
      </w:r>
      <w:r w:rsidR="00827782">
        <w:t xml:space="preserve"> komponenty, z których każdy posiada </w:t>
      </w:r>
      <w:r w:rsidR="00BD5481">
        <w:t>czerwony, zielony</w:t>
      </w:r>
      <w:r w:rsidR="00827782">
        <w:t xml:space="preserve"> i </w:t>
      </w:r>
      <w:r w:rsidR="00BD5481">
        <w:t xml:space="preserve">niebieski </w:t>
      </w:r>
      <w:r w:rsidR="008D13E6">
        <w:br/>
      </w:r>
      <w:r w:rsidR="00827782">
        <w:t>kanał</w:t>
      </w:r>
      <w:r w:rsidR="00BD5481">
        <w:t xml:space="preserve"> </w:t>
      </w:r>
      <w:r w:rsidR="009C4D04">
        <w:t>(</w:t>
      </w:r>
      <w:r w:rsidR="00BD5481">
        <w:t xml:space="preserve">RGB). </w:t>
      </w:r>
      <w:r w:rsidR="00827782">
        <w:t>Dostępne komponenty światła to światło otoczenia (</w:t>
      </w:r>
      <w:proofErr w:type="spellStart"/>
      <w:r w:rsidR="00827782">
        <w:t>ambient</w:t>
      </w:r>
      <w:proofErr w:type="spellEnd"/>
      <w:r w:rsidR="00827782">
        <w:t xml:space="preserve"> </w:t>
      </w:r>
      <w:proofErr w:type="spellStart"/>
      <w:r w:rsidR="00827782">
        <w:t>light</w:t>
      </w:r>
      <w:proofErr w:type="spellEnd"/>
      <w:r w:rsidR="00827782">
        <w:t>), światło rozproszone (</w:t>
      </w:r>
      <w:proofErr w:type="spellStart"/>
      <w:r w:rsidR="00827782">
        <w:t>diffuse</w:t>
      </w:r>
      <w:proofErr w:type="spellEnd"/>
      <w:r w:rsidR="00827782">
        <w:t xml:space="preserve"> </w:t>
      </w:r>
      <w:proofErr w:type="spellStart"/>
      <w:r w:rsidR="00827782">
        <w:t>light</w:t>
      </w:r>
      <w:proofErr w:type="spellEnd"/>
      <w:r w:rsidR="00827782">
        <w:t>)</w:t>
      </w:r>
      <w:r w:rsidR="00480AB3">
        <w:t xml:space="preserve"> oraz</w:t>
      </w:r>
      <w:r w:rsidR="00827782">
        <w:t xml:space="preserve"> światło odbite / odblask (</w:t>
      </w:r>
      <w:proofErr w:type="spellStart"/>
      <w:r w:rsidR="00827782">
        <w:t>specular</w:t>
      </w:r>
      <w:proofErr w:type="spellEnd"/>
      <w:r w:rsidR="00827782">
        <w:t xml:space="preserve"> </w:t>
      </w:r>
      <w:proofErr w:type="spellStart"/>
      <w:r w:rsidR="00827782">
        <w:t>light</w:t>
      </w:r>
      <w:proofErr w:type="spellEnd"/>
      <w:r w:rsidR="00827782">
        <w:t>)</w:t>
      </w:r>
      <w:r w:rsidR="002623CB">
        <w:t xml:space="preserve">. Dodatkowo model oświetlenia definiuje </w:t>
      </w:r>
      <w:r w:rsidR="006F79FC">
        <w:t>kolor</w:t>
      </w:r>
      <w:r w:rsidR="00827782">
        <w:t xml:space="preserve"> emitowan</w:t>
      </w:r>
      <w:r w:rsidR="006F79FC">
        <w:t>y</w:t>
      </w:r>
      <w:r w:rsidR="00827782">
        <w:t xml:space="preserve"> (</w:t>
      </w:r>
      <w:proofErr w:type="spellStart"/>
      <w:r w:rsidR="00827782">
        <w:t>emissive</w:t>
      </w:r>
      <w:proofErr w:type="spellEnd"/>
      <w:r w:rsidR="00827782">
        <w:t xml:space="preserve"> </w:t>
      </w:r>
      <w:proofErr w:type="spellStart"/>
      <w:r w:rsidR="006F79FC">
        <w:t>color</w:t>
      </w:r>
      <w:proofErr w:type="spellEnd"/>
      <w:r w:rsidR="00827782">
        <w:t>)</w:t>
      </w:r>
      <w:r w:rsidR="00040BEA">
        <w:t xml:space="preserve"> [C]</w:t>
      </w:r>
      <w:r w:rsidR="00827782">
        <w:t>.</w:t>
      </w:r>
      <w:r w:rsidR="00003D98">
        <w:t xml:space="preserve"> </w:t>
      </w:r>
      <w:r w:rsidR="00683B8E">
        <w:t>Ustalenie</w:t>
      </w:r>
      <w:r w:rsidR="00B0405F">
        <w:t xml:space="preserve"> kanałów</w:t>
      </w:r>
      <w:r w:rsidR="00683B8E">
        <w:t xml:space="preserve"> wybranego komponentu dla powierzchni pozwala zdefiniować w jaki sposób będzie ona reagować na ten typ oświetlenia</w:t>
      </w:r>
      <w:r w:rsidR="00B0405F">
        <w:t>, co przekłada się na jej kolor</w:t>
      </w:r>
      <w:r w:rsidR="00683B8E">
        <w:t>. Dla każdej ze ścian w</w:t>
      </w:r>
      <w:r w:rsidR="00A06B55">
        <w:t>szystkie komponenty są wyliczane oddzielnie a następnie ich wynik jest sumowany aby uzyskać foto-realistyczne oświetlenie. Poniżej znajduje się omówienie poszczególnych komponentów.</w:t>
      </w:r>
    </w:p>
    <w:p w14:paraId="7179E845" w14:textId="1CCE8582" w:rsidR="00A06B55" w:rsidRDefault="00A06B55" w:rsidP="00E801AC">
      <w:r>
        <w:t xml:space="preserve">Pierwszym dostępnym komponentem światła jest światło otoczenia. Modeluje ono światło wielokrotnie odbite, dochodzące ze wszystkich kierunków. Dodanie źródła światła posiadającego ten komponent zapewnia równomierne oświetlenie wszystkich </w:t>
      </w:r>
      <w:r w:rsidR="00E17472">
        <w:t xml:space="preserve">elementów </w:t>
      </w:r>
      <w:r w:rsidR="00E17472">
        <w:br/>
      </w:r>
      <w:r>
        <w:t>w scenie z każdej strony.</w:t>
      </w:r>
      <w:r w:rsidR="00B0405F">
        <w:t xml:space="preserve"> Odbite od powierzchni jest rozpraszane równomiernie we wszystkich kierunkach.</w:t>
      </w:r>
      <w:r w:rsidR="00683B8E">
        <w:t xml:space="preserve"> </w:t>
      </w:r>
      <w:r w:rsidR="00E17472">
        <w:t>Pozwala więc ono w łatwy sposób regulować ogólny poziom jasności</w:t>
      </w:r>
      <w:r w:rsidR="00B0405F">
        <w:t xml:space="preserve"> sceny</w:t>
      </w:r>
      <w:r w:rsidR="00E17472">
        <w:t>.</w:t>
      </w:r>
      <w:r w:rsidR="00A42908">
        <w:t xml:space="preserve"> </w:t>
      </w:r>
    </w:p>
    <w:p w14:paraId="2590948F" w14:textId="76257B58" w:rsidR="00E17472" w:rsidRDefault="00E17472" w:rsidP="00E801AC">
      <w:r>
        <w:t>Drugim z komponentów światła jest światło rozproszone.</w:t>
      </w:r>
      <w:r w:rsidR="00B0405F">
        <w:t xml:space="preserve"> </w:t>
      </w:r>
      <w:r w:rsidR="00B0405F" w:rsidRPr="00B0405F">
        <w:t>Jest to światło które p</w:t>
      </w:r>
      <w:r w:rsidR="00B0405F">
        <w:t xml:space="preserve">ochodzi </w:t>
      </w:r>
      <w:r w:rsidR="00B0405F">
        <w:br/>
        <w:t xml:space="preserve">z określonego kierunku. </w:t>
      </w:r>
      <w:r w:rsidR="00B0405F" w:rsidRPr="00B0405F">
        <w:t xml:space="preserve">Sprawia to, że </w:t>
      </w:r>
      <w:r w:rsidR="00B0405F">
        <w:t xml:space="preserve">jego jasność jest </w:t>
      </w:r>
      <w:r w:rsidR="00B0405F" w:rsidRPr="00B0405F">
        <w:t>zależn</w:t>
      </w:r>
      <w:r w:rsidR="00B0405F">
        <w:t xml:space="preserve">a </w:t>
      </w:r>
      <w:r w:rsidR="00B0405F" w:rsidRPr="00B0405F">
        <w:t>od k</w:t>
      </w:r>
      <w:r w:rsidR="00B0405F">
        <w:t>ą</w:t>
      </w:r>
      <w:r w:rsidR="00B0405F" w:rsidRPr="00B0405F">
        <w:t>ta pod jakim pad</w:t>
      </w:r>
      <w:r w:rsidR="00B0405F">
        <w:t xml:space="preserve">a ono na oświetlaną powierzchnię. </w:t>
      </w:r>
      <w:r w:rsidR="00853E01" w:rsidRPr="00853E01">
        <w:t>Po odbiciu od powierzchni, podobnie jak światło otoczenia, jest o</w:t>
      </w:r>
      <w:r w:rsidR="00853E01">
        <w:t xml:space="preserve">no </w:t>
      </w:r>
      <w:r w:rsidR="00A42908">
        <w:t>rozpraszane</w:t>
      </w:r>
      <w:r w:rsidR="00853E01">
        <w:t xml:space="preserve"> równomiernie we wszystkich kierunkach. </w:t>
      </w:r>
      <w:r w:rsidR="00853E01" w:rsidRPr="00853E01">
        <w:t>Powoduje to, że oświetlona w ten sposób powi</w:t>
      </w:r>
      <w:r w:rsidR="00A42908">
        <w:t>e</w:t>
      </w:r>
      <w:r w:rsidR="00853E01" w:rsidRPr="00853E01">
        <w:t>rzchnia jest ta</w:t>
      </w:r>
      <w:r w:rsidR="00853E01">
        <w:t>k samo jasna bez względu na pozycje obserwatora.</w:t>
      </w:r>
    </w:p>
    <w:p w14:paraId="37196805" w14:textId="279B4E51" w:rsidR="00A42908" w:rsidRDefault="00A42908" w:rsidP="00E801AC">
      <w:r w:rsidRPr="00A42908">
        <w:t>Kolejnym rodzajem światła wspieranym p</w:t>
      </w:r>
      <w:r>
        <w:t xml:space="preserve">rzez OpenGL jest światło odbite, odblask. </w:t>
      </w:r>
      <w:r w:rsidRPr="00A42908">
        <w:t xml:space="preserve">Odpowiada ono światłu pochodzącemu z określonego kierunku. W odróżnieniu od światła rozproszonego, </w:t>
      </w:r>
      <w:r>
        <w:t>światło odbija się od powierzchni w jednym kierunku, gdzie kąt odbicia zależny jest od kąta padania.</w:t>
      </w:r>
      <w:r w:rsidR="00606B70">
        <w:t xml:space="preserve"> </w:t>
      </w:r>
      <w:r w:rsidR="00827234">
        <w:t>Światło to może</w:t>
      </w:r>
      <w:r>
        <w:t xml:space="preserve"> powodować obserwowaln</w:t>
      </w:r>
      <w:r w:rsidR="00477912">
        <w:t>y</w:t>
      </w:r>
      <w:r>
        <w:t xml:space="preserve"> często w świecie rzeczywistym </w:t>
      </w:r>
      <w:r w:rsidR="00477912">
        <w:t>odblask</w:t>
      </w:r>
      <w:r w:rsidR="00591BA1">
        <w:t>,</w:t>
      </w:r>
      <w:r w:rsidR="00477912">
        <w:t xml:space="preserve"> tj. </w:t>
      </w:r>
      <w:r>
        <w:t xml:space="preserve">białe „plamy światła” w miejscach w których od metalicznej powierzchni odbija się </w:t>
      </w:r>
      <w:r w:rsidR="004B62B3">
        <w:t xml:space="preserve">silne światło np. </w:t>
      </w:r>
      <w:r w:rsidR="00E145B2">
        <w:t>słoneczne</w:t>
      </w:r>
      <w:r>
        <w:t>.</w:t>
      </w:r>
    </w:p>
    <w:p w14:paraId="0D4B9C41" w14:textId="01632F07" w:rsidR="00A06B55" w:rsidRDefault="00477912" w:rsidP="008C4315">
      <w:r w:rsidRPr="00477912">
        <w:t>Ostatnim z dostępnych komponentów światła j</w:t>
      </w:r>
      <w:r>
        <w:t>est emitowan</w:t>
      </w:r>
      <w:r w:rsidR="000122E6">
        <w:t>y</w:t>
      </w:r>
      <w:r w:rsidR="00A74FF9">
        <w:t xml:space="preserve"> kolor</w:t>
      </w:r>
      <w:r>
        <w:t xml:space="preserve">. </w:t>
      </w:r>
      <w:r w:rsidRPr="00477912">
        <w:t>Jest on definiowan</w:t>
      </w:r>
      <w:r w:rsidR="000122E6">
        <w:t>y</w:t>
      </w:r>
      <w:r w:rsidRPr="00477912">
        <w:t xml:space="preserve"> jedynie dla powierzchni i ma symulowa</w:t>
      </w:r>
      <w:r>
        <w:t xml:space="preserve">ć światło </w:t>
      </w:r>
      <w:r w:rsidR="00B6783A">
        <w:t xml:space="preserve">pochodzące z </w:t>
      </w:r>
      <w:r>
        <w:t>obiekt</w:t>
      </w:r>
      <w:r w:rsidR="00B6783A">
        <w:t>u</w:t>
      </w:r>
      <w:r>
        <w:t xml:space="preserve">. </w:t>
      </w:r>
      <w:r w:rsidRPr="00477912">
        <w:t xml:space="preserve">W modelu OpenGL zwiększa on jasność obiektu bez względu </w:t>
      </w:r>
      <w:r>
        <w:t xml:space="preserve">na </w:t>
      </w:r>
      <w:r w:rsidR="00D43537">
        <w:t xml:space="preserve">istniejące </w:t>
      </w:r>
      <w:r>
        <w:t xml:space="preserve">źródła światła. Ten rodzaj </w:t>
      </w:r>
      <w:r w:rsidR="008814B0">
        <w:t>oświetlenia</w:t>
      </w:r>
      <w:r>
        <w:t xml:space="preserve"> nie wprowadza dodatkowego źródła światła w scenie.</w:t>
      </w:r>
      <w:r w:rsidRPr="00477912">
        <w:t xml:space="preserve"> </w:t>
      </w:r>
    </w:p>
    <w:p w14:paraId="2324B01D" w14:textId="4087BEDE" w:rsidR="00100F8C" w:rsidRPr="00860921" w:rsidRDefault="00860921" w:rsidP="00860921">
      <w:pPr>
        <w:pStyle w:val="Nagwek3"/>
      </w:pPr>
      <w:bookmarkStart w:id="17" w:name="_Toc503125331"/>
      <w:r w:rsidRPr="00860921">
        <w:t>Oś</w:t>
      </w:r>
      <w:r>
        <w:t>wietlenie – źródła światła</w:t>
      </w:r>
      <w:bookmarkEnd w:id="17"/>
    </w:p>
    <w:p w14:paraId="7CED5AC7" w14:textId="518F79DC" w:rsidR="00860921" w:rsidRDefault="00BD5481" w:rsidP="00860921">
      <w:r>
        <w:t xml:space="preserve">Aby zdefiniować źródło światła w OpenGL należy w pierwszej kolejności ustalić jakiego efektu oczekujemy. </w:t>
      </w:r>
      <w:r w:rsidR="00547035" w:rsidRPr="00547035">
        <w:t>Możemy otrzymać światło pochodzące z określonego kierunku</w:t>
      </w:r>
      <w:r w:rsidR="00860921">
        <w:t xml:space="preserve">, z konkretnego </w:t>
      </w:r>
      <w:r w:rsidR="00547035" w:rsidRPr="00547035">
        <w:t xml:space="preserve"> </w:t>
      </w:r>
      <w:r w:rsidR="00BA72A2">
        <w:t>punktu</w:t>
      </w:r>
      <w:r w:rsidR="00547035">
        <w:t>, lub światło otoczenia które symuluje światło rozproszone, nie posiadające konkretnego źródła.</w:t>
      </w:r>
    </w:p>
    <w:p w14:paraId="043B542D" w14:textId="5BC86E77" w:rsidR="00606B70" w:rsidRDefault="00606B70" w:rsidP="00860921">
      <w:r>
        <w:t xml:space="preserve">Najprostszym z możliwych źródeł światła jest </w:t>
      </w:r>
      <w:r w:rsidR="00C153F9">
        <w:t>źródło światła otoczenia</w:t>
      </w:r>
      <w:r w:rsidR="00A81157">
        <w:t xml:space="preserve"> (</w:t>
      </w:r>
      <w:proofErr w:type="spellStart"/>
      <w:r w:rsidR="00A81157">
        <w:t>ambient</w:t>
      </w:r>
      <w:proofErr w:type="spellEnd"/>
      <w:r w:rsidR="00A81157">
        <w:t xml:space="preserve"> </w:t>
      </w:r>
      <w:proofErr w:type="spellStart"/>
      <w:r w:rsidR="00A81157">
        <w:t>light</w:t>
      </w:r>
      <w:proofErr w:type="spellEnd"/>
      <w:r w:rsidR="00A81157">
        <w:t>)</w:t>
      </w:r>
      <w:r w:rsidR="00C153F9">
        <w:t xml:space="preserve">. Jedynym parametrem który należy dla niego zdefiniować jest jego nasilenie </w:t>
      </w:r>
      <w:r w:rsidR="00A81157">
        <w:t>w każdym z kanałów RGB. Jako że jest to światło otoczenia nie posiadające źródła jego pozycja nie ma znaczenia.</w:t>
      </w:r>
    </w:p>
    <w:p w14:paraId="6097A050" w14:textId="1968FFF1" w:rsidR="00A81157" w:rsidRDefault="00A81157" w:rsidP="00860921">
      <w:r>
        <w:t>Bardziej złożonym rodzajem światła jest światło kierunkowe</w:t>
      </w:r>
      <w:r w:rsidR="00BA72A2">
        <w:t xml:space="preserve"> (</w:t>
      </w:r>
      <w:proofErr w:type="spellStart"/>
      <w:r w:rsidR="00BA72A2">
        <w:t>directional</w:t>
      </w:r>
      <w:proofErr w:type="spellEnd"/>
      <w:r w:rsidR="00BA72A2">
        <w:t xml:space="preserve"> </w:t>
      </w:r>
      <w:proofErr w:type="spellStart"/>
      <w:r w:rsidR="00BA72A2">
        <w:t>light</w:t>
      </w:r>
      <w:proofErr w:type="spellEnd"/>
      <w:r w:rsidR="00BA72A2">
        <w:t>)</w:t>
      </w:r>
      <w:r>
        <w:t xml:space="preserve">. Modeluje ono nieskończenie odległe źródło światła, co sprawia, że jego promienie mogą </w:t>
      </w:r>
      <w:r w:rsidR="00BA72A2">
        <w:t>być traktowane jako</w:t>
      </w:r>
      <w:r>
        <w:t xml:space="preserve"> równoległe</w:t>
      </w:r>
      <w:r w:rsidR="00695541">
        <w:t xml:space="preserve">, co upraszcza </w:t>
      </w:r>
      <w:r w:rsidR="00933616">
        <w:t xml:space="preserve">wymagane </w:t>
      </w:r>
      <w:r w:rsidR="00695541">
        <w:t xml:space="preserve">obliczenia </w:t>
      </w:r>
      <w:r w:rsidR="002251DD">
        <w:t xml:space="preserve">przy aplikowaniu światła do powierzchni </w:t>
      </w:r>
      <w:r w:rsidR="00A97DE9">
        <w:t xml:space="preserve">przez </w:t>
      </w:r>
      <w:r w:rsidR="00695541">
        <w:lastRenderedPageBreak/>
        <w:t xml:space="preserve">co poprawia wydajność. </w:t>
      </w:r>
      <w:r w:rsidR="00E12D26">
        <w:t>W przypadku tego rodzaju oświetlenia wykorzystuje się zwykle światło rozproszone (</w:t>
      </w:r>
      <w:proofErr w:type="spellStart"/>
      <w:r w:rsidR="00E12D26">
        <w:t>diffuse</w:t>
      </w:r>
      <w:proofErr w:type="spellEnd"/>
      <w:r w:rsidR="00E12D26">
        <w:t>) i / lub światło odbite (</w:t>
      </w:r>
      <w:proofErr w:type="spellStart"/>
      <w:r w:rsidR="00E12D26">
        <w:t>specular</w:t>
      </w:r>
      <w:proofErr w:type="spellEnd"/>
      <w:r w:rsidR="00E12D26">
        <w:t>).</w:t>
      </w:r>
    </w:p>
    <w:p w14:paraId="00AE1A8F" w14:textId="78847823" w:rsidR="002251DD" w:rsidRDefault="002251DD" w:rsidP="00860921">
      <w:r>
        <w:t>Kolejnym możliwym źródłem światła jest światło pozycyjne</w:t>
      </w:r>
      <w:r w:rsidR="002A12ED">
        <w:t xml:space="preserve"> (</w:t>
      </w:r>
      <w:proofErr w:type="spellStart"/>
      <w:r w:rsidR="002A12ED">
        <w:t>positional</w:t>
      </w:r>
      <w:proofErr w:type="spellEnd"/>
      <w:r w:rsidR="002A12ED">
        <w:t xml:space="preserve"> </w:t>
      </w:r>
      <w:proofErr w:type="spellStart"/>
      <w:r w:rsidR="002A12ED">
        <w:t>light</w:t>
      </w:r>
      <w:proofErr w:type="spellEnd"/>
      <w:r w:rsidR="002A12ED">
        <w:t>)</w:t>
      </w:r>
      <w:r>
        <w:t xml:space="preserve">. Jest to światło </w:t>
      </w:r>
      <w:r w:rsidR="007422D2">
        <w:t>umieszczone</w:t>
      </w:r>
      <w:r>
        <w:t xml:space="preserve"> w wybranym punkcie</w:t>
      </w:r>
      <w:r w:rsidR="000A1E7A">
        <w:t xml:space="preserve"> w przestrzeni sceny</w:t>
      </w:r>
      <w:r>
        <w:t>.</w:t>
      </w:r>
      <w:r w:rsidR="00624AD6">
        <w:t xml:space="preserve"> </w:t>
      </w:r>
      <w:r w:rsidR="008225E9">
        <w:t xml:space="preserve">W przypadku tego rodzaju światła możemy uzyskać efekt jego osłabiania w zależności od odległości od źródła światła. </w:t>
      </w:r>
      <w:r w:rsidR="00624AD6">
        <w:t xml:space="preserve">Jako, że </w:t>
      </w:r>
      <w:r w:rsidR="00E903AE">
        <w:t xml:space="preserve">domyślnie </w:t>
      </w:r>
      <w:r w:rsidR="00624AD6">
        <w:t xml:space="preserve">promienie rozchodzą się we wszystkich kierunkach z wybranego punktu, </w:t>
      </w:r>
      <w:r w:rsidR="008225E9">
        <w:t>generowany</w:t>
      </w:r>
      <w:r w:rsidR="008E4E78">
        <w:t xml:space="preserve"> zostaje</w:t>
      </w:r>
      <w:r w:rsidR="00624AD6">
        <w:t xml:space="preserve"> efekt jasnego </w:t>
      </w:r>
      <w:r w:rsidR="003744AB">
        <w:t>o</w:t>
      </w:r>
      <w:r w:rsidR="00624AD6">
        <w:t xml:space="preserve">świetlenia </w:t>
      </w:r>
      <w:r w:rsidR="003744AB">
        <w:t xml:space="preserve">pobliskich powierzchni </w:t>
      </w:r>
      <w:r w:rsidR="00624AD6">
        <w:t xml:space="preserve">i słabszego </w:t>
      </w:r>
      <w:r w:rsidR="003744AB">
        <w:t xml:space="preserve">oświetlenia </w:t>
      </w:r>
      <w:r w:rsidR="008E4E78">
        <w:t>powierzchni oddalonych</w:t>
      </w:r>
      <w:r w:rsidR="00624AD6">
        <w:t>.</w:t>
      </w:r>
      <w:r w:rsidR="002A12ED">
        <w:t xml:space="preserve"> Ponownie, w przypadku tego rodzaju oświetlenia wykorzystuje się zwykle światło rozproszone (</w:t>
      </w:r>
      <w:proofErr w:type="spellStart"/>
      <w:r w:rsidR="002A12ED">
        <w:t>diffuse</w:t>
      </w:r>
      <w:proofErr w:type="spellEnd"/>
      <w:r w:rsidR="002A12ED">
        <w:t>) i / lub światło odbite (</w:t>
      </w:r>
      <w:proofErr w:type="spellStart"/>
      <w:r w:rsidR="002A12ED">
        <w:t>specular</w:t>
      </w:r>
      <w:proofErr w:type="spellEnd"/>
      <w:r w:rsidR="002A12ED">
        <w:t>).</w:t>
      </w:r>
    </w:p>
    <w:p w14:paraId="4007878E" w14:textId="5D70B81A" w:rsidR="00B922C7" w:rsidRDefault="00F438B6" w:rsidP="00B922C7">
      <w:r>
        <w:t xml:space="preserve">Specjalnym typem </w:t>
      </w:r>
      <w:r w:rsidR="008225E9">
        <w:t>światła pozycyjnego jest światło punktowe / reflektorowe (</w:t>
      </w:r>
      <w:proofErr w:type="spellStart"/>
      <w:r w:rsidR="008225E9">
        <w:t>spotlight</w:t>
      </w:r>
      <w:proofErr w:type="spellEnd"/>
      <w:r w:rsidR="008225E9">
        <w:t xml:space="preserve">). Pozwala ono na ograniczenie </w:t>
      </w:r>
      <w:r w:rsidR="00B922C7">
        <w:t xml:space="preserve">do stożka </w:t>
      </w:r>
      <w:r w:rsidR="008225E9">
        <w:t xml:space="preserve">kierunku w jakim </w:t>
      </w:r>
      <w:r w:rsidR="00B922C7">
        <w:t xml:space="preserve">emitowanie jest światło. </w:t>
      </w:r>
      <w:r w:rsidR="00B922C7" w:rsidRPr="00B922C7">
        <w:t xml:space="preserve">Dodatkowo umożliwia kontrolowanie rozkładu intensywności emitowanego światła (najjaśniejsze </w:t>
      </w:r>
      <w:r w:rsidR="00B922C7">
        <w:br/>
      </w:r>
      <w:r w:rsidR="00B922C7" w:rsidRPr="00B922C7">
        <w:t>w c</w:t>
      </w:r>
      <w:r w:rsidR="00B922C7">
        <w:t xml:space="preserve">entrum stożka) za pomocą wykładnika. Im wyższa jego wartość tym światło jest bardziej skoncentrowane w środku stożka. </w:t>
      </w:r>
    </w:p>
    <w:p w14:paraId="7B1E3A44" w14:textId="49498C8F" w:rsidR="00BF0053" w:rsidRDefault="00BF0053" w:rsidP="00FD5A8E">
      <w:pPr>
        <w:pStyle w:val="Nagwek3"/>
      </w:pPr>
      <w:bookmarkStart w:id="18" w:name="_Toc503125332"/>
      <w:r>
        <w:t xml:space="preserve">Oświetlenie </w:t>
      </w:r>
      <w:r w:rsidR="00B95385">
        <w:t>–</w:t>
      </w:r>
      <w:r>
        <w:t xml:space="preserve"> materiały</w:t>
      </w:r>
      <w:bookmarkEnd w:id="18"/>
    </w:p>
    <w:p w14:paraId="52D21B42" w14:textId="51136A35" w:rsidR="00887A95" w:rsidRPr="00B95385" w:rsidRDefault="00B95385" w:rsidP="00B95385">
      <w:r>
        <w:t xml:space="preserve">Aby uzyskać zamierzony efekt oświetlenia koniecznym jest zdefiniowanie właściwości materiałowych dla </w:t>
      </w:r>
      <w:r w:rsidR="00887A95">
        <w:t>ścian</w:t>
      </w:r>
      <w:r>
        <w:t xml:space="preserve"> obiektów w scenie. Polega </w:t>
      </w:r>
      <w:r w:rsidR="00887A95">
        <w:t>ono na ustaleniu intensywności z jaką materiał odbija każdy z komponentów RGB dla wybranego typu światła. Istnieje możliwość ustawienia współczynników odbicia dla światła otoczenia (</w:t>
      </w:r>
      <w:proofErr w:type="spellStart"/>
      <w:r w:rsidR="00887A95">
        <w:t>ambient</w:t>
      </w:r>
      <w:proofErr w:type="spellEnd"/>
      <w:r w:rsidR="00887A95">
        <w:t xml:space="preserve"> </w:t>
      </w:r>
      <w:proofErr w:type="spellStart"/>
      <w:r w:rsidR="00887A95">
        <w:t>color</w:t>
      </w:r>
      <w:proofErr w:type="spellEnd"/>
      <w:r w:rsidR="00887A95">
        <w:t>), światła rozproszonego (</w:t>
      </w:r>
      <w:proofErr w:type="spellStart"/>
      <w:r w:rsidR="00887A95">
        <w:t>diffuse</w:t>
      </w:r>
      <w:proofErr w:type="spellEnd"/>
      <w:r w:rsidR="00887A95">
        <w:t xml:space="preserve"> </w:t>
      </w:r>
      <w:proofErr w:type="spellStart"/>
      <w:r w:rsidR="00887A95">
        <w:t>color</w:t>
      </w:r>
      <w:proofErr w:type="spellEnd"/>
      <w:r w:rsidR="00887A95">
        <w:t>) oraz dla odblasku (</w:t>
      </w:r>
      <w:proofErr w:type="spellStart"/>
      <w:r w:rsidR="00887A95">
        <w:t>specular</w:t>
      </w:r>
      <w:proofErr w:type="spellEnd"/>
      <w:r w:rsidR="00887A95">
        <w:t xml:space="preserve"> </w:t>
      </w:r>
      <w:proofErr w:type="spellStart"/>
      <w:r w:rsidR="00887A95">
        <w:t>color</w:t>
      </w:r>
      <w:proofErr w:type="spellEnd"/>
      <w:r w:rsidR="00887A95">
        <w:t xml:space="preserve">). </w:t>
      </w:r>
      <w:r w:rsidR="00BA72A2">
        <w:t xml:space="preserve">OpenGL oferuje </w:t>
      </w:r>
      <w:r w:rsidR="00887A95">
        <w:t>kontrolowani</w:t>
      </w:r>
      <w:r w:rsidR="0029711A">
        <w:t>e</w:t>
      </w:r>
      <w:r w:rsidR="00887A95">
        <w:t xml:space="preserve"> skupienia odblasku z pomocą wykładnika odblasku (</w:t>
      </w:r>
      <w:proofErr w:type="spellStart"/>
      <w:r w:rsidR="00887A95">
        <w:t>specular</w:t>
      </w:r>
      <w:proofErr w:type="spellEnd"/>
      <w:r w:rsidR="00887A95">
        <w:t xml:space="preserve"> </w:t>
      </w:r>
      <w:proofErr w:type="spellStart"/>
      <w:r w:rsidR="00887A95">
        <w:t>exponent</w:t>
      </w:r>
      <w:proofErr w:type="spellEnd"/>
      <w:r w:rsidR="00887A95">
        <w:t>). Ponadto, istnieje możliwość zdefiniowania dla powierzchni współczynnika ilości światła emitowanego (</w:t>
      </w:r>
      <w:proofErr w:type="spellStart"/>
      <w:r w:rsidR="00887A95">
        <w:t>emitted</w:t>
      </w:r>
      <w:proofErr w:type="spellEnd"/>
      <w:r w:rsidR="00887A95">
        <w:t xml:space="preserve"> </w:t>
      </w:r>
      <w:proofErr w:type="spellStart"/>
      <w:r w:rsidR="00887A95">
        <w:t>color</w:t>
      </w:r>
      <w:proofErr w:type="spellEnd"/>
      <w:r w:rsidR="00887A95">
        <w:t>). Jego ustalenie pozwala zdefiniować kolor obiektu bez względu na istniejące w scenie źródła światła.</w:t>
      </w:r>
    </w:p>
    <w:p w14:paraId="70CB8453" w14:textId="5DE24765" w:rsidR="000A5281" w:rsidRDefault="000A5281" w:rsidP="00FD5A8E">
      <w:pPr>
        <w:pStyle w:val="Nagwek3"/>
      </w:pPr>
      <w:bookmarkStart w:id="19" w:name="_Toc503125333"/>
      <w:r w:rsidRPr="00296B53">
        <w:t>Teksturowanie</w:t>
      </w:r>
      <w:bookmarkEnd w:id="19"/>
    </w:p>
    <w:p w14:paraId="4CD9D850" w14:textId="1A61AF4C" w:rsidR="001D7F38" w:rsidRDefault="003F40EF" w:rsidP="001D7F38">
      <w:r>
        <w:t xml:space="preserve">Proces teksturowania jest kolejną funkcją OpenGL mogącą nadać scenie </w:t>
      </w:r>
      <w:r w:rsidR="0090097B">
        <w:t xml:space="preserve">realizmu. Pozwala on na naniesienie dwu-wymiarowego obrazu na powierzchnie obiektu zapewniając łatwy sposób na przedstawienie obiektów </w:t>
      </w:r>
      <w:r w:rsidR="003767C0">
        <w:t>podobnych do</w:t>
      </w:r>
      <w:r w:rsidR="0090097B">
        <w:t xml:space="preserve"> ich rzeczywisty</w:t>
      </w:r>
      <w:r w:rsidR="003767C0">
        <w:t>ch</w:t>
      </w:r>
      <w:r w:rsidR="0090097B">
        <w:t xml:space="preserve"> odpowiednik</w:t>
      </w:r>
      <w:r w:rsidR="003767C0">
        <w:t>ów</w:t>
      </w:r>
      <w:r w:rsidR="0090097B">
        <w:t>.</w:t>
      </w:r>
      <w:r w:rsidR="004B3BC3">
        <w:t xml:space="preserve"> Sprawdza się to w przypadku dążenia do uzyskania powierzchni przypominających rzeczywiste występujące materiały takie jak drewno, kamień, roślinność lub tkaniny.</w:t>
      </w:r>
      <w:r w:rsidR="003767C0">
        <w:t xml:space="preserve"> Ponadto pozwala na zmniejszenie liczby obiektów potrzebnych do modelowania wielu </w:t>
      </w:r>
      <w:r w:rsidR="004B3BC3">
        <w:t>przedmiotów</w:t>
      </w:r>
      <w:r w:rsidR="003767C0">
        <w:t xml:space="preserve"> – bez teksturowania pojedyncza </w:t>
      </w:r>
      <w:r w:rsidR="004B3BC3">
        <w:t>powierzchnia</w:t>
      </w:r>
      <w:r w:rsidR="003767C0">
        <w:t xml:space="preserve"> posiadać może, w zależności od użytego trybu cieniowania, jeden kolor lub kilka interpolowanych na podstawie kolorów wierzchołków. Przykładowo, do modelowania powierzchni zbudowanej z powtarzającego się wzoru ceglanej ściany konieczne jest zdefiniowanie obiektu dla każdej cegły oraz przestrzeni między nimi. Stosując teksturowanie możemy osiągnąć zbliżony efekt definiując jedynie jeden obiekt</w:t>
      </w:r>
      <w:r w:rsidR="00627F3D">
        <w:t xml:space="preserve"> na </w:t>
      </w:r>
      <w:r w:rsidR="004B3BC3">
        <w:t>powierzchnię</w:t>
      </w:r>
      <w:r w:rsidR="00627F3D">
        <w:t xml:space="preserve"> którego naniesiony zostanie powielony obraz przedstawiający wycinek ceglanej ściany.</w:t>
      </w:r>
    </w:p>
    <w:p w14:paraId="0BD8960C" w14:textId="47812211" w:rsidR="00F7181E" w:rsidRDefault="004B3BC3" w:rsidP="00A85C5C">
      <w:r>
        <w:t>Tekstury mogą być aplikowane do powierzchni na kilka sposobów</w:t>
      </w:r>
      <w:r w:rsidR="003F4E8A">
        <w:t>. Mogą być one nanoszone bezpośrednio na powierzchnie jako ostateczny kolor danej ściany, używane do modulowania  koloru ściany pod oświetleniem lub mieszane z kolorem powierzchni</w:t>
      </w:r>
      <w:r w:rsidR="00A85C5C">
        <w:t>. Ostateczny kolor tekstury ściany obliczany jest z pomocą pięciu funkcji opisanych poniżej.</w:t>
      </w:r>
    </w:p>
    <w:p w14:paraId="4004C8B5" w14:textId="185DFCA4" w:rsidR="00A85C5C" w:rsidRDefault="00A85C5C" w:rsidP="00A85C5C">
      <w:pPr>
        <w:rPr>
          <w:lang w:val="en-US"/>
        </w:rPr>
      </w:pPr>
      <w:r>
        <w:lastRenderedPageBreak/>
        <w:t>Funkcja podmiany (</w:t>
      </w:r>
      <w:proofErr w:type="spellStart"/>
      <w:r>
        <w:t>replacement</w:t>
      </w:r>
      <w:proofErr w:type="spellEnd"/>
      <w:r>
        <w:t xml:space="preserve"> </w:t>
      </w:r>
      <w:proofErr w:type="spellStart"/>
      <w:r>
        <w:t>function</w:t>
      </w:r>
      <w:proofErr w:type="spellEnd"/>
      <w:r>
        <w:t xml:space="preserve">) polega na całkowitym zastąpieniu oryginalnego koloru ściany kolorami </w:t>
      </w:r>
      <w:r w:rsidR="002C2B7E">
        <w:t xml:space="preserve">RGB </w:t>
      </w:r>
      <w:proofErr w:type="spellStart"/>
      <w:r w:rsidR="002C2B7E">
        <w:t>te</w:t>
      </w:r>
      <w:r w:rsidR="00CD747B">
        <w:t>ks</w:t>
      </w:r>
      <w:r w:rsidR="002C2B7E">
        <w:t>ela</w:t>
      </w:r>
      <w:proofErr w:type="spellEnd"/>
      <w:r>
        <w:t xml:space="preserve">. </w:t>
      </w:r>
      <w:r w:rsidR="004F2EF7">
        <w:t xml:space="preserve">Daje ona </w:t>
      </w:r>
      <w:proofErr w:type="spellStart"/>
      <w:r w:rsidR="002C2B7E" w:rsidRPr="002C2B7E">
        <w:rPr>
          <w:lang w:val="en-US"/>
        </w:rPr>
        <w:t>efekt</w:t>
      </w:r>
      <w:proofErr w:type="spellEnd"/>
      <w:r w:rsidR="002C2B7E" w:rsidRPr="002C2B7E">
        <w:rPr>
          <w:lang w:val="en-US"/>
        </w:rPr>
        <w:t xml:space="preserve"> </w:t>
      </w:r>
      <w:proofErr w:type="spellStart"/>
      <w:r w:rsidR="002C2B7E" w:rsidRPr="002C2B7E">
        <w:rPr>
          <w:lang w:val="en-US"/>
        </w:rPr>
        <w:t>nieprzejrzystej</w:t>
      </w:r>
      <w:proofErr w:type="spellEnd"/>
      <w:r w:rsidR="002C2B7E" w:rsidRPr="002C2B7E">
        <w:rPr>
          <w:lang w:val="en-US"/>
        </w:rPr>
        <w:t xml:space="preserve"> </w:t>
      </w:r>
      <w:proofErr w:type="spellStart"/>
      <w:r w:rsidR="002C2B7E" w:rsidRPr="002C2B7E">
        <w:rPr>
          <w:lang w:val="en-US"/>
        </w:rPr>
        <w:t>tekstury</w:t>
      </w:r>
      <w:proofErr w:type="spellEnd"/>
      <w:r w:rsidR="002C2B7E" w:rsidRPr="002C2B7E">
        <w:rPr>
          <w:lang w:val="en-US"/>
        </w:rPr>
        <w:t>.</w:t>
      </w:r>
    </w:p>
    <w:p w14:paraId="2B1F0476" w14:textId="10036D85" w:rsidR="00B773E6" w:rsidRDefault="002C2B7E" w:rsidP="004F2EF7">
      <w:r>
        <w:t>Funkcja kalki (</w:t>
      </w:r>
      <w:proofErr w:type="spellStart"/>
      <w:r>
        <w:t>decal</w:t>
      </w:r>
      <w:proofErr w:type="spellEnd"/>
      <w:r>
        <w:t xml:space="preserve"> </w:t>
      </w:r>
      <w:proofErr w:type="spellStart"/>
      <w:r>
        <w:t>function</w:t>
      </w:r>
      <w:proofErr w:type="spellEnd"/>
      <w:r>
        <w:t xml:space="preserve">) działa podobnie do funkcji podmiany, przy czym wspiera również kanał </w:t>
      </w:r>
      <w:proofErr w:type="spellStart"/>
      <w:r>
        <w:t>alpha</w:t>
      </w:r>
      <w:proofErr w:type="spellEnd"/>
      <w:r>
        <w:t xml:space="preserve">. Kolor </w:t>
      </w:r>
      <w:r w:rsidR="004E16DC">
        <w:t xml:space="preserve">uzyskany na podstawie </w:t>
      </w:r>
      <w:r>
        <w:t xml:space="preserve">oświetlenia jest mieszany z kolorem tekstury na podstawie współczynnika </w:t>
      </w:r>
      <w:proofErr w:type="spellStart"/>
      <w:r>
        <w:t>alpha</w:t>
      </w:r>
      <w:proofErr w:type="spellEnd"/>
      <w:r>
        <w:t xml:space="preserve"> danego </w:t>
      </w:r>
      <w:proofErr w:type="spellStart"/>
      <w:r>
        <w:t>teksela</w:t>
      </w:r>
      <w:proofErr w:type="spellEnd"/>
      <w:r w:rsidR="00CD747B">
        <w:t>.</w:t>
      </w:r>
      <w:r w:rsidR="004F2EF7">
        <w:t xml:space="preserve"> Daje ona efekt tekstury spod której przebija oryginalny kolor powierzchni.</w:t>
      </w:r>
    </w:p>
    <w:p w14:paraId="6E8D365E" w14:textId="1570DC44" w:rsidR="004F2EF7" w:rsidRDefault="004F2EF7" w:rsidP="004F2EF7">
      <w:pPr>
        <w:rPr>
          <w:lang w:val="en-US"/>
        </w:rPr>
      </w:pPr>
      <w:r w:rsidRPr="004F2EF7">
        <w:t>Funkcje jaskrawości (</w:t>
      </w:r>
      <w:proofErr w:type="spellStart"/>
      <w:r w:rsidRPr="004F2EF7">
        <w:t>luminance</w:t>
      </w:r>
      <w:proofErr w:type="spellEnd"/>
      <w:r w:rsidRPr="004F2EF7">
        <w:t xml:space="preserve"> </w:t>
      </w:r>
      <w:proofErr w:type="spellStart"/>
      <w:r w:rsidRPr="004F2EF7">
        <w:t>function</w:t>
      </w:r>
      <w:proofErr w:type="spellEnd"/>
      <w:r w:rsidRPr="004F2EF7">
        <w:t xml:space="preserve">, </w:t>
      </w:r>
      <w:proofErr w:type="spellStart"/>
      <w:r w:rsidRPr="004F2EF7">
        <w:t>luminance</w:t>
      </w:r>
      <w:proofErr w:type="spellEnd"/>
      <w:r w:rsidRPr="004F2EF7">
        <w:t xml:space="preserve"> </w:t>
      </w:r>
      <w:proofErr w:type="spellStart"/>
      <w:r w:rsidRPr="004F2EF7">
        <w:t>alpha</w:t>
      </w:r>
      <w:proofErr w:type="spellEnd"/>
      <w:r w:rsidRPr="004F2EF7">
        <w:t xml:space="preserve"> </w:t>
      </w:r>
      <w:proofErr w:type="spellStart"/>
      <w:r w:rsidRPr="004F2EF7">
        <w:t>function</w:t>
      </w:r>
      <w:proofErr w:type="spellEnd"/>
      <w:r w:rsidRPr="004F2EF7">
        <w:t>)</w:t>
      </w:r>
      <w:r w:rsidR="00857CD6">
        <w:t xml:space="preserve"> </w:t>
      </w:r>
      <w:r w:rsidRPr="004F2EF7">
        <w:t xml:space="preserve"> </w:t>
      </w:r>
      <w:r>
        <w:t>służą</w:t>
      </w:r>
      <w:r w:rsidR="00674AAD">
        <w:t xml:space="preserve"> </w:t>
      </w:r>
      <w:r>
        <w:t>do modulacji koloru powierzchni na podstawie tekstury</w:t>
      </w:r>
      <w:r w:rsidR="00857CD6">
        <w:t>, od koloru czarnego dla jaskrawości</w:t>
      </w:r>
      <w:r w:rsidR="005926BB">
        <w:t xml:space="preserve"> / intensywności</w:t>
      </w:r>
      <w:r w:rsidR="00857CD6">
        <w:t xml:space="preserve"> </w:t>
      </w:r>
      <w:r w:rsidR="005926BB">
        <w:br/>
      </w:r>
      <w:r w:rsidR="00857CD6">
        <w:t>równej 0, do oryginalnego koloru tekstury dla jaskrawości równej 1.</w:t>
      </w:r>
      <w:r w:rsidR="005926BB">
        <w:t xml:space="preserve"> </w:t>
      </w:r>
      <w:proofErr w:type="spellStart"/>
      <w:r w:rsidR="005926BB" w:rsidRPr="00AC225D">
        <w:rPr>
          <w:lang w:val="en-US"/>
        </w:rPr>
        <w:t>Nadaje</w:t>
      </w:r>
      <w:proofErr w:type="spellEnd"/>
      <w:r w:rsidR="005926BB" w:rsidRPr="00AC225D">
        <w:rPr>
          <w:lang w:val="en-US"/>
        </w:rPr>
        <w:t xml:space="preserve"> </w:t>
      </w:r>
      <w:proofErr w:type="spellStart"/>
      <w:r w:rsidR="005926BB" w:rsidRPr="00AC225D">
        <w:rPr>
          <w:lang w:val="en-US"/>
        </w:rPr>
        <w:t>ona</w:t>
      </w:r>
      <w:proofErr w:type="spellEnd"/>
      <w:r w:rsidR="005926BB" w:rsidRPr="00AC225D">
        <w:rPr>
          <w:lang w:val="en-US"/>
        </w:rPr>
        <w:t xml:space="preserve"> </w:t>
      </w:r>
      <w:proofErr w:type="spellStart"/>
      <w:r w:rsidR="005926BB" w:rsidRPr="00AC225D">
        <w:rPr>
          <w:lang w:val="en-US"/>
        </w:rPr>
        <w:t>efekt</w:t>
      </w:r>
      <w:proofErr w:type="spellEnd"/>
      <w:r w:rsidR="005926BB" w:rsidRPr="00AC225D">
        <w:rPr>
          <w:lang w:val="en-US"/>
        </w:rPr>
        <w:t xml:space="preserve"> </w:t>
      </w:r>
      <w:proofErr w:type="spellStart"/>
      <w:r w:rsidR="005926BB" w:rsidRPr="00AC225D">
        <w:rPr>
          <w:lang w:val="en-US"/>
        </w:rPr>
        <w:t>głębi</w:t>
      </w:r>
      <w:proofErr w:type="spellEnd"/>
      <w:r w:rsidR="005926BB" w:rsidRPr="00AC225D">
        <w:rPr>
          <w:lang w:val="en-US"/>
        </w:rPr>
        <w:t xml:space="preserve"> </w:t>
      </w:r>
      <w:proofErr w:type="spellStart"/>
      <w:r w:rsidR="005926BB" w:rsidRPr="00AC225D">
        <w:rPr>
          <w:lang w:val="en-US"/>
        </w:rPr>
        <w:t>tekstur</w:t>
      </w:r>
      <w:r w:rsidR="00427654" w:rsidRPr="00AC225D">
        <w:rPr>
          <w:lang w:val="en-US"/>
        </w:rPr>
        <w:t>owanej</w:t>
      </w:r>
      <w:proofErr w:type="spellEnd"/>
      <w:r w:rsidR="00427654" w:rsidRPr="00AC225D">
        <w:rPr>
          <w:lang w:val="en-US"/>
        </w:rPr>
        <w:t xml:space="preserve"> </w:t>
      </w:r>
      <w:proofErr w:type="spellStart"/>
      <w:r w:rsidR="00427654" w:rsidRPr="00AC225D">
        <w:rPr>
          <w:lang w:val="en-US"/>
        </w:rPr>
        <w:t>powierzchni</w:t>
      </w:r>
      <w:proofErr w:type="spellEnd"/>
      <w:r w:rsidR="005926BB" w:rsidRPr="00AC225D">
        <w:rPr>
          <w:lang w:val="en-US"/>
        </w:rPr>
        <w:t>.</w:t>
      </w:r>
    </w:p>
    <w:p w14:paraId="25BEE589" w14:textId="300E69C3" w:rsidR="00AC225D" w:rsidRDefault="00AC225D" w:rsidP="004F2EF7">
      <w:r w:rsidRPr="00AC225D">
        <w:t>Funkcja sumująca (</w:t>
      </w:r>
      <w:proofErr w:type="spellStart"/>
      <w:r w:rsidRPr="00AC225D">
        <w:t>additive</w:t>
      </w:r>
      <w:proofErr w:type="spellEnd"/>
      <w:r w:rsidRPr="00AC225D">
        <w:t xml:space="preserve"> </w:t>
      </w:r>
      <w:proofErr w:type="spellStart"/>
      <w:r w:rsidRPr="00AC225D">
        <w:t>function</w:t>
      </w:r>
      <w:proofErr w:type="spellEnd"/>
      <w:r w:rsidRPr="00AC225D">
        <w:t>) polega na</w:t>
      </w:r>
      <w:r>
        <w:t xml:space="preserve"> prostym sumowaniu koloru tekstury </w:t>
      </w:r>
      <w:r>
        <w:br/>
        <w:t>i oryginalnego koloru powierzchni. Daje ona efekt podobny do funkcji kalki, jednak nie zachowując ostrożności łatwo można uzyskać efekt prześwietlenia.</w:t>
      </w:r>
    </w:p>
    <w:p w14:paraId="677FB680" w14:textId="44429119" w:rsidR="00A85C5C" w:rsidRPr="00E02790" w:rsidRDefault="00C17783" w:rsidP="004F2EF7">
      <w:r>
        <w:t>Funkcja mieszania (</w:t>
      </w:r>
      <w:proofErr w:type="spellStart"/>
      <w:r>
        <w:t>blending</w:t>
      </w:r>
      <w:proofErr w:type="spellEnd"/>
      <w:r>
        <w:t xml:space="preserve"> </w:t>
      </w:r>
      <w:proofErr w:type="spellStart"/>
      <w:r>
        <w:t>function</w:t>
      </w:r>
      <w:proofErr w:type="spellEnd"/>
      <w:r>
        <w:t xml:space="preserve">) polega na mieszaniu koloru powierzchni z ustalonym drugim kolorem. Wartości jaskrawości, intensywności czy koloru są używane jako kanał </w:t>
      </w:r>
      <w:proofErr w:type="spellStart"/>
      <w:r>
        <w:t>alpha</w:t>
      </w:r>
      <w:proofErr w:type="spellEnd"/>
      <w:r>
        <w:t xml:space="preserve"> do mieszania koloru powierzchni z wybranym kolorem</w:t>
      </w:r>
      <w:r w:rsidR="00E02790">
        <w:t>.</w:t>
      </w:r>
    </w:p>
    <w:p w14:paraId="5DA6339B" w14:textId="439B619B" w:rsidR="000A5281" w:rsidRPr="000A5281" w:rsidRDefault="000A5281" w:rsidP="00A30B4B">
      <w:pPr>
        <w:pStyle w:val="Nagwek2"/>
      </w:pPr>
      <w:bookmarkStart w:id="20" w:name="_Toc503125334"/>
      <w:r w:rsidRPr="000A5281">
        <w:t>Wspierane formaty</w:t>
      </w:r>
      <w:bookmarkEnd w:id="20"/>
    </w:p>
    <w:p w14:paraId="746BABFF" w14:textId="1CEAB68A" w:rsidR="00A30B4B" w:rsidRDefault="003F3B6B" w:rsidP="003F3B6B">
      <w:pPr>
        <w:pStyle w:val="Nagwek3"/>
      </w:pPr>
      <w:bookmarkStart w:id="21" w:name="_Toc503125335"/>
      <w:r w:rsidRPr="00426237">
        <w:t>Uzasadnienie wyboru</w:t>
      </w:r>
      <w:r>
        <w:t xml:space="preserve"> </w:t>
      </w:r>
      <w:r w:rsidR="009A395D">
        <w:t>wykorzystanych</w:t>
      </w:r>
      <w:r w:rsidR="00FB4C20">
        <w:t xml:space="preserve"> </w:t>
      </w:r>
      <w:r w:rsidR="00A30B4B">
        <w:t>formatów plików</w:t>
      </w:r>
      <w:bookmarkEnd w:id="21"/>
    </w:p>
    <w:p w14:paraId="6D4527F8" w14:textId="6300B043" w:rsidR="002251DD" w:rsidRPr="002251DD" w:rsidRDefault="002251DD" w:rsidP="002251DD">
      <w:r>
        <w:t xml:space="preserve">W celu zapewnienia opcji prostej modyfikacji sceny umożliwione jest jej wczytywanie z pliku. Wspierane formaty zostały wybrane ze względu na ich czytelność i łatwość modyfikacji. Geometrię sceny, wektory normalne, mapowanie tekstur oraz ściany są definiowane w pliku OBJ. Do przechowywania informacji o materiałach wybrany został format MTL. </w:t>
      </w:r>
      <w:r w:rsidR="00FB4C20">
        <w:t>W celu umożliwienia prostego wczytywania tekstur obsługiwane są popularne rastrowe formaty obrazu.</w:t>
      </w:r>
    </w:p>
    <w:p w14:paraId="0E9FECCB" w14:textId="4835A36A" w:rsidR="00A30B4B" w:rsidRDefault="00A30B4B" w:rsidP="00A30B4B">
      <w:pPr>
        <w:pStyle w:val="Nagwek3"/>
      </w:pPr>
      <w:bookmarkStart w:id="22" w:name="_Toc503125336"/>
      <w:r w:rsidRPr="00426237">
        <w:t xml:space="preserve">Definicja geometrii sceny </w:t>
      </w:r>
      <w:r w:rsidR="008451DB">
        <w:t xml:space="preserve">– format </w:t>
      </w:r>
      <w:r w:rsidRPr="00426237">
        <w:t>OBJ</w:t>
      </w:r>
      <w:bookmarkEnd w:id="22"/>
    </w:p>
    <w:p w14:paraId="1030F23E" w14:textId="28B1BD91" w:rsidR="008F542B" w:rsidRDefault="008F542B" w:rsidP="008F542B">
      <w:r>
        <w:t xml:space="preserve">Do wczytywania geometrii sceny posłużył format OBJ. Został on wybrany ze względu na jego czytelność i łatwość modyfikacji. Program wspiera jedynie część oficjalnej specyfikacji dla tego formatu </w:t>
      </w:r>
      <w:r w:rsidR="003A0691">
        <w:t xml:space="preserve">[G] </w:t>
      </w:r>
      <w:r>
        <w:t>pozwalającą na definiowanie ścian, zbudowanych z wierzchołków, ich wektorów normalnych oraz mapowani</w:t>
      </w:r>
      <w:r w:rsidR="00BF5A8E">
        <w:t>a</w:t>
      </w:r>
      <w:r>
        <w:t xml:space="preserve"> tekstur.  </w:t>
      </w:r>
      <w:r w:rsidR="003A0691">
        <w:t>Poniżej znajduje się opis struktury pliku i obsługiwanych wartości.</w:t>
      </w:r>
    </w:p>
    <w:p w14:paraId="5E49006C" w14:textId="255A2E76" w:rsidR="00DB624C" w:rsidRDefault="00DB624C" w:rsidP="008F542B">
      <w:r>
        <w:t>Plik OBJ może zawierać 4 typy wpisó</w:t>
      </w:r>
      <w:r w:rsidR="00654FC4">
        <w:t>w</w:t>
      </w:r>
      <w:r>
        <w:t>:</w:t>
      </w:r>
    </w:p>
    <w:p w14:paraId="140AFF7F" w14:textId="44BF0A14" w:rsidR="00DB624C" w:rsidRDefault="00DB624C" w:rsidP="00F1636B">
      <w:pPr>
        <w:pStyle w:val="Akapitzlist"/>
        <w:numPr>
          <w:ilvl w:val="0"/>
          <w:numId w:val="3"/>
        </w:numPr>
      </w:pPr>
      <w:r w:rsidRPr="002A5390">
        <w:rPr>
          <w:b/>
        </w:rPr>
        <w:t>v</w:t>
      </w:r>
      <w:r>
        <w:t xml:space="preserve"> – wierzchołki geometryczne</w:t>
      </w:r>
    </w:p>
    <w:p w14:paraId="6FF27E66" w14:textId="2A346E67" w:rsidR="00DB624C" w:rsidRDefault="00DB624C" w:rsidP="00F1636B">
      <w:pPr>
        <w:pStyle w:val="Akapitzlist"/>
        <w:numPr>
          <w:ilvl w:val="0"/>
          <w:numId w:val="3"/>
        </w:numPr>
      </w:pPr>
      <w:proofErr w:type="spellStart"/>
      <w:r w:rsidRPr="002A5390">
        <w:rPr>
          <w:b/>
        </w:rPr>
        <w:t>vt</w:t>
      </w:r>
      <w:proofErr w:type="spellEnd"/>
      <w:r>
        <w:t xml:space="preserve"> – wierzchołki tekstur</w:t>
      </w:r>
    </w:p>
    <w:p w14:paraId="387C40AE" w14:textId="16599E81" w:rsidR="00DB624C" w:rsidRDefault="00DB624C" w:rsidP="00F1636B">
      <w:pPr>
        <w:pStyle w:val="Akapitzlist"/>
        <w:numPr>
          <w:ilvl w:val="0"/>
          <w:numId w:val="3"/>
        </w:numPr>
      </w:pPr>
      <w:proofErr w:type="spellStart"/>
      <w:r w:rsidRPr="002A5390">
        <w:rPr>
          <w:b/>
        </w:rPr>
        <w:t>vn</w:t>
      </w:r>
      <w:proofErr w:type="spellEnd"/>
      <w:r>
        <w:t xml:space="preserve"> – </w:t>
      </w:r>
      <w:r w:rsidR="00BF5A8E">
        <w:t>w</w:t>
      </w:r>
      <w:r>
        <w:t xml:space="preserve">ektory normalne dla </w:t>
      </w:r>
      <w:r w:rsidR="00BF5A8E">
        <w:t>wierzchołków</w:t>
      </w:r>
    </w:p>
    <w:p w14:paraId="41DD6481" w14:textId="26CB6F2E" w:rsidR="002A5390" w:rsidRPr="00F81823" w:rsidRDefault="00DB624C" w:rsidP="00F1636B">
      <w:pPr>
        <w:pStyle w:val="Akapitzlist"/>
        <w:numPr>
          <w:ilvl w:val="0"/>
          <w:numId w:val="3"/>
        </w:numPr>
        <w:rPr>
          <w:lang w:val="en-US"/>
        </w:rPr>
      </w:pPr>
      <w:r w:rsidRPr="002A5390">
        <w:rPr>
          <w:b/>
        </w:rPr>
        <w:t>f</w:t>
      </w:r>
      <w:r>
        <w:t xml:space="preserve"> – ściany </w:t>
      </w:r>
    </w:p>
    <w:p w14:paraId="6574ECD5" w14:textId="1DD4233B" w:rsidR="00F81823" w:rsidRPr="00F81823" w:rsidRDefault="00F81823" w:rsidP="00F81823">
      <w:r w:rsidRPr="00F81823">
        <w:t>Poniże</w:t>
      </w:r>
      <w:r>
        <w:t>j zamieszczone są zasady ich definiowania:</w:t>
      </w:r>
    </w:p>
    <w:p w14:paraId="38B09869" w14:textId="77777777" w:rsidR="00C3059B" w:rsidRDefault="00C3059B" w:rsidP="00AC559D">
      <w:pPr>
        <w:rPr>
          <w:b/>
        </w:rPr>
      </w:pPr>
    </w:p>
    <w:p w14:paraId="46CE0FCF" w14:textId="7CBB4E1D" w:rsidR="00AC559D" w:rsidRPr="007A2E48" w:rsidRDefault="00AC559D" w:rsidP="00AC559D">
      <w:pPr>
        <w:rPr>
          <w:b/>
        </w:rPr>
      </w:pPr>
      <w:r w:rsidRPr="007A2E48">
        <w:rPr>
          <w:b/>
        </w:rPr>
        <w:lastRenderedPageBreak/>
        <w:t>v X Y Z</w:t>
      </w:r>
    </w:p>
    <w:p w14:paraId="7A285EA1" w14:textId="6720815E" w:rsidR="002374B7" w:rsidRDefault="002A5390" w:rsidP="002A5390">
      <w:pPr>
        <w:rPr>
          <w:b/>
        </w:rPr>
      </w:pPr>
      <w:r w:rsidRPr="002A5390">
        <w:t xml:space="preserve">Wierzchołki geometryczne </w:t>
      </w:r>
      <w:r w:rsidRPr="002A5390">
        <w:rPr>
          <w:b/>
        </w:rPr>
        <w:t>v</w:t>
      </w:r>
      <w:r>
        <w:t xml:space="preserve"> </w:t>
      </w:r>
      <w:r w:rsidRPr="002A5390">
        <w:t>definiowane są p</w:t>
      </w:r>
      <w:r>
        <w:t xml:space="preserve">oprzez zestaw 3 liczb rzeczywistych </w:t>
      </w:r>
      <w:r w:rsidR="002374B7">
        <w:t xml:space="preserve">rozdzielonych spacjami </w:t>
      </w:r>
      <w:r>
        <w:t>odpowiadających pozycji XYZ w przestrzeni.</w:t>
      </w:r>
      <w:r w:rsidR="002374B7">
        <w:t xml:space="preserve"> </w:t>
      </w:r>
    </w:p>
    <w:p w14:paraId="467DFFA7" w14:textId="1F3F7CDD" w:rsidR="00AC559D" w:rsidRPr="007A2E48" w:rsidRDefault="00AC559D" w:rsidP="002A5390">
      <w:pPr>
        <w:rPr>
          <w:b/>
        </w:rPr>
      </w:pPr>
      <w:proofErr w:type="spellStart"/>
      <w:r w:rsidRPr="007A2E48">
        <w:rPr>
          <w:b/>
        </w:rPr>
        <w:t>vt</w:t>
      </w:r>
      <w:proofErr w:type="spellEnd"/>
      <w:r w:rsidRPr="007A2E48">
        <w:rPr>
          <w:b/>
        </w:rPr>
        <w:t xml:space="preserve"> U V</w:t>
      </w:r>
    </w:p>
    <w:p w14:paraId="1C515626" w14:textId="33D7E95D" w:rsidR="002374B7" w:rsidRDefault="002374B7" w:rsidP="002A5390">
      <w:pPr>
        <w:rPr>
          <w:b/>
        </w:rPr>
      </w:pPr>
      <w:r>
        <w:t xml:space="preserve">Wierzchołki tekstur </w:t>
      </w:r>
      <w:proofErr w:type="spellStart"/>
      <w:r>
        <w:rPr>
          <w:b/>
        </w:rPr>
        <w:t>vt</w:t>
      </w:r>
      <w:proofErr w:type="spellEnd"/>
      <w:r>
        <w:rPr>
          <w:b/>
        </w:rPr>
        <w:t xml:space="preserve"> </w:t>
      </w:r>
      <w:r>
        <w:t xml:space="preserve">są definiowane poprzez zestaw </w:t>
      </w:r>
      <w:r w:rsidR="00EB7EAF">
        <w:t xml:space="preserve">2 </w:t>
      </w:r>
      <w:r>
        <w:t>liczb rzeczywistych</w:t>
      </w:r>
      <w:r w:rsidR="00523C14">
        <w:t xml:space="preserve"> dodatnich</w:t>
      </w:r>
      <w:r>
        <w:t xml:space="preserve"> rozdzielonych spacjami odpowiadających pozycji</w:t>
      </w:r>
      <w:r w:rsidR="00EB7EAF">
        <w:t xml:space="preserve"> odpowiadających wartościom UV. U jest położeniem w teksturze względem osi X. V odpowiada położeniu w teksturze względem osi OY. </w:t>
      </w:r>
      <w:r w:rsidR="00DA2AB5">
        <w:t xml:space="preserve">W lewym dolnym rogu tekstury znajduje się punkt (0,0), a w prawym górnym rogu punkt (1,1). </w:t>
      </w:r>
      <w:r w:rsidR="00B446E3">
        <w:t>Podanie</w:t>
      </w:r>
      <w:r w:rsidR="00EB7EAF">
        <w:t xml:space="preserve"> wartości z zakresu [0, 1]</w:t>
      </w:r>
      <w:r w:rsidR="00DA2AB5">
        <w:t xml:space="preserve"> pozwala na uzyskanie wycinka tekstury. Podanie wartości </w:t>
      </w:r>
      <w:r w:rsidR="00C909FD">
        <w:t xml:space="preserve">większej niż 1 </w:t>
      </w:r>
      <w:r w:rsidR="00DA2AB5">
        <w:t>skutkuje powtórzeni</w:t>
      </w:r>
      <w:r w:rsidR="00E0592E">
        <w:t>em</w:t>
      </w:r>
      <w:r w:rsidR="00DA2AB5">
        <w:t xml:space="preserve"> </w:t>
      </w:r>
      <w:r w:rsidR="00C909FD">
        <w:t xml:space="preserve">tekstury N razy </w:t>
      </w:r>
      <w:r w:rsidR="00DA2AB5">
        <w:t xml:space="preserve">w celu mapowania </w:t>
      </w:r>
      <w:r w:rsidR="00C909FD">
        <w:t xml:space="preserve">jej </w:t>
      </w:r>
      <w:r w:rsidR="00CF2E1C">
        <w:t xml:space="preserve">na </w:t>
      </w:r>
      <w:r w:rsidR="00DA2AB5">
        <w:t>ścian</w:t>
      </w:r>
      <w:r w:rsidR="00CF2E1C">
        <w:t>ę</w:t>
      </w:r>
      <w:r w:rsidR="00EB7EAF">
        <w:t>.</w:t>
      </w:r>
    </w:p>
    <w:p w14:paraId="6D5B8E18" w14:textId="2F7792A1" w:rsidR="00AC559D" w:rsidRPr="007A2E48" w:rsidRDefault="00AC559D" w:rsidP="002A5390">
      <w:pPr>
        <w:rPr>
          <w:b/>
        </w:rPr>
      </w:pPr>
      <w:proofErr w:type="spellStart"/>
      <w:r w:rsidRPr="007A2E48">
        <w:rPr>
          <w:b/>
        </w:rPr>
        <w:t>vn</w:t>
      </w:r>
      <w:proofErr w:type="spellEnd"/>
      <w:r w:rsidRPr="007A2E48">
        <w:rPr>
          <w:b/>
        </w:rPr>
        <w:t xml:space="preserve"> I J K</w:t>
      </w:r>
    </w:p>
    <w:p w14:paraId="6A2E1791" w14:textId="1CD2AB4B" w:rsidR="00EB7EAF" w:rsidRDefault="00BF5A8E" w:rsidP="002A5390">
      <w:pPr>
        <w:rPr>
          <w:b/>
        </w:rPr>
      </w:pPr>
      <w:r>
        <w:t xml:space="preserve">Wektory normalne </w:t>
      </w:r>
      <w:proofErr w:type="spellStart"/>
      <w:r>
        <w:rPr>
          <w:b/>
        </w:rPr>
        <w:t>vn</w:t>
      </w:r>
      <w:proofErr w:type="spellEnd"/>
      <w:r>
        <w:t xml:space="preserve"> są definiowane poprzez zestaw 3 liczb rzeczywistych rozdzielonych spacjami odpowiadających współrzędnym I</w:t>
      </w:r>
      <w:r w:rsidR="00213304">
        <w:t xml:space="preserve">, </w:t>
      </w:r>
      <w:r>
        <w:t>J</w:t>
      </w:r>
      <w:r w:rsidR="00213304">
        <w:t xml:space="preserve">, </w:t>
      </w:r>
      <w:r>
        <w:t xml:space="preserve">K. </w:t>
      </w:r>
      <w:r w:rsidR="00105BF4">
        <w:t xml:space="preserve">Wartości I, J i K są wartościami wyznaczającymi kierunek wektora odpowiednio dla osi X, Y i Z. Wektor nie musi być znormalizowany. </w:t>
      </w:r>
    </w:p>
    <w:p w14:paraId="32871AC7" w14:textId="538FDFF9" w:rsidR="007A2E48" w:rsidRDefault="007A2E48" w:rsidP="002A5390">
      <w:pPr>
        <w:rPr>
          <w:b/>
        </w:rPr>
      </w:pPr>
      <w:r w:rsidRPr="007A2E48">
        <w:rPr>
          <w:b/>
        </w:rPr>
        <w:t xml:space="preserve">f  </w:t>
      </w:r>
      <w:r>
        <w:rPr>
          <w:b/>
        </w:rPr>
        <w:t>i</w:t>
      </w:r>
      <w:r w:rsidRPr="007A2E48">
        <w:rPr>
          <w:b/>
          <w:vertAlign w:val="subscript"/>
        </w:rPr>
        <w:t>v1</w:t>
      </w:r>
      <w:r>
        <w:rPr>
          <w:b/>
        </w:rPr>
        <w:t>[/i</w:t>
      </w:r>
      <w:r w:rsidRPr="007A2E48">
        <w:rPr>
          <w:b/>
          <w:vertAlign w:val="subscript"/>
        </w:rPr>
        <w:t>vt1</w:t>
      </w:r>
      <w:r w:rsidRPr="007A2E48">
        <w:rPr>
          <w:b/>
        </w:rPr>
        <w:t>/</w:t>
      </w:r>
      <w:r>
        <w:rPr>
          <w:b/>
        </w:rPr>
        <w:t>i</w:t>
      </w:r>
      <w:r w:rsidRPr="007A2E48">
        <w:rPr>
          <w:b/>
          <w:vertAlign w:val="subscript"/>
        </w:rPr>
        <w:t>vn1</w:t>
      </w:r>
      <w:r>
        <w:rPr>
          <w:b/>
        </w:rPr>
        <w:t>]</w:t>
      </w:r>
      <w:r w:rsidRPr="007A2E48">
        <w:rPr>
          <w:b/>
        </w:rPr>
        <w:t xml:space="preserve">  </w:t>
      </w:r>
      <w:r>
        <w:rPr>
          <w:b/>
        </w:rPr>
        <w:t>i</w:t>
      </w:r>
      <w:r w:rsidRPr="007A2E48">
        <w:rPr>
          <w:b/>
          <w:vertAlign w:val="subscript"/>
        </w:rPr>
        <w:t>v2</w:t>
      </w:r>
      <w:r>
        <w:rPr>
          <w:b/>
        </w:rPr>
        <w:t>[/i</w:t>
      </w:r>
      <w:r w:rsidRPr="007A2E48">
        <w:rPr>
          <w:b/>
          <w:vertAlign w:val="subscript"/>
        </w:rPr>
        <w:t>vt2</w:t>
      </w:r>
      <w:r w:rsidRPr="007A2E48">
        <w:rPr>
          <w:b/>
        </w:rPr>
        <w:t>/</w:t>
      </w:r>
      <w:r>
        <w:rPr>
          <w:b/>
        </w:rPr>
        <w:t>i</w:t>
      </w:r>
      <w:r w:rsidRPr="007A2E48">
        <w:rPr>
          <w:b/>
          <w:vertAlign w:val="subscript"/>
        </w:rPr>
        <w:t>vn2</w:t>
      </w:r>
      <w:r>
        <w:rPr>
          <w:b/>
        </w:rPr>
        <w:t>]</w:t>
      </w:r>
      <w:r w:rsidRPr="007A2E48">
        <w:rPr>
          <w:b/>
        </w:rPr>
        <w:t xml:space="preserve">  </w:t>
      </w:r>
      <w:r>
        <w:rPr>
          <w:b/>
        </w:rPr>
        <w:t>i</w:t>
      </w:r>
      <w:r w:rsidRPr="007A2E48">
        <w:rPr>
          <w:b/>
          <w:vertAlign w:val="subscript"/>
        </w:rPr>
        <w:t>v3</w:t>
      </w:r>
      <w:r>
        <w:rPr>
          <w:b/>
        </w:rPr>
        <w:t>[/i</w:t>
      </w:r>
      <w:r w:rsidRPr="007A2E48">
        <w:rPr>
          <w:b/>
          <w:vertAlign w:val="subscript"/>
        </w:rPr>
        <w:t>vt3</w:t>
      </w:r>
      <w:r w:rsidRPr="007A2E48">
        <w:rPr>
          <w:b/>
        </w:rPr>
        <w:t>/</w:t>
      </w:r>
      <w:r>
        <w:rPr>
          <w:b/>
        </w:rPr>
        <w:t>i</w:t>
      </w:r>
      <w:r w:rsidRPr="007A2E48">
        <w:rPr>
          <w:b/>
          <w:vertAlign w:val="subscript"/>
        </w:rPr>
        <w:t>vn3</w:t>
      </w:r>
      <w:r>
        <w:rPr>
          <w:b/>
        </w:rPr>
        <w:t>] […]</w:t>
      </w:r>
    </w:p>
    <w:p w14:paraId="16B192EB" w14:textId="527893CE" w:rsidR="00D27E26" w:rsidRDefault="00B90458" w:rsidP="002A5390">
      <w:r w:rsidRPr="00B90458">
        <w:t xml:space="preserve">Ściany </w:t>
      </w:r>
      <w:r>
        <w:rPr>
          <w:b/>
        </w:rPr>
        <w:t xml:space="preserve">f </w:t>
      </w:r>
      <w:r w:rsidRPr="00B90458">
        <w:t>są definiowane za p</w:t>
      </w:r>
      <w:r>
        <w:t xml:space="preserve">omocą 3 lub więcej krotek </w:t>
      </w:r>
      <w:r w:rsidR="00AC559D">
        <w:t xml:space="preserve">rozdzielonych spacjami </w:t>
      </w:r>
      <w:r>
        <w:t xml:space="preserve">składających się z indeksów wierzchołków zdefiniowanych w pliku. </w:t>
      </w:r>
      <w:proofErr w:type="spellStart"/>
      <w:r w:rsidR="00A87C10">
        <w:t>Krotka</w:t>
      </w:r>
      <w:proofErr w:type="spellEnd"/>
      <w:r w:rsidR="00A87C10">
        <w:t xml:space="preserve"> </w:t>
      </w:r>
      <w:r w:rsidR="00AC559D">
        <w:t xml:space="preserve">zawiera indeksy </w:t>
      </w:r>
      <w:r>
        <w:t>wierzchołka geometrycznego, wierzchołka tekstur i wektora normalnego</w:t>
      </w:r>
      <w:r w:rsidR="00AC559D">
        <w:t xml:space="preserve"> w podanej kolejności</w:t>
      </w:r>
      <w:r w:rsidR="00F63F98">
        <w:t>,</w:t>
      </w:r>
      <w:r w:rsidR="00AC559D">
        <w:t xml:space="preserve"> rozdzielone jedynie przez ukośniki ‘/’</w:t>
      </w:r>
      <w:r w:rsidR="00A87C10">
        <w:t xml:space="preserve">. </w:t>
      </w:r>
      <w:r w:rsidR="00AC559D">
        <w:t>Wartość indeksu wierzchołka geometrycznego jest wymagana, pozostałe dwie wartości są opcjonalne.</w:t>
      </w:r>
      <w:r w:rsidR="00213304">
        <w:t xml:space="preserve"> Indeksowanie wierzchołków rozpoczyna się od 1.</w:t>
      </w:r>
      <w:r w:rsidR="00AC559D">
        <w:t xml:space="preserve"> </w:t>
      </w:r>
      <w:r w:rsidR="00D27E26">
        <w:t xml:space="preserve"> Przykłady prawidłowych wpisów to: </w:t>
      </w:r>
    </w:p>
    <w:p w14:paraId="0D254BD6" w14:textId="089B5943" w:rsidR="00D27E26" w:rsidRPr="00D27E26" w:rsidRDefault="00D27E26" w:rsidP="00F1636B">
      <w:pPr>
        <w:pStyle w:val="Akapitzlist"/>
        <w:numPr>
          <w:ilvl w:val="0"/>
          <w:numId w:val="3"/>
        </w:numPr>
      </w:pPr>
      <w:r w:rsidRPr="00D27E26">
        <w:rPr>
          <w:b/>
        </w:rPr>
        <w:t>f 1 2 3</w:t>
      </w:r>
      <w:r>
        <w:rPr>
          <w:b/>
        </w:rPr>
        <w:t xml:space="preserve"> – </w:t>
      </w:r>
      <w:r>
        <w:t>minimalna poprawna definicja</w:t>
      </w:r>
    </w:p>
    <w:p w14:paraId="4DDDE16A" w14:textId="26451B50" w:rsidR="00D27E26" w:rsidRPr="00D27E26" w:rsidRDefault="00D27E26" w:rsidP="00F1636B">
      <w:pPr>
        <w:pStyle w:val="Akapitzlist"/>
        <w:numPr>
          <w:ilvl w:val="0"/>
          <w:numId w:val="3"/>
        </w:numPr>
      </w:pPr>
      <w:r w:rsidRPr="00D27E26">
        <w:rPr>
          <w:b/>
        </w:rPr>
        <w:t>f 1</w:t>
      </w:r>
      <w:r>
        <w:rPr>
          <w:b/>
        </w:rPr>
        <w:t>/1</w:t>
      </w:r>
      <w:r w:rsidRPr="00D27E26">
        <w:rPr>
          <w:b/>
        </w:rPr>
        <w:t xml:space="preserve"> 2</w:t>
      </w:r>
      <w:r>
        <w:rPr>
          <w:b/>
        </w:rPr>
        <w:t>/2</w:t>
      </w:r>
      <w:r w:rsidRPr="00D27E26">
        <w:rPr>
          <w:b/>
        </w:rPr>
        <w:t xml:space="preserve"> 3</w:t>
      </w:r>
      <w:r>
        <w:rPr>
          <w:b/>
        </w:rPr>
        <w:t xml:space="preserve">/3 - </w:t>
      </w:r>
      <w:r>
        <w:t>definicja zawierająca referencje do wierzchołków tekstur</w:t>
      </w:r>
    </w:p>
    <w:p w14:paraId="691F3E67" w14:textId="0A7CE783" w:rsidR="00BF5A8E" w:rsidRPr="00D27E26" w:rsidRDefault="00D27E26" w:rsidP="00F1636B">
      <w:pPr>
        <w:pStyle w:val="Akapitzlist"/>
        <w:numPr>
          <w:ilvl w:val="0"/>
          <w:numId w:val="3"/>
        </w:numPr>
      </w:pPr>
      <w:r w:rsidRPr="00D27E26">
        <w:rPr>
          <w:b/>
        </w:rPr>
        <w:t>f 1</w:t>
      </w:r>
      <w:r>
        <w:rPr>
          <w:b/>
        </w:rPr>
        <w:t>//1</w:t>
      </w:r>
      <w:r w:rsidRPr="00D27E26">
        <w:rPr>
          <w:b/>
        </w:rPr>
        <w:t xml:space="preserve"> 2</w:t>
      </w:r>
      <w:r>
        <w:rPr>
          <w:b/>
        </w:rPr>
        <w:t>//2</w:t>
      </w:r>
      <w:r w:rsidRPr="00D27E26">
        <w:rPr>
          <w:b/>
        </w:rPr>
        <w:t xml:space="preserve"> 3</w:t>
      </w:r>
      <w:r>
        <w:rPr>
          <w:b/>
        </w:rPr>
        <w:t xml:space="preserve">//3 - </w:t>
      </w:r>
      <w:r>
        <w:t>definicja zawierająca referencje do wektorów normalnych</w:t>
      </w:r>
    </w:p>
    <w:p w14:paraId="387187B3" w14:textId="478D80A6" w:rsidR="00D27E26" w:rsidRPr="00D27E26" w:rsidRDefault="00D27E26" w:rsidP="00F1636B">
      <w:pPr>
        <w:pStyle w:val="Akapitzlist"/>
        <w:numPr>
          <w:ilvl w:val="0"/>
          <w:numId w:val="3"/>
        </w:numPr>
      </w:pPr>
      <w:r w:rsidRPr="00D27E26">
        <w:rPr>
          <w:b/>
        </w:rPr>
        <w:t>f 1</w:t>
      </w:r>
      <w:r>
        <w:rPr>
          <w:b/>
        </w:rPr>
        <w:t>/1/1</w:t>
      </w:r>
      <w:r w:rsidRPr="00D27E26">
        <w:rPr>
          <w:b/>
        </w:rPr>
        <w:t xml:space="preserve"> 2</w:t>
      </w:r>
      <w:r>
        <w:rPr>
          <w:b/>
        </w:rPr>
        <w:t>/2/2</w:t>
      </w:r>
      <w:r w:rsidRPr="00D27E26">
        <w:rPr>
          <w:b/>
        </w:rPr>
        <w:t xml:space="preserve"> 3</w:t>
      </w:r>
      <w:r>
        <w:rPr>
          <w:b/>
        </w:rPr>
        <w:t xml:space="preserve">/3/3 - </w:t>
      </w:r>
      <w:r>
        <w:t xml:space="preserve">definicja zawierająca referencje do wierzchołków tekstur </w:t>
      </w:r>
      <w:r w:rsidR="00227288">
        <w:br/>
      </w:r>
      <w:r>
        <w:t>i wektorów normalnych</w:t>
      </w:r>
    </w:p>
    <w:p w14:paraId="6CB00437" w14:textId="29C1870A" w:rsidR="00D27E26" w:rsidRDefault="00D27E26" w:rsidP="00F1636B">
      <w:pPr>
        <w:pStyle w:val="Akapitzlist"/>
        <w:numPr>
          <w:ilvl w:val="0"/>
          <w:numId w:val="3"/>
        </w:numPr>
      </w:pPr>
      <w:r w:rsidRPr="00D27E26">
        <w:rPr>
          <w:b/>
        </w:rPr>
        <w:t>f 1 2 3</w:t>
      </w:r>
      <w:r>
        <w:rPr>
          <w:b/>
        </w:rPr>
        <w:t xml:space="preserve"> 4 5 6 7 8 9 10</w:t>
      </w:r>
      <w:r w:rsidR="00227288">
        <w:rPr>
          <w:b/>
        </w:rPr>
        <w:t xml:space="preserve"> - </w:t>
      </w:r>
      <w:r w:rsidR="00227288">
        <w:t>definicja ściany zbudowanej z wielu wierzchołków</w:t>
      </w:r>
    </w:p>
    <w:p w14:paraId="2A047361" w14:textId="3C2A78F8" w:rsidR="003A0691" w:rsidRPr="00D27E26" w:rsidRDefault="00876614" w:rsidP="00F1636B">
      <w:pPr>
        <w:pStyle w:val="Akapitzlist"/>
        <w:numPr>
          <w:ilvl w:val="0"/>
          <w:numId w:val="3"/>
        </w:numPr>
      </w:pPr>
      <w:r w:rsidRPr="00876614">
        <w:rPr>
          <w:b/>
        </w:rPr>
        <w:t>f 1/1/1 2/2/2 3/3/3 4/4/4 5/</w:t>
      </w:r>
      <w:r>
        <w:rPr>
          <w:b/>
        </w:rPr>
        <w:t xml:space="preserve">5/5 - </w:t>
      </w:r>
      <w:r>
        <w:t>definicja ściany zbudowanej z wielu wierzchołków zawierająca referencje do wierzchołków tekstur i wektorów normalnych</w:t>
      </w:r>
    </w:p>
    <w:p w14:paraId="284BE471" w14:textId="542E5E91" w:rsidR="00A30B4B" w:rsidRDefault="00A30B4B" w:rsidP="00A30B4B">
      <w:pPr>
        <w:pStyle w:val="Nagwek3"/>
      </w:pPr>
      <w:bookmarkStart w:id="23" w:name="_Toc503125337"/>
      <w:r w:rsidRPr="00426237">
        <w:t xml:space="preserve">Definicja materiałów </w:t>
      </w:r>
      <w:r w:rsidR="008451DB">
        <w:t>–</w:t>
      </w:r>
      <w:r w:rsidRPr="00426237">
        <w:t xml:space="preserve"> </w:t>
      </w:r>
      <w:r w:rsidR="008451DB">
        <w:t xml:space="preserve">format </w:t>
      </w:r>
      <w:r w:rsidRPr="00426237">
        <w:t>MTL</w:t>
      </w:r>
      <w:bookmarkEnd w:id="23"/>
    </w:p>
    <w:p w14:paraId="7286C09A" w14:textId="08828023" w:rsidR="00492E01" w:rsidRDefault="00657009" w:rsidP="00492E01">
      <w:r>
        <w:t xml:space="preserve">Do przechowania i wczytywania </w:t>
      </w:r>
      <w:r w:rsidR="00BA59FD">
        <w:t>materiałów dla powierzchni wybrany został format MTL. Oferuje on prosty i czytelny sposób definicji właściwości powierzchniowych. Ponownie, program zapewnia wsparcie tylko części oficjalnej specyfikacji tego formatu [H] istotnej dla aplikacji. Obsługiwane parametry obejmują współczynniki odbicia RGB dla światła otoczenia, światła rozproszonego</w:t>
      </w:r>
      <w:r w:rsidR="00492E01">
        <w:t>, światła odbicia / odblasku</w:t>
      </w:r>
      <w:r w:rsidR="00A63558">
        <w:t>,</w:t>
      </w:r>
      <w:r w:rsidR="00BA59FD">
        <w:t xml:space="preserve"> wykładnik dla światła odbicia</w:t>
      </w:r>
      <w:r w:rsidR="00A63558">
        <w:t xml:space="preserve"> oraz współczynnik RGB ilości światła emitowanego</w:t>
      </w:r>
      <w:r w:rsidR="00492E01">
        <w:t>.</w:t>
      </w:r>
      <w:r w:rsidR="00492E01" w:rsidRPr="00492E01">
        <w:t xml:space="preserve"> </w:t>
      </w:r>
      <w:r w:rsidR="00492E01">
        <w:t xml:space="preserve">Poniżej znajduje się opis struktury pliku </w:t>
      </w:r>
      <w:r w:rsidR="00A63558">
        <w:br/>
      </w:r>
      <w:r w:rsidR="00492E01">
        <w:t>i obsługiwanych wartości.</w:t>
      </w:r>
    </w:p>
    <w:p w14:paraId="610CD3FF" w14:textId="77777777" w:rsidR="00C3059B" w:rsidRDefault="00C3059B" w:rsidP="00492E01"/>
    <w:p w14:paraId="1C75789E" w14:textId="2EA091F9" w:rsidR="00492E01" w:rsidRDefault="00492E01" w:rsidP="00492E01">
      <w:r>
        <w:lastRenderedPageBreak/>
        <w:t>Plik MTL może zawierać wiele definicji materiałów. Każda z nich może posiadać:</w:t>
      </w:r>
    </w:p>
    <w:p w14:paraId="3BEFE5D5" w14:textId="0BD64718" w:rsidR="00492E01" w:rsidRDefault="00492E01" w:rsidP="00492E01">
      <w:pPr>
        <w:pStyle w:val="Akapitzlist"/>
        <w:numPr>
          <w:ilvl w:val="0"/>
          <w:numId w:val="3"/>
        </w:numPr>
      </w:pPr>
      <w:r>
        <w:t>Ka – współczynnik odbicia dla światła otoczenia (</w:t>
      </w:r>
      <w:proofErr w:type="spellStart"/>
      <w:r>
        <w:t>ambient</w:t>
      </w:r>
      <w:proofErr w:type="spellEnd"/>
      <w:r>
        <w:t xml:space="preserve"> </w:t>
      </w:r>
      <w:proofErr w:type="spellStart"/>
      <w:r>
        <w:t>color</w:t>
      </w:r>
      <w:proofErr w:type="spellEnd"/>
      <w:r>
        <w:t>)</w:t>
      </w:r>
    </w:p>
    <w:p w14:paraId="41C1A16D" w14:textId="1E1C13C4" w:rsidR="00492E01" w:rsidRDefault="00492E01" w:rsidP="00492E01">
      <w:pPr>
        <w:pStyle w:val="Akapitzlist"/>
        <w:numPr>
          <w:ilvl w:val="0"/>
          <w:numId w:val="3"/>
        </w:numPr>
      </w:pPr>
      <w:proofErr w:type="spellStart"/>
      <w:r>
        <w:t>Kd</w:t>
      </w:r>
      <w:proofErr w:type="spellEnd"/>
      <w:r>
        <w:t xml:space="preserve"> – współczynnik odbicia dla światła rozproszonego (</w:t>
      </w:r>
      <w:proofErr w:type="spellStart"/>
      <w:r>
        <w:t>diffuse</w:t>
      </w:r>
      <w:proofErr w:type="spellEnd"/>
      <w:r>
        <w:t xml:space="preserve"> </w:t>
      </w:r>
      <w:proofErr w:type="spellStart"/>
      <w:r>
        <w:t>color</w:t>
      </w:r>
      <w:proofErr w:type="spellEnd"/>
      <w:r>
        <w:t>)</w:t>
      </w:r>
    </w:p>
    <w:p w14:paraId="3D7763AF" w14:textId="63F292DC" w:rsidR="00492E01" w:rsidRDefault="00492E01" w:rsidP="00492E01">
      <w:pPr>
        <w:pStyle w:val="Akapitzlist"/>
        <w:numPr>
          <w:ilvl w:val="0"/>
          <w:numId w:val="3"/>
        </w:numPr>
      </w:pPr>
      <w:proofErr w:type="spellStart"/>
      <w:r>
        <w:t>Ke</w:t>
      </w:r>
      <w:proofErr w:type="spellEnd"/>
      <w:r>
        <w:t xml:space="preserve"> – współczynnik </w:t>
      </w:r>
      <w:r w:rsidR="00CE5D5D">
        <w:t xml:space="preserve">ilości </w:t>
      </w:r>
      <w:r>
        <w:t>światła emitowanego (</w:t>
      </w:r>
      <w:proofErr w:type="spellStart"/>
      <w:r>
        <w:t>emitted</w:t>
      </w:r>
      <w:proofErr w:type="spellEnd"/>
      <w:r>
        <w:t xml:space="preserve"> </w:t>
      </w:r>
      <w:proofErr w:type="spellStart"/>
      <w:r>
        <w:t>color</w:t>
      </w:r>
      <w:proofErr w:type="spellEnd"/>
      <w:r>
        <w:t>)</w:t>
      </w:r>
    </w:p>
    <w:p w14:paraId="390F96F5" w14:textId="614E1F3B" w:rsidR="00492E01" w:rsidRDefault="00492E01" w:rsidP="00492E01">
      <w:pPr>
        <w:pStyle w:val="Akapitzlist"/>
        <w:numPr>
          <w:ilvl w:val="0"/>
          <w:numId w:val="3"/>
        </w:numPr>
      </w:pPr>
      <w:proofErr w:type="spellStart"/>
      <w:r>
        <w:t>Ks</w:t>
      </w:r>
      <w:proofErr w:type="spellEnd"/>
      <w:r>
        <w:t xml:space="preserve"> – współczynnik odbicia dla odblasku (</w:t>
      </w:r>
      <w:proofErr w:type="spellStart"/>
      <w:r>
        <w:t>specular</w:t>
      </w:r>
      <w:proofErr w:type="spellEnd"/>
      <w:r>
        <w:t xml:space="preserve"> </w:t>
      </w:r>
      <w:proofErr w:type="spellStart"/>
      <w:r>
        <w:t>color</w:t>
      </w:r>
      <w:proofErr w:type="spellEnd"/>
      <w:r>
        <w:t>)</w:t>
      </w:r>
    </w:p>
    <w:p w14:paraId="04FF26EB" w14:textId="0CE2BB40" w:rsidR="00492E01" w:rsidRDefault="00492E01" w:rsidP="00492E01">
      <w:pPr>
        <w:pStyle w:val="Akapitzlist"/>
        <w:numPr>
          <w:ilvl w:val="0"/>
          <w:numId w:val="3"/>
        </w:numPr>
      </w:pPr>
      <w:proofErr w:type="spellStart"/>
      <w:r>
        <w:t>Ns</w:t>
      </w:r>
      <w:proofErr w:type="spellEnd"/>
      <w:r>
        <w:t xml:space="preserve"> – wykładnik dla odblasku (</w:t>
      </w:r>
      <w:proofErr w:type="spellStart"/>
      <w:r>
        <w:t>specular</w:t>
      </w:r>
      <w:proofErr w:type="spellEnd"/>
      <w:r>
        <w:t xml:space="preserve"> </w:t>
      </w:r>
      <w:proofErr w:type="spellStart"/>
      <w:r>
        <w:t>exponent</w:t>
      </w:r>
      <w:proofErr w:type="spellEnd"/>
      <w:r>
        <w:t>)</w:t>
      </w:r>
    </w:p>
    <w:p w14:paraId="270A7DA0" w14:textId="7566C2F3" w:rsidR="00A63558" w:rsidRDefault="00A63558" w:rsidP="00A63558">
      <w:r w:rsidRPr="00F81823">
        <w:t>Poniże</w:t>
      </w:r>
      <w:r>
        <w:t>j zamieszczone są zasady ich definiowania:</w:t>
      </w:r>
    </w:p>
    <w:p w14:paraId="0251E289" w14:textId="5B1D940C" w:rsidR="00A63558" w:rsidRPr="00A63558" w:rsidRDefault="00A63558" w:rsidP="00A63558">
      <w:pPr>
        <w:rPr>
          <w:b/>
        </w:rPr>
      </w:pPr>
      <w:r w:rsidRPr="00A63558">
        <w:rPr>
          <w:b/>
        </w:rPr>
        <w:t>Ka r g b</w:t>
      </w:r>
    </w:p>
    <w:p w14:paraId="0253198B" w14:textId="609243DB" w:rsidR="00A63558" w:rsidRDefault="00A63558" w:rsidP="00A63558">
      <w:r>
        <w:t>Współczynnik odbicia dla światła</w:t>
      </w:r>
      <w:r w:rsidR="00154563">
        <w:t xml:space="preserve"> otoczenia definiowany jest za pomocą rozdzielonych spacjami trzech liczb rzeczywistych z zakresu [0, 1] odpowiadający</w:t>
      </w:r>
      <w:r w:rsidR="00030DFF">
        <w:t>ch</w:t>
      </w:r>
      <w:r w:rsidR="00154563">
        <w:t xml:space="preserve"> wartościom</w:t>
      </w:r>
      <w:r w:rsidR="00D11E45">
        <w:t xml:space="preserve"> odbicia dla komponentów </w:t>
      </w:r>
      <w:r w:rsidR="00154563">
        <w:t>RGB</w:t>
      </w:r>
      <w:r w:rsidR="00D11E45">
        <w:t xml:space="preserve"> światła otoczenia. </w:t>
      </w:r>
    </w:p>
    <w:p w14:paraId="39515C00" w14:textId="0811B79E" w:rsidR="00030DFF" w:rsidRPr="00A63558" w:rsidRDefault="00030DFF" w:rsidP="00030DFF">
      <w:pPr>
        <w:rPr>
          <w:b/>
        </w:rPr>
      </w:pPr>
      <w:proofErr w:type="spellStart"/>
      <w:r w:rsidRPr="00A63558">
        <w:rPr>
          <w:b/>
        </w:rPr>
        <w:t>K</w:t>
      </w:r>
      <w:r>
        <w:rPr>
          <w:b/>
        </w:rPr>
        <w:t>d</w:t>
      </w:r>
      <w:proofErr w:type="spellEnd"/>
      <w:r w:rsidRPr="00A63558">
        <w:rPr>
          <w:b/>
        </w:rPr>
        <w:t xml:space="preserve"> r g b</w:t>
      </w:r>
    </w:p>
    <w:p w14:paraId="01433B34" w14:textId="74EB5904" w:rsidR="00030DFF" w:rsidRDefault="00030DFF" w:rsidP="00030DFF">
      <w:r>
        <w:t xml:space="preserve">Współczynnik odbicia dla światła rozproszonego definiowany jest za pomocą rozdzielonych spacjami trzech liczb rzeczywistych z zakresu [0, 1] odpowiadających wartościom odbicia dla komponentów RGB światła </w:t>
      </w:r>
      <w:r w:rsidR="00A74FF9">
        <w:t>rozproszonego</w:t>
      </w:r>
      <w:r>
        <w:t xml:space="preserve">. </w:t>
      </w:r>
    </w:p>
    <w:p w14:paraId="05A0978A" w14:textId="7C2AAD3A" w:rsidR="00030DFF" w:rsidRPr="00A63558" w:rsidRDefault="00030DFF" w:rsidP="00030DFF">
      <w:pPr>
        <w:rPr>
          <w:b/>
        </w:rPr>
      </w:pPr>
      <w:proofErr w:type="spellStart"/>
      <w:r w:rsidRPr="00A63558">
        <w:rPr>
          <w:b/>
        </w:rPr>
        <w:t>K</w:t>
      </w:r>
      <w:r w:rsidR="00A74FF9">
        <w:rPr>
          <w:b/>
        </w:rPr>
        <w:t>s</w:t>
      </w:r>
      <w:proofErr w:type="spellEnd"/>
      <w:r w:rsidRPr="00A63558">
        <w:rPr>
          <w:b/>
        </w:rPr>
        <w:t xml:space="preserve"> r g b</w:t>
      </w:r>
    </w:p>
    <w:p w14:paraId="7CE24C1E" w14:textId="4B7199AD" w:rsidR="00030DFF" w:rsidRDefault="00030DFF" w:rsidP="00030DFF">
      <w:r>
        <w:t>Współczynnik odbicia dla</w:t>
      </w:r>
      <w:r w:rsidR="00A74FF9">
        <w:t xml:space="preserve"> odblasku</w:t>
      </w:r>
      <w:r>
        <w:t xml:space="preserve"> definiowany jest za pomocą rozdzielonych spacjami trzech liczb rzeczywistych z zakresu [0, 1] odpowiadający</w:t>
      </w:r>
      <w:r w:rsidR="00703D99">
        <w:t>ch</w:t>
      </w:r>
      <w:r>
        <w:t xml:space="preserve"> wartościom odbicia dla komponentów RGB światła</w:t>
      </w:r>
      <w:r w:rsidR="00703D99">
        <w:t xml:space="preserve"> odbicia / odblasku</w:t>
      </w:r>
      <w:r>
        <w:t xml:space="preserve">. </w:t>
      </w:r>
    </w:p>
    <w:p w14:paraId="602166C6" w14:textId="66E49A09" w:rsidR="0066367E" w:rsidRPr="0066367E" w:rsidRDefault="0066367E" w:rsidP="00030DFF">
      <w:pPr>
        <w:rPr>
          <w:b/>
        </w:rPr>
      </w:pPr>
      <w:proofErr w:type="spellStart"/>
      <w:r w:rsidRPr="0066367E">
        <w:rPr>
          <w:b/>
        </w:rPr>
        <w:t>Ns</w:t>
      </w:r>
      <w:proofErr w:type="spellEnd"/>
      <w:r w:rsidRPr="0066367E">
        <w:rPr>
          <w:b/>
        </w:rPr>
        <w:t xml:space="preserve"> </w:t>
      </w:r>
      <w:r>
        <w:rPr>
          <w:b/>
        </w:rPr>
        <w:t>e</w:t>
      </w:r>
    </w:p>
    <w:p w14:paraId="15E26358" w14:textId="1B90AAAF" w:rsidR="0066367E" w:rsidRPr="0066367E" w:rsidRDefault="0066367E" w:rsidP="00030DFF">
      <w:pPr>
        <w:rPr>
          <w:lang w:val="en-US"/>
        </w:rPr>
      </w:pPr>
      <w:r>
        <w:t>Wykładnik wartości odblasku jest definiowany za pomocą liczby rzeczywistej. Przyjmuje wartości z zakresu [0, 1000]. Jego wysoka wartość skutkuje małym, skoncentrowanym odblaskiem.</w:t>
      </w:r>
    </w:p>
    <w:p w14:paraId="66649308" w14:textId="2494A603" w:rsidR="00030DFF" w:rsidRPr="00A63558" w:rsidRDefault="00030DFF" w:rsidP="00030DFF">
      <w:pPr>
        <w:rPr>
          <w:b/>
        </w:rPr>
      </w:pPr>
      <w:proofErr w:type="spellStart"/>
      <w:r w:rsidRPr="00A63558">
        <w:rPr>
          <w:b/>
        </w:rPr>
        <w:t>K</w:t>
      </w:r>
      <w:r w:rsidR="000B748A">
        <w:rPr>
          <w:b/>
        </w:rPr>
        <w:t>e</w:t>
      </w:r>
      <w:proofErr w:type="spellEnd"/>
      <w:r w:rsidRPr="00A63558">
        <w:rPr>
          <w:b/>
        </w:rPr>
        <w:t xml:space="preserve"> r g b</w:t>
      </w:r>
    </w:p>
    <w:p w14:paraId="11EEB187" w14:textId="38C54270" w:rsidR="00657009" w:rsidRPr="00D11E45" w:rsidRDefault="00030DFF" w:rsidP="00657009">
      <w:r>
        <w:t xml:space="preserve">Współczynnik </w:t>
      </w:r>
      <w:r w:rsidR="004101A7">
        <w:t xml:space="preserve">emisji </w:t>
      </w:r>
      <w:r>
        <w:t>definiowany jest za pomocą rozdzielonych spacjami trzech liczb rzeczywistych z zakresu [0, 1] odpowiadający</w:t>
      </w:r>
      <w:r w:rsidR="00703D99">
        <w:t>ch</w:t>
      </w:r>
      <w:r>
        <w:t xml:space="preserve"> </w:t>
      </w:r>
      <w:r w:rsidR="004101A7">
        <w:t xml:space="preserve">ilości światła emitowanego </w:t>
      </w:r>
      <w:r>
        <w:t xml:space="preserve">dla </w:t>
      </w:r>
      <w:r w:rsidR="00AE3250">
        <w:br/>
      </w:r>
      <w:r>
        <w:t xml:space="preserve">komponentów RGB. </w:t>
      </w:r>
    </w:p>
    <w:p w14:paraId="34AA6153" w14:textId="2E1F5DD5" w:rsidR="00245EF2" w:rsidRDefault="00A30B4B" w:rsidP="00245EF2">
      <w:pPr>
        <w:pStyle w:val="Nagwek3"/>
      </w:pPr>
      <w:bookmarkStart w:id="24" w:name="_Toc503125338"/>
      <w:r>
        <w:t>Tekstury – popularne formaty rastrowe</w:t>
      </w:r>
      <w:bookmarkEnd w:id="24"/>
    </w:p>
    <w:p w14:paraId="045F7FD6" w14:textId="5053ED64" w:rsidR="008518A9" w:rsidRPr="008518A9" w:rsidRDefault="00085E09" w:rsidP="008518A9">
      <w:r>
        <w:t xml:space="preserve">Choć istnieją gotowe formaty plików służące do przechowywania tekstur, aby zapewnić jak największą dowolność w dodawaniu własnych tekstur przez użytkownika, program wspiera wczytywanie popularnych rastrowych plików graficznych i tworzenie z nich tekstur. </w:t>
      </w:r>
      <w:r w:rsidR="00105323">
        <w:t xml:space="preserve">Jedynym </w:t>
      </w:r>
      <w:r w:rsidR="00A01033">
        <w:t>kryterium</w:t>
      </w:r>
      <w:r w:rsidR="00105323">
        <w:t xml:space="preserve"> jakie </w:t>
      </w:r>
      <w:r w:rsidR="005F39BB">
        <w:t xml:space="preserve">musi spełniać obraz wykorzystywany jako tekstura są jego wymiary – wysokość i szerokość muszą być równe i być potęgą </w:t>
      </w:r>
      <w:r w:rsidR="0077211B">
        <w:t>liczby 2.</w:t>
      </w:r>
    </w:p>
    <w:p w14:paraId="36B3680F" w14:textId="0945E114" w:rsidR="00245EF2" w:rsidRDefault="00245EF2" w:rsidP="00245EF2"/>
    <w:p w14:paraId="583B0947" w14:textId="5C051CB5" w:rsidR="000A5281" w:rsidRPr="000A5281" w:rsidRDefault="00476714" w:rsidP="00A30B4B">
      <w:pPr>
        <w:pStyle w:val="Nagwek1"/>
      </w:pPr>
      <w:bookmarkStart w:id="25" w:name="_Toc503125339"/>
      <w:r w:rsidRPr="00476714">
        <w:lastRenderedPageBreak/>
        <w:t xml:space="preserve">Architektura i </w:t>
      </w:r>
      <w:r w:rsidR="0073605F">
        <w:t>i</w:t>
      </w:r>
      <w:r w:rsidRPr="00476714">
        <w:t>mplementacja rozwiązania</w:t>
      </w:r>
      <w:bookmarkEnd w:id="25"/>
    </w:p>
    <w:p w14:paraId="6BDFD01E" w14:textId="12E21273" w:rsidR="000A5281" w:rsidRDefault="000A5281" w:rsidP="0094621A">
      <w:pPr>
        <w:pStyle w:val="Nagwek2"/>
      </w:pPr>
      <w:bookmarkStart w:id="26" w:name="_Toc503125340"/>
      <w:r>
        <w:t>Analiza wymagań</w:t>
      </w:r>
      <w:bookmarkEnd w:id="26"/>
    </w:p>
    <w:p w14:paraId="59E7B0B2" w14:textId="17BA878C" w:rsidR="005B01EA" w:rsidRDefault="004A378E" w:rsidP="00025836">
      <w:r>
        <w:t xml:space="preserve">Przed przystąpieniem do pracy przeprowadzono proces analizy wymagań dla dostarczanego rozwiązania. </w:t>
      </w:r>
      <w:r w:rsidR="00546A64">
        <w:t xml:space="preserve">Głównym </w:t>
      </w:r>
      <w:r w:rsidR="00546A64" w:rsidRPr="00546A64">
        <w:t>interesariusz</w:t>
      </w:r>
      <w:r w:rsidR="00546A64">
        <w:t>em był opiekun pracy dyplomowej</w:t>
      </w:r>
      <w:r w:rsidR="00BE2BDF">
        <w:t xml:space="preserve">, dr inż. Jerzy Sas. </w:t>
      </w:r>
      <w:r>
        <w:t xml:space="preserve">Program będący jednym z artefaktów tej pracy ma umożliwiać wykładowcy prezentowanie na zajęciach podstawowych funkcjonalności OpenGL. Powinien </w:t>
      </w:r>
      <w:r w:rsidR="00546A64">
        <w:t xml:space="preserve">on </w:t>
      </w:r>
      <w:r>
        <w:t xml:space="preserve">posiadać czytelny graficzny interfejs użytkownika pozwalający na ustawianie </w:t>
      </w:r>
      <w:r w:rsidR="00956D78">
        <w:t>rozlicznych parametrów OpenGL.</w:t>
      </w:r>
      <w:r w:rsidR="00546A64" w:rsidRPr="00546A64">
        <w:t xml:space="preserve"> </w:t>
      </w:r>
      <w:r w:rsidR="00546A64">
        <w:t>Ustawione wartości parametrów powinny być aplikowane do sceny</w:t>
      </w:r>
      <w:r w:rsidR="00FE0295">
        <w:t xml:space="preserve"> wczytanej z pliku i</w:t>
      </w:r>
      <w:r w:rsidR="00BE2BDF">
        <w:t xml:space="preserve"> wyświetlanej przez program</w:t>
      </w:r>
      <w:r w:rsidR="00546A64">
        <w:t>.  Dodatkowo ma on umożliwiać łatwą konfigurację wspieranych funkcjonalności.  Ponadto, program powinien pozwalać na wygenerowanie kodu</w:t>
      </w:r>
      <w:r w:rsidR="0066106D">
        <w:t xml:space="preserve"> źródłowego</w:t>
      </w:r>
      <w:r w:rsidR="00546A64">
        <w:t>, który po skompilowaniu utworzy scenę identyczną do tej otrzymanej w programie. Dodatkowym istotnym aspektem aplikacji jest łatwość instalacji umożliwiająca udostępnienie jej studentom, by ci mogli własnoręcznie eksperymentować z OpenGL.</w:t>
      </w:r>
      <w:r w:rsidR="00BE2BDF">
        <w:t xml:space="preserve"> Ostatnim wymaganym elementem jest dostarczenie podstawowych przykładów prezentujących wspierane przez aplikację możliwości OpenGL. </w:t>
      </w:r>
    </w:p>
    <w:p w14:paraId="08CE17D7" w14:textId="0CC57718" w:rsidR="005B01EA" w:rsidRDefault="00BE2BDF" w:rsidP="00025836">
      <w:r>
        <w:t>Powyższe wymagania przedstawione zostały na diagramie UML.</w:t>
      </w:r>
    </w:p>
    <w:p w14:paraId="7E75B7A8" w14:textId="77777777" w:rsidR="00FE0295" w:rsidRDefault="00FE0295" w:rsidP="00025836"/>
    <w:p w14:paraId="1F8B8B31" w14:textId="2D8CB772" w:rsidR="0066106D" w:rsidRDefault="0066106D" w:rsidP="0066106D">
      <w:pPr>
        <w:jc w:val="center"/>
      </w:pPr>
      <w:r>
        <w:rPr>
          <w:noProof/>
        </w:rPr>
        <w:drawing>
          <wp:inline distT="0" distB="0" distL="0" distR="0" wp14:anchorId="6F2A4DD4" wp14:editId="3AB7B3D8">
            <wp:extent cx="4476750" cy="2298065"/>
            <wp:effectExtent l="0" t="0" r="0" b="6985"/>
            <wp:docPr id="11" name="Obraz 11" descr="C:\Users\piotrek\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iotrek\Downloads\Untitled 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6750" cy="2298065"/>
                    </a:xfrm>
                    <a:prstGeom prst="rect">
                      <a:avLst/>
                    </a:prstGeom>
                    <a:noFill/>
                    <a:ln>
                      <a:noFill/>
                    </a:ln>
                  </pic:spPr>
                </pic:pic>
              </a:graphicData>
            </a:graphic>
          </wp:inline>
        </w:drawing>
      </w:r>
    </w:p>
    <w:p w14:paraId="1D58A026" w14:textId="7DAF791D" w:rsidR="00BE2BDF" w:rsidRDefault="0066106D" w:rsidP="001615FF">
      <w:pPr>
        <w:jc w:val="center"/>
      </w:pPr>
      <w:r>
        <w:t>Rys. 3.1 Diagram przypadków u</w:t>
      </w:r>
      <w:r w:rsidR="001615FF">
        <w:t>ż</w:t>
      </w:r>
      <w:r>
        <w:t>ycia</w:t>
      </w:r>
    </w:p>
    <w:p w14:paraId="4FC65801" w14:textId="77777777" w:rsidR="00FC544F" w:rsidRDefault="00FC544F" w:rsidP="001615FF">
      <w:pPr>
        <w:jc w:val="center"/>
      </w:pPr>
    </w:p>
    <w:p w14:paraId="398C5812" w14:textId="77777777" w:rsidR="00DA7FBA" w:rsidRDefault="00DA7FBA" w:rsidP="00DA7FBA">
      <w:r>
        <w:t>Program ma wspierać następujące funkcjonalności OpenGL:</w:t>
      </w:r>
    </w:p>
    <w:p w14:paraId="581B8FB1" w14:textId="62A8B697" w:rsidR="00DA7FBA" w:rsidRDefault="00DA7FBA" w:rsidP="00F1636B">
      <w:pPr>
        <w:pStyle w:val="Akapitzlist"/>
        <w:numPr>
          <w:ilvl w:val="0"/>
          <w:numId w:val="3"/>
        </w:numPr>
      </w:pPr>
      <w:r>
        <w:t>Binarne zmienne stanu</w:t>
      </w:r>
    </w:p>
    <w:p w14:paraId="34645B62" w14:textId="77777777" w:rsidR="00DA7FBA" w:rsidRDefault="00DA7FBA" w:rsidP="00F1636B">
      <w:pPr>
        <w:pStyle w:val="Akapitzlist"/>
        <w:numPr>
          <w:ilvl w:val="0"/>
          <w:numId w:val="3"/>
        </w:numPr>
      </w:pPr>
      <w:r>
        <w:t>Transformacje modelujące</w:t>
      </w:r>
    </w:p>
    <w:p w14:paraId="09128F87" w14:textId="77777777" w:rsidR="00DA7FBA" w:rsidRDefault="00DA7FBA" w:rsidP="00F1636B">
      <w:pPr>
        <w:pStyle w:val="Akapitzlist"/>
        <w:numPr>
          <w:ilvl w:val="0"/>
          <w:numId w:val="3"/>
        </w:numPr>
      </w:pPr>
      <w:r>
        <w:t>Transformacja obserwatora</w:t>
      </w:r>
    </w:p>
    <w:p w14:paraId="2818E81D" w14:textId="77777777" w:rsidR="00DA7FBA" w:rsidRDefault="00DA7FBA" w:rsidP="00F1636B">
      <w:pPr>
        <w:pStyle w:val="Akapitzlist"/>
        <w:numPr>
          <w:ilvl w:val="0"/>
          <w:numId w:val="3"/>
        </w:numPr>
      </w:pPr>
      <w:r>
        <w:t>Transformacja projekcji</w:t>
      </w:r>
    </w:p>
    <w:p w14:paraId="5E8D719B" w14:textId="77777777" w:rsidR="00DA7FBA" w:rsidRDefault="00DA7FBA" w:rsidP="00F1636B">
      <w:pPr>
        <w:pStyle w:val="Akapitzlist"/>
        <w:numPr>
          <w:ilvl w:val="0"/>
          <w:numId w:val="3"/>
        </w:numPr>
      </w:pPr>
      <w:r>
        <w:t>Oświetlenie</w:t>
      </w:r>
    </w:p>
    <w:p w14:paraId="734C35AD" w14:textId="77777777" w:rsidR="00DA7FBA" w:rsidRDefault="00DA7FBA" w:rsidP="00F1636B">
      <w:pPr>
        <w:pStyle w:val="Akapitzlist"/>
        <w:numPr>
          <w:ilvl w:val="0"/>
          <w:numId w:val="3"/>
        </w:numPr>
      </w:pPr>
      <w:r>
        <w:t xml:space="preserve">Materiały / własności powierzchniowe </w:t>
      </w:r>
    </w:p>
    <w:p w14:paraId="7767404A" w14:textId="182F2115" w:rsidR="00FE0295" w:rsidRPr="00025836" w:rsidRDefault="00DA7FBA" w:rsidP="00F1636B">
      <w:pPr>
        <w:pStyle w:val="Akapitzlist"/>
        <w:numPr>
          <w:ilvl w:val="0"/>
          <w:numId w:val="3"/>
        </w:numPr>
      </w:pPr>
      <w:r>
        <w:t>Teksturowanie</w:t>
      </w:r>
    </w:p>
    <w:p w14:paraId="043FFB40" w14:textId="795065FD" w:rsidR="000A5281" w:rsidRDefault="000A5281" w:rsidP="0094621A">
      <w:pPr>
        <w:pStyle w:val="Nagwek2"/>
      </w:pPr>
      <w:bookmarkStart w:id="27" w:name="_Toc503125341"/>
      <w:r w:rsidRPr="007F2932">
        <w:lastRenderedPageBreak/>
        <w:t>Architektura rozwiązania</w:t>
      </w:r>
      <w:bookmarkEnd w:id="27"/>
    </w:p>
    <w:p w14:paraId="3BF992F2" w14:textId="20402AA0" w:rsidR="001633AD" w:rsidRDefault="001633AD" w:rsidP="001633AD">
      <w:r>
        <w:t xml:space="preserve">Program został zaprojektowany z wykorzystaniem architektury MVVM. </w:t>
      </w:r>
      <w:r w:rsidR="00C623BF">
        <w:t>Jej ogólny schemat został przedstawiony na poniższym diagramie.</w:t>
      </w:r>
    </w:p>
    <w:p w14:paraId="58B00E3F" w14:textId="77777777" w:rsidR="00FC544F" w:rsidRPr="001633AD" w:rsidRDefault="00FC544F" w:rsidP="001633AD"/>
    <w:p w14:paraId="2C3E0D1A" w14:textId="0B65A886" w:rsidR="00BE2BDF" w:rsidRDefault="001633AD" w:rsidP="00BE2BDF">
      <w:r>
        <w:rPr>
          <w:noProof/>
        </w:rPr>
        <w:drawing>
          <wp:inline distT="0" distB="0" distL="0" distR="0" wp14:anchorId="2D15DB70" wp14:editId="7E6397C6">
            <wp:extent cx="5716905" cy="1677670"/>
            <wp:effectExtent l="0" t="0" r="0" b="0"/>
            <wp:docPr id="12" name="Obraz 12" descr="The MVVM classes and their inter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3D7F906287FB8887D43C85A4A8FC08" descr="The MVVM classes and their interac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6905" cy="1677670"/>
                    </a:xfrm>
                    <a:prstGeom prst="rect">
                      <a:avLst/>
                    </a:prstGeom>
                    <a:noFill/>
                    <a:ln>
                      <a:noFill/>
                    </a:ln>
                  </pic:spPr>
                </pic:pic>
              </a:graphicData>
            </a:graphic>
          </wp:inline>
        </w:drawing>
      </w:r>
    </w:p>
    <w:p w14:paraId="55FECFB4" w14:textId="4A5D09D1" w:rsidR="00C623BF" w:rsidRDefault="00C623BF" w:rsidP="00C623BF">
      <w:pPr>
        <w:jc w:val="center"/>
      </w:pPr>
      <w:r>
        <w:t>Rys. 3.2 Schemat MVVM</w:t>
      </w:r>
      <w:r w:rsidR="00C05E7B">
        <w:t xml:space="preserve"> [F]</w:t>
      </w:r>
    </w:p>
    <w:p w14:paraId="6E4E7D46" w14:textId="77777777" w:rsidR="00FC544F" w:rsidRDefault="00FC544F" w:rsidP="00C623BF">
      <w:pPr>
        <w:jc w:val="center"/>
      </w:pPr>
    </w:p>
    <w:p w14:paraId="0F561FF3" w14:textId="45228FD3" w:rsidR="00CE47A9" w:rsidRDefault="00C623BF" w:rsidP="00CE47A9">
      <w:r>
        <w:t>Jak widać na powyższym diagramie wzorzec MVVM wyróżnia trzy encje: widok (</w:t>
      </w:r>
      <w:proofErr w:type="spellStart"/>
      <w:r>
        <w:t>View</w:t>
      </w:r>
      <w:proofErr w:type="spellEnd"/>
      <w:r>
        <w:t>), model widoku (</w:t>
      </w:r>
      <w:proofErr w:type="spellStart"/>
      <w:r>
        <w:t>ViewModel</w:t>
      </w:r>
      <w:proofErr w:type="spellEnd"/>
      <w:r>
        <w:t xml:space="preserve">) oraz model domenowy. Jego zastosowanie pozwala rozdzielić logikę biznesową operującą na modelach od logiki interfejsu graficznego. Takie podejście oferuje solidną separacje odpowiedzialności. Mechanizm wiązania danych (data </w:t>
      </w:r>
      <w:proofErr w:type="spellStart"/>
      <w:r>
        <w:t>binding</w:t>
      </w:r>
      <w:proofErr w:type="spellEnd"/>
      <w:r>
        <w:t xml:space="preserve">) zapewnia synchronizacje pomiędzy wyświetlanymi wartościami a wartościami </w:t>
      </w:r>
      <w:r w:rsidR="002B740F">
        <w:t>p</w:t>
      </w:r>
      <w:r>
        <w:t xml:space="preserve">rzechowywanymi w modelach.  </w:t>
      </w:r>
    </w:p>
    <w:p w14:paraId="54677465" w14:textId="10744D6B" w:rsidR="002A24FD" w:rsidRDefault="00CE47A9" w:rsidP="002A24FD">
      <w:r>
        <w:t xml:space="preserve">W zgodzie z zasadą pojedynczej odpowiedzialności </w:t>
      </w:r>
      <w:r w:rsidR="00B22940">
        <w:t xml:space="preserve">(single </w:t>
      </w:r>
      <w:proofErr w:type="spellStart"/>
      <w:r w:rsidR="00B22940">
        <w:t>responsibility</w:t>
      </w:r>
      <w:proofErr w:type="spellEnd"/>
      <w:r w:rsidR="00B22940">
        <w:t xml:space="preserve"> </w:t>
      </w:r>
      <w:proofErr w:type="spellStart"/>
      <w:r w:rsidR="00B22940">
        <w:t>principle</w:t>
      </w:r>
      <w:proofErr w:type="spellEnd"/>
      <w:r w:rsidR="00B22940">
        <w:t xml:space="preserve">) zostały wydzielone serwisy </w:t>
      </w:r>
      <w:r w:rsidR="00BD63E7">
        <w:t xml:space="preserve">dedykowane </w:t>
      </w:r>
      <w:proofErr w:type="spellStart"/>
      <w:r w:rsidR="00BD63E7">
        <w:t>dokonkretnych</w:t>
      </w:r>
      <w:proofErr w:type="spellEnd"/>
      <w:r w:rsidR="00BD63E7">
        <w:t xml:space="preserve"> zadań</w:t>
      </w:r>
      <w:r w:rsidR="00B22940">
        <w:t xml:space="preserve">. Poniżej </w:t>
      </w:r>
      <w:r w:rsidR="005A02BA">
        <w:t xml:space="preserve">zamieszczony </w:t>
      </w:r>
      <w:r w:rsidR="005A02BA">
        <w:t xml:space="preserve">został </w:t>
      </w:r>
      <w:r w:rsidR="00B22940">
        <w:t>krótki opis poszczególnych serwisów zaimplementowanych na potrzeby programu</w:t>
      </w:r>
      <w:r w:rsidR="005A02BA">
        <w:t xml:space="preserve"> oraz </w:t>
      </w:r>
      <w:r w:rsidR="005A02BA">
        <w:t>wykres zależności</w:t>
      </w:r>
      <w:r w:rsidR="005A02BA">
        <w:t xml:space="preserve"> między nimi</w:t>
      </w:r>
      <w:r w:rsidR="00B22940">
        <w:t>.</w:t>
      </w:r>
    </w:p>
    <w:p w14:paraId="57F9CC60" w14:textId="77777777" w:rsidR="002346EC" w:rsidRDefault="002346EC" w:rsidP="002346EC">
      <w:proofErr w:type="spellStart"/>
      <w:r w:rsidRPr="002A24FD">
        <w:t>CodeGenerationService</w:t>
      </w:r>
      <w:proofErr w:type="spellEnd"/>
      <w:r>
        <w:t xml:space="preserve"> – serwis odpowiadający za generowanie kodu na podstawie wczytanej sceny i aktualnego stanu ustawień OpenGL.</w:t>
      </w:r>
      <w:r w:rsidRPr="002A24FD">
        <w:t xml:space="preserve"> </w:t>
      </w:r>
    </w:p>
    <w:p w14:paraId="25225FE9" w14:textId="77777777" w:rsidR="002346EC" w:rsidRDefault="002346EC" w:rsidP="002346EC">
      <w:proofErr w:type="spellStart"/>
      <w:r>
        <w:t>ConfigurationService</w:t>
      </w:r>
      <w:proofErr w:type="spellEnd"/>
      <w:r>
        <w:t xml:space="preserve"> – serwis odpowiedzialny za odczytanie ustawień konfiguracji programu z załączonego pliku JSON.</w:t>
      </w:r>
    </w:p>
    <w:p w14:paraId="32C629BD" w14:textId="77777777" w:rsidR="002346EC" w:rsidRDefault="002346EC" w:rsidP="002346EC">
      <w:proofErr w:type="spellStart"/>
      <w:r w:rsidRPr="00BD63E7">
        <w:t>ModelRepositoryService</w:t>
      </w:r>
      <w:proofErr w:type="spellEnd"/>
      <w:r>
        <w:t xml:space="preserve"> – serwis odpowiedzialny za zarządzanie stanem modeli</w:t>
      </w:r>
    </w:p>
    <w:p w14:paraId="773C050F" w14:textId="77777777" w:rsidR="002346EC" w:rsidRDefault="002346EC" w:rsidP="002346EC">
      <w:proofErr w:type="spellStart"/>
      <w:r>
        <w:t>OpenGLService</w:t>
      </w:r>
      <w:proofErr w:type="spellEnd"/>
      <w:r>
        <w:t xml:space="preserve"> – serwis odpowiedzialny za renderowanie sceny w OpenGL. Posiada on publiczne metody </w:t>
      </w:r>
      <w:proofErr w:type="spellStart"/>
      <w:r>
        <w:t>Initialize</w:t>
      </w:r>
      <w:proofErr w:type="spellEnd"/>
      <w:r>
        <w:t xml:space="preserve">, Draw, </w:t>
      </w:r>
      <w:proofErr w:type="spellStart"/>
      <w:r>
        <w:t>Reshape</w:t>
      </w:r>
      <w:proofErr w:type="spellEnd"/>
      <w:r>
        <w:t xml:space="preserve"> odpowiadające metodom definiowanym przez GLUT.</w:t>
      </w:r>
    </w:p>
    <w:p w14:paraId="549B02A4" w14:textId="77777777" w:rsidR="002346EC" w:rsidRDefault="002346EC" w:rsidP="002346EC">
      <w:proofErr w:type="spellStart"/>
      <w:r w:rsidRPr="0033115A">
        <w:t>OpenGLSettingsServiceModel</w:t>
      </w:r>
      <w:proofErr w:type="spellEnd"/>
      <w:r>
        <w:t xml:space="preserve"> – serwis odpowiedzialny za przechowywanie stanu aktualnych ustawień OpenGL.</w:t>
      </w:r>
    </w:p>
    <w:p w14:paraId="59C12086" w14:textId="77777777" w:rsidR="002346EC" w:rsidRDefault="002346EC" w:rsidP="002346EC">
      <w:proofErr w:type="spellStart"/>
      <w:r>
        <w:t>SceneLoadingService</w:t>
      </w:r>
      <w:proofErr w:type="spellEnd"/>
      <w:r>
        <w:t xml:space="preserve"> – serwis odpowiedzialny za wczytanie sceny z pliku. Pozwala na wczytanie pliku definicji sceny OBJ, pliku definicji materiałów MTL oraz tekstur w formie popularnych rastrowych plików graficznych.</w:t>
      </w:r>
    </w:p>
    <w:p w14:paraId="2DD4082F" w14:textId="2F71A275" w:rsidR="00BD63E7" w:rsidRDefault="002346EC" w:rsidP="002A24FD">
      <w:proofErr w:type="spellStart"/>
      <w:r>
        <w:t>SceneServiceModel</w:t>
      </w:r>
      <w:proofErr w:type="spellEnd"/>
      <w:r>
        <w:t xml:space="preserve"> – serwis odpowiedzialny za przechowywanie aktualnie wczytanej sceny.</w:t>
      </w:r>
    </w:p>
    <w:p w14:paraId="5A62C118" w14:textId="08314F85" w:rsidR="0052772F" w:rsidRDefault="00B760D5" w:rsidP="00B760D5">
      <w:pPr>
        <w:jc w:val="center"/>
      </w:pPr>
      <w:r>
        <w:rPr>
          <w:noProof/>
        </w:rPr>
        <w:lastRenderedPageBreak/>
        <w:drawing>
          <wp:inline distT="0" distB="0" distL="0" distR="0" wp14:anchorId="15294182" wp14:editId="4370D67F">
            <wp:extent cx="3864610" cy="3999230"/>
            <wp:effectExtent l="0" t="0" r="3810" b="0"/>
            <wp:docPr id="15" name="Obraz 15" descr="C:\Users\piotrek\Downloads\Untitled Diagram(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iotrek\Downloads\Untitled Diagram(5)(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4610" cy="3999230"/>
                    </a:xfrm>
                    <a:prstGeom prst="rect">
                      <a:avLst/>
                    </a:prstGeom>
                    <a:noFill/>
                    <a:ln>
                      <a:noFill/>
                    </a:ln>
                  </pic:spPr>
                </pic:pic>
              </a:graphicData>
            </a:graphic>
          </wp:inline>
        </w:drawing>
      </w:r>
    </w:p>
    <w:p w14:paraId="566BEC26" w14:textId="1044CA4A" w:rsidR="0052772F" w:rsidRDefault="00BD63E7" w:rsidP="00A830B3">
      <w:pPr>
        <w:jc w:val="center"/>
      </w:pPr>
      <w:r>
        <w:t>Rys. 3.3</w:t>
      </w:r>
      <w:r w:rsidR="00B760D5">
        <w:t xml:space="preserve"> Zależności między serwisami</w:t>
      </w:r>
      <w:bookmarkStart w:id="28" w:name="_GoBack"/>
      <w:bookmarkEnd w:id="28"/>
    </w:p>
    <w:p w14:paraId="16CEBD02" w14:textId="1599CE65" w:rsidR="000A5281" w:rsidRDefault="001D386F" w:rsidP="0094621A">
      <w:pPr>
        <w:pStyle w:val="Nagwek2"/>
      </w:pPr>
      <w:bookmarkStart w:id="29" w:name="_Toc503125342"/>
      <w:r>
        <w:t>Omówienie w</w:t>
      </w:r>
      <w:r w:rsidR="000A5281">
        <w:t>ykorzystan</w:t>
      </w:r>
      <w:r>
        <w:t>ych</w:t>
      </w:r>
      <w:r w:rsidR="000A5281">
        <w:t xml:space="preserve"> technologi</w:t>
      </w:r>
      <w:r>
        <w:t>i</w:t>
      </w:r>
      <w:bookmarkEnd w:id="29"/>
    </w:p>
    <w:p w14:paraId="34B0FE3A" w14:textId="2046169D" w:rsidR="00C91D68" w:rsidRDefault="00C91D68" w:rsidP="00C91D68">
      <w:r>
        <w:t xml:space="preserve">W celu </w:t>
      </w:r>
      <w:r w:rsidR="003E1F12">
        <w:t xml:space="preserve">wspomożenia procesu wprowadzania zmian i dodawania nowych funkcjonalności </w:t>
      </w:r>
      <w:r>
        <w:t>wykorzystany został system kontroli wersji git</w:t>
      </w:r>
      <w:r w:rsidR="003E1F12">
        <w:t>. Dla</w:t>
      </w:r>
      <w:r>
        <w:t xml:space="preserve"> efektywnego zarządzania projektem </w:t>
      </w:r>
      <w:r w:rsidR="003E1F12">
        <w:br/>
      </w:r>
      <w:r>
        <w:t xml:space="preserve">i śledzenia postępu prac </w:t>
      </w:r>
      <w:r w:rsidR="003E1F12">
        <w:t>implementacj</w:t>
      </w:r>
      <w:r w:rsidR="00BC3ADF">
        <w:t xml:space="preserve">a </w:t>
      </w:r>
      <w:r w:rsidR="003E1F12">
        <w:t xml:space="preserve">programu </w:t>
      </w:r>
      <w:r w:rsidR="00BC3ADF">
        <w:t xml:space="preserve">podzielona została </w:t>
      </w:r>
      <w:r w:rsidR="003E1F12">
        <w:t>na zadania</w:t>
      </w:r>
      <w:r w:rsidR="00BC3ADF">
        <w:t xml:space="preserve">. Zdefiniowane zadania </w:t>
      </w:r>
      <w:r w:rsidR="003E1F12">
        <w:t>umieszczo</w:t>
      </w:r>
      <w:r w:rsidR="00BC3ADF">
        <w:t xml:space="preserve">ne zostały </w:t>
      </w:r>
      <w:r w:rsidR="003E1F12">
        <w:t xml:space="preserve">je na tablicy </w:t>
      </w:r>
      <w:proofErr w:type="spellStart"/>
      <w:r w:rsidR="003E1F12">
        <w:t>Trello</w:t>
      </w:r>
      <w:proofErr w:type="spellEnd"/>
      <w:r w:rsidR="003E1F12">
        <w:t xml:space="preserve">. Proces dodawania nowych funkcjonalności polegał na wybraniu zadania, implementacji funkcjonalności na osobnym </w:t>
      </w:r>
      <w:proofErr w:type="spellStart"/>
      <w:r w:rsidR="003E1F12">
        <w:t>branch’u</w:t>
      </w:r>
      <w:proofErr w:type="spellEnd"/>
      <w:r w:rsidR="003E1F12">
        <w:t xml:space="preserve"> i </w:t>
      </w:r>
      <w:proofErr w:type="spellStart"/>
      <w:r w:rsidR="003E1F12">
        <w:t>mergowania</w:t>
      </w:r>
      <w:proofErr w:type="spellEnd"/>
      <w:r w:rsidR="003E1F12">
        <w:t xml:space="preserve"> zmian do głównego </w:t>
      </w:r>
      <w:proofErr w:type="spellStart"/>
      <w:r w:rsidR="003E1F12">
        <w:t>branch’a</w:t>
      </w:r>
      <w:proofErr w:type="spellEnd"/>
      <w:r w:rsidR="003E1F12">
        <w:t>.</w:t>
      </w:r>
    </w:p>
    <w:p w14:paraId="5F190572" w14:textId="2830BDBE" w:rsidR="00C91D68" w:rsidRDefault="00C91D68" w:rsidP="00C91D68">
      <w:r>
        <w:t xml:space="preserve">Do implementacji programu </w:t>
      </w:r>
      <w:r w:rsidR="00BC3ADF">
        <w:t>wykorzystana została</w:t>
      </w:r>
      <w:r>
        <w:t xml:space="preserve"> platform</w:t>
      </w:r>
      <w:r w:rsidR="00BC3ADF">
        <w:t>a</w:t>
      </w:r>
      <w:r>
        <w:t xml:space="preserve"> .NET. W celu </w:t>
      </w:r>
      <w:r w:rsidR="00FF47BB">
        <w:t>zastosowania</w:t>
      </w:r>
      <w:r>
        <w:t xml:space="preserve"> wzorca MVVM uż</w:t>
      </w:r>
      <w:r w:rsidR="00BC3ADF">
        <w:t>yty został</w:t>
      </w:r>
      <w:r>
        <w:t xml:space="preserve"> Windows Presentation Foundation (WPF). </w:t>
      </w:r>
      <w:r w:rsidR="003E1F12">
        <w:t xml:space="preserve">Jako środowisko pracy posłużył </w:t>
      </w:r>
      <w:r w:rsidR="00831F62">
        <w:t xml:space="preserve">program Microsoft </w:t>
      </w:r>
      <w:r w:rsidR="003E1F12">
        <w:t xml:space="preserve">Visual Studio Professional 2017. </w:t>
      </w:r>
    </w:p>
    <w:p w14:paraId="71B6AF3F" w14:textId="48285828" w:rsidR="0017715A" w:rsidRPr="00C91D68" w:rsidRDefault="00527F6E" w:rsidP="00C91D68">
      <w:r>
        <w:t xml:space="preserve">Ze względu na dobrą integracje z WPF wybraną biblioteką implementującą API OpenGL został </w:t>
      </w:r>
      <w:proofErr w:type="spellStart"/>
      <w:r>
        <w:t>SharpGL</w:t>
      </w:r>
      <w:proofErr w:type="spellEnd"/>
      <w:r w:rsidR="00E04F2F">
        <w:t xml:space="preserve">. W celu </w:t>
      </w:r>
      <w:proofErr w:type="spellStart"/>
      <w:r w:rsidR="00E04F2F">
        <w:t>deserializacji</w:t>
      </w:r>
      <w:proofErr w:type="spellEnd"/>
      <w:r w:rsidR="00E04F2F">
        <w:t xml:space="preserve"> konfiguracji przechowywanej w pliku JSON zastosowana została biblioteka </w:t>
      </w:r>
      <w:proofErr w:type="spellStart"/>
      <w:r w:rsidR="00E04F2F">
        <w:t>Newtonsoft.Json</w:t>
      </w:r>
      <w:proofErr w:type="spellEnd"/>
      <w:r w:rsidR="00E04F2F">
        <w:t xml:space="preserve">. Dla wczytywania plików OBJ oraz MTL wykorzystano bibliotekę </w:t>
      </w:r>
      <w:proofErr w:type="spellStart"/>
      <w:r w:rsidR="00E04F2F" w:rsidRPr="00E04F2F">
        <w:t>JeremyAnsel.Media.WavefrontObj</w:t>
      </w:r>
      <w:proofErr w:type="spellEnd"/>
      <w:r w:rsidR="00E04F2F">
        <w:t xml:space="preserve">. </w:t>
      </w:r>
      <w:r w:rsidR="007B203F">
        <w:t xml:space="preserve">W celu zapewnienia </w:t>
      </w:r>
      <w:r w:rsidR="002939CC">
        <w:t>inwersji kontroli (</w:t>
      </w:r>
      <w:proofErr w:type="spellStart"/>
      <w:r w:rsidR="002939CC">
        <w:t>Inversion</w:t>
      </w:r>
      <w:proofErr w:type="spellEnd"/>
      <w:r w:rsidR="002939CC">
        <w:t xml:space="preserve"> of Control) zastosowano wstrzykiwanie zależności (</w:t>
      </w:r>
      <w:proofErr w:type="spellStart"/>
      <w:r w:rsidR="002939CC">
        <w:t>dependency</w:t>
      </w:r>
      <w:proofErr w:type="spellEnd"/>
      <w:r w:rsidR="002939CC">
        <w:t xml:space="preserve"> </w:t>
      </w:r>
      <w:proofErr w:type="spellStart"/>
      <w:r w:rsidR="002939CC">
        <w:t>injection</w:t>
      </w:r>
      <w:proofErr w:type="spellEnd"/>
      <w:r w:rsidR="002939CC">
        <w:t>) z wykorzystaniem Unity.</w:t>
      </w:r>
      <w:r w:rsidR="007B203F">
        <w:t xml:space="preserve"> </w:t>
      </w:r>
    </w:p>
    <w:p w14:paraId="0A7EC0C0" w14:textId="6398657A" w:rsidR="000A5281" w:rsidRDefault="000A5281" w:rsidP="00245EF2">
      <w:pPr>
        <w:pStyle w:val="Nagwek2"/>
      </w:pPr>
      <w:bookmarkStart w:id="30" w:name="_Toc503125343"/>
      <w:r w:rsidRPr="007F2932">
        <w:t>Problemy napotkane podczas implementacji</w:t>
      </w:r>
      <w:bookmarkEnd w:id="30"/>
    </w:p>
    <w:p w14:paraId="6879E3B7" w14:textId="77777777" w:rsidR="00245EF2" w:rsidRPr="00245EF2" w:rsidRDefault="00245EF2" w:rsidP="00245EF2"/>
    <w:p w14:paraId="0A449F61" w14:textId="05C81008" w:rsidR="00476714" w:rsidRDefault="00476714" w:rsidP="00A30B4B">
      <w:pPr>
        <w:pStyle w:val="Nagwek1"/>
      </w:pPr>
      <w:bookmarkStart w:id="31" w:name="_Toc503125344"/>
      <w:r>
        <w:lastRenderedPageBreak/>
        <w:t>Instrukcja</w:t>
      </w:r>
      <w:r w:rsidR="008A3F13">
        <w:t xml:space="preserve"> użytkownika</w:t>
      </w:r>
      <w:bookmarkEnd w:id="31"/>
    </w:p>
    <w:p w14:paraId="740A1648" w14:textId="77777777" w:rsidR="00EB5CF8" w:rsidRDefault="00EB5CF8" w:rsidP="00EB5CF8">
      <w:pPr>
        <w:pStyle w:val="Nagwek2"/>
      </w:pPr>
      <w:bookmarkStart w:id="32" w:name="_Toc503125345"/>
      <w:r>
        <w:t>Instalacja</w:t>
      </w:r>
      <w:bookmarkEnd w:id="32"/>
      <w:r>
        <w:t xml:space="preserve"> </w:t>
      </w:r>
    </w:p>
    <w:p w14:paraId="4205B939" w14:textId="673FE2CD" w:rsidR="00EB5CF8" w:rsidRDefault="00EB5CF8" w:rsidP="00EB5CF8">
      <w:pPr>
        <w:pStyle w:val="Nagwek2"/>
      </w:pPr>
      <w:bookmarkStart w:id="33" w:name="_Toc503125346"/>
      <w:r>
        <w:t>Konfiguracja</w:t>
      </w:r>
      <w:bookmarkEnd w:id="33"/>
    </w:p>
    <w:p w14:paraId="4D5E1E1B" w14:textId="5B370E9F" w:rsidR="00C76F05" w:rsidRDefault="00C76F05" w:rsidP="00C76F05">
      <w:pPr>
        <w:pStyle w:val="Nagwek3"/>
      </w:pPr>
      <w:bookmarkStart w:id="34" w:name="_Toc503125347"/>
      <w:r>
        <w:t>Struktura pliku</w:t>
      </w:r>
      <w:bookmarkEnd w:id="34"/>
    </w:p>
    <w:p w14:paraId="6A38C672" w14:textId="47EEA007" w:rsidR="008471A6" w:rsidRPr="008471A6" w:rsidRDefault="008471A6" w:rsidP="008471A6">
      <w:pPr>
        <w:pStyle w:val="Nagwek3"/>
      </w:pPr>
      <w:bookmarkStart w:id="35" w:name="_Toc503125348"/>
      <w:r>
        <w:t>Dozwolone wartości</w:t>
      </w:r>
      <w:bookmarkEnd w:id="35"/>
    </w:p>
    <w:p w14:paraId="7DEC7CA7" w14:textId="77777777" w:rsidR="00736D46" w:rsidRDefault="00EB5CF8" w:rsidP="00336988">
      <w:pPr>
        <w:pStyle w:val="Nagwek2"/>
      </w:pPr>
      <w:bookmarkStart w:id="36" w:name="_Toc503125349"/>
      <w:r>
        <w:t>Instrukcja użytkowania</w:t>
      </w:r>
      <w:bookmarkEnd w:id="36"/>
      <w:r>
        <w:t xml:space="preserve"> </w:t>
      </w:r>
    </w:p>
    <w:p w14:paraId="7B415AA9" w14:textId="15211016" w:rsidR="00336988" w:rsidRDefault="00C76F05" w:rsidP="00C76F05">
      <w:pPr>
        <w:pStyle w:val="Nagwek3"/>
      </w:pPr>
      <w:bookmarkStart w:id="37" w:name="_Toc503125350"/>
      <w:r>
        <w:t>Ustawianie binarnych zmiennych stanu</w:t>
      </w:r>
      <w:bookmarkEnd w:id="37"/>
    </w:p>
    <w:p w14:paraId="3072CA39" w14:textId="0FBA7C37" w:rsidR="00ED791D" w:rsidRPr="00ED791D" w:rsidRDefault="00ED791D" w:rsidP="00ED791D">
      <w:pPr>
        <w:pStyle w:val="Nagwek3"/>
      </w:pPr>
      <w:bookmarkStart w:id="38" w:name="_Toc503125351"/>
      <w:r>
        <w:t>Dodawanie i usuwanie transformacji</w:t>
      </w:r>
      <w:bookmarkEnd w:id="38"/>
    </w:p>
    <w:p w14:paraId="000F7BB0" w14:textId="3B363FAA" w:rsidR="000A5281" w:rsidRDefault="000A5281" w:rsidP="00336988"/>
    <w:p w14:paraId="15DB2AE3" w14:textId="1A3F0E2C" w:rsidR="00476714" w:rsidRDefault="00476714" w:rsidP="00A30B4B">
      <w:pPr>
        <w:pStyle w:val="Nagwek1"/>
      </w:pPr>
      <w:bookmarkStart w:id="39" w:name="_Toc503125352"/>
      <w:r>
        <w:t>Podsumowanie i wnioski</w:t>
      </w:r>
      <w:bookmarkEnd w:id="39"/>
    </w:p>
    <w:p w14:paraId="3C3D62E6" w14:textId="6BA2D1D5" w:rsidR="00820DF2" w:rsidRDefault="00820DF2" w:rsidP="0094621A">
      <w:pPr>
        <w:pStyle w:val="Nagwek2"/>
      </w:pPr>
      <w:bookmarkStart w:id="40" w:name="_Toc503125353"/>
      <w:r w:rsidRPr="004B1F79">
        <w:t xml:space="preserve">Czego się </w:t>
      </w:r>
      <w:r>
        <w:t>nauczyłem</w:t>
      </w:r>
      <w:bookmarkEnd w:id="40"/>
    </w:p>
    <w:p w14:paraId="6059D68B" w14:textId="06FD2C05" w:rsidR="0007249D" w:rsidRPr="00062522" w:rsidRDefault="00820DF2" w:rsidP="0007249D">
      <w:pPr>
        <w:pStyle w:val="Nagwek2"/>
      </w:pPr>
      <w:bookmarkStart w:id="41" w:name="_Toc503125354"/>
      <w:r>
        <w:t>D</w:t>
      </w:r>
      <w:r w:rsidRPr="004B1F79">
        <w:t>alszy rozwój</w:t>
      </w:r>
      <w:bookmarkEnd w:id="41"/>
    </w:p>
    <w:p w14:paraId="574D54EB" w14:textId="27CEBF97" w:rsidR="00EA6D95" w:rsidRDefault="00EA6D95" w:rsidP="0007249D">
      <w:pPr>
        <w:pStyle w:val="Nagwek3"/>
      </w:pPr>
      <w:bookmarkStart w:id="42" w:name="_Toc503125355"/>
      <w:r>
        <w:t>Obsługa błędów</w:t>
      </w:r>
    </w:p>
    <w:p w14:paraId="7A1215DD" w14:textId="15D9959D" w:rsidR="00B22940" w:rsidRDefault="00B22940" w:rsidP="0007249D">
      <w:pPr>
        <w:pStyle w:val="Nagwek3"/>
      </w:pPr>
      <w:r>
        <w:t>Interfejsy</w:t>
      </w:r>
      <w:bookmarkEnd w:id="42"/>
    </w:p>
    <w:p w14:paraId="5FB2199A" w14:textId="464FE4CB" w:rsidR="008471A6" w:rsidRDefault="008471A6" w:rsidP="0007249D">
      <w:pPr>
        <w:pStyle w:val="Nagwek3"/>
      </w:pPr>
      <w:bookmarkStart w:id="43" w:name="_Toc503125356"/>
      <w:r>
        <w:t>Testy</w:t>
      </w:r>
      <w:bookmarkEnd w:id="43"/>
    </w:p>
    <w:p w14:paraId="7188885B" w14:textId="67E1E243" w:rsidR="0007249D" w:rsidRPr="00062522" w:rsidRDefault="0007249D" w:rsidP="0007249D">
      <w:pPr>
        <w:pStyle w:val="Nagwek3"/>
      </w:pPr>
      <w:bookmarkStart w:id="44" w:name="_Toc503125357"/>
      <w:r>
        <w:t xml:space="preserve">Wykorzystanie biblioteki </w:t>
      </w:r>
      <w:proofErr w:type="spellStart"/>
      <w:r>
        <w:t>Prism</w:t>
      </w:r>
      <w:bookmarkEnd w:id="44"/>
      <w:proofErr w:type="spellEnd"/>
    </w:p>
    <w:p w14:paraId="3902FBD8" w14:textId="00C08137" w:rsidR="00245EF2" w:rsidRPr="00245EF2" w:rsidRDefault="00C0734B" w:rsidP="008471A6">
      <w:pPr>
        <w:pStyle w:val="Nagwek3"/>
      </w:pPr>
      <w:bookmarkStart w:id="45" w:name="_Toc503125358"/>
      <w:r>
        <w:t>Rozbudowa interfejsu użytkownika</w:t>
      </w:r>
      <w:bookmarkEnd w:id="45"/>
    </w:p>
    <w:p w14:paraId="37E7EF73" w14:textId="77777777" w:rsidR="00960BDD" w:rsidRDefault="00476714" w:rsidP="005764C4">
      <w:pPr>
        <w:pStyle w:val="Nagwek1"/>
      </w:pPr>
      <w:bookmarkStart w:id="46" w:name="_Toc503125359"/>
      <w:r>
        <w:t>Bibliografia</w:t>
      </w:r>
      <w:bookmarkEnd w:id="46"/>
    </w:p>
    <w:p w14:paraId="4A11BA27" w14:textId="27F14ABE" w:rsidR="00960BDD" w:rsidRDefault="00960BDD" w:rsidP="00960BDD"/>
    <w:p w14:paraId="6ECD304A" w14:textId="6FD57104" w:rsidR="003E0C11" w:rsidRDefault="003E0C11" w:rsidP="00960BDD">
      <w:r>
        <w:t>[A]</w:t>
      </w:r>
      <w:r w:rsidR="00CC2542">
        <w:tab/>
      </w:r>
      <w:hyperlink r:id="rId16" w:history="1">
        <w:r w:rsidR="00F304C7" w:rsidRPr="00AA1FB7">
          <w:rPr>
            <w:rStyle w:val="Hipercze"/>
          </w:rPr>
          <w:t>https://www.khronos.org/opengl/wiki/Legacy_OpenGL</w:t>
        </w:r>
      </w:hyperlink>
      <w:r w:rsidR="00F304C7">
        <w:t xml:space="preserve"> </w:t>
      </w:r>
    </w:p>
    <w:p w14:paraId="39738671" w14:textId="0441CED4" w:rsidR="008A4D7C" w:rsidRDefault="008A4D7C" w:rsidP="00960BDD">
      <w:r>
        <w:t>[B]</w:t>
      </w:r>
      <w:r w:rsidR="000961C1">
        <w:tab/>
      </w:r>
      <w:hyperlink r:id="rId17" w:history="1">
        <w:r w:rsidR="00F36FF0" w:rsidRPr="00AA1FB7">
          <w:rPr>
            <w:rStyle w:val="Hipercze"/>
          </w:rPr>
          <w:t>https://www.khronos.org/opengl/wiki/History_of_OpenGL</w:t>
        </w:r>
      </w:hyperlink>
      <w:r w:rsidR="00F36FF0">
        <w:t xml:space="preserve"> </w:t>
      </w:r>
    </w:p>
    <w:p w14:paraId="6BA8432D" w14:textId="1CBDD7AE" w:rsidR="00FF4B05" w:rsidRPr="00BA59FD" w:rsidRDefault="00FF4B05" w:rsidP="00960BDD">
      <w:pPr>
        <w:rPr>
          <w:lang w:val="en-US"/>
        </w:rPr>
      </w:pPr>
      <w:r w:rsidRPr="00BA59FD">
        <w:rPr>
          <w:lang w:val="en-US"/>
        </w:rPr>
        <w:t>[C]</w:t>
      </w:r>
      <w:r w:rsidRPr="00BA59FD">
        <w:rPr>
          <w:lang w:val="en-US"/>
        </w:rPr>
        <w:tab/>
        <w:t>OpenGL Programming Guide</w:t>
      </w:r>
      <w:r w:rsidR="006C4F3E" w:rsidRPr="00BA59FD">
        <w:rPr>
          <w:lang w:val="en-US"/>
        </w:rPr>
        <w:t xml:space="preserve"> </w:t>
      </w:r>
    </w:p>
    <w:p w14:paraId="3A07F086" w14:textId="14752076" w:rsidR="00FF643A" w:rsidRPr="00BA59FD" w:rsidRDefault="00FF643A" w:rsidP="00960BDD">
      <w:pPr>
        <w:rPr>
          <w:lang w:val="en-US"/>
        </w:rPr>
      </w:pPr>
      <w:r w:rsidRPr="00BA59FD">
        <w:rPr>
          <w:lang w:val="en-US"/>
        </w:rPr>
        <w:lastRenderedPageBreak/>
        <w:t>[D]</w:t>
      </w:r>
      <w:r w:rsidRPr="00BA59FD">
        <w:rPr>
          <w:lang w:val="en-US"/>
        </w:rPr>
        <w:tab/>
      </w:r>
      <w:hyperlink r:id="rId18" w:history="1">
        <w:r w:rsidRPr="00BA59FD">
          <w:rPr>
            <w:rStyle w:val="Hipercze"/>
            <w:lang w:val="en-US"/>
          </w:rPr>
          <w:t>https://www.opengl.org/resources/libraries/</w:t>
        </w:r>
      </w:hyperlink>
      <w:r w:rsidRPr="00BA59FD">
        <w:rPr>
          <w:lang w:val="en-US"/>
        </w:rPr>
        <w:t xml:space="preserve"> </w:t>
      </w:r>
    </w:p>
    <w:p w14:paraId="6C6AFA79" w14:textId="5118977A" w:rsidR="00986FE2" w:rsidRDefault="00986FE2" w:rsidP="00986FE2">
      <w:pPr>
        <w:rPr>
          <w:lang w:val="en-US"/>
        </w:rPr>
      </w:pPr>
      <w:r w:rsidRPr="00986FE2">
        <w:rPr>
          <w:lang w:val="en-US"/>
        </w:rPr>
        <w:t>[E]</w:t>
      </w:r>
      <w:r w:rsidRPr="00986FE2">
        <w:rPr>
          <w:lang w:val="en-US"/>
        </w:rPr>
        <w:tab/>
        <w:t>The OpenG</w:t>
      </w:r>
      <w:r w:rsidR="00514B33">
        <w:rPr>
          <w:lang w:val="en-US"/>
        </w:rPr>
        <w:t>L</w:t>
      </w:r>
      <w:r>
        <w:rPr>
          <w:lang w:val="en-US"/>
        </w:rPr>
        <w:t xml:space="preserve">® </w:t>
      </w:r>
      <w:r w:rsidRPr="00986FE2">
        <w:rPr>
          <w:lang w:val="en-US"/>
        </w:rPr>
        <w:t>Graphics System:</w:t>
      </w:r>
      <w:r>
        <w:rPr>
          <w:lang w:val="en-US"/>
        </w:rPr>
        <w:t xml:space="preserve"> </w:t>
      </w:r>
      <w:r w:rsidRPr="00514B33">
        <w:rPr>
          <w:lang w:val="en-US"/>
        </w:rPr>
        <w:t>A Specification</w:t>
      </w:r>
    </w:p>
    <w:p w14:paraId="37780541" w14:textId="40723EEA" w:rsidR="00C05E7B" w:rsidRDefault="00C05E7B" w:rsidP="00986FE2">
      <w:pPr>
        <w:rPr>
          <w:lang w:val="en-US"/>
        </w:rPr>
      </w:pPr>
      <w:r>
        <w:rPr>
          <w:lang w:val="en-US"/>
        </w:rPr>
        <w:t>[F]</w:t>
      </w:r>
      <w:r>
        <w:rPr>
          <w:lang w:val="en-US"/>
        </w:rPr>
        <w:tab/>
      </w:r>
      <w:hyperlink r:id="rId19" w:history="1">
        <w:r w:rsidR="00E16E3A" w:rsidRPr="00AA1FB7">
          <w:rPr>
            <w:rStyle w:val="Hipercze"/>
            <w:lang w:val="en-US"/>
          </w:rPr>
          <w:t>https://msdn.microsoft.com/en-us/library/gg405484(v=pandp.40).aspx</w:t>
        </w:r>
      </w:hyperlink>
    </w:p>
    <w:p w14:paraId="38F8D781" w14:textId="6D070E47" w:rsidR="00E16E3A" w:rsidRDefault="00E16E3A" w:rsidP="00986FE2">
      <w:pPr>
        <w:rPr>
          <w:lang w:val="en-US"/>
        </w:rPr>
      </w:pPr>
      <w:r>
        <w:rPr>
          <w:lang w:val="en-US"/>
        </w:rPr>
        <w:t>[G]</w:t>
      </w:r>
      <w:r>
        <w:rPr>
          <w:lang w:val="en-US"/>
        </w:rPr>
        <w:tab/>
      </w:r>
      <w:hyperlink r:id="rId20" w:history="1">
        <w:r w:rsidR="003A0691" w:rsidRPr="00AA1FB7">
          <w:rPr>
            <w:rStyle w:val="Hipercze"/>
            <w:lang w:val="en-US"/>
          </w:rPr>
          <w:t>http://paulbourke.net/dataformats/obj/</w:t>
        </w:r>
      </w:hyperlink>
      <w:r w:rsidR="003A0691">
        <w:rPr>
          <w:lang w:val="en-US"/>
        </w:rPr>
        <w:t xml:space="preserve"> </w:t>
      </w:r>
    </w:p>
    <w:p w14:paraId="42BB9E6C" w14:textId="453B6144" w:rsidR="00FA63E8" w:rsidRDefault="00FA63E8" w:rsidP="00986FE2">
      <w:pPr>
        <w:rPr>
          <w:lang w:val="en-US"/>
        </w:rPr>
      </w:pPr>
      <w:r>
        <w:rPr>
          <w:lang w:val="en-US"/>
        </w:rPr>
        <w:t>[H]</w:t>
      </w:r>
      <w:r>
        <w:rPr>
          <w:lang w:val="en-US"/>
        </w:rPr>
        <w:tab/>
      </w:r>
      <w:hyperlink r:id="rId21" w:history="1">
        <w:r w:rsidRPr="00AA1FB7">
          <w:rPr>
            <w:rStyle w:val="Hipercze"/>
            <w:lang w:val="en-US"/>
          </w:rPr>
          <w:t>http://paulbourke.net/dataformats/mtl/</w:t>
        </w:r>
      </w:hyperlink>
      <w:r>
        <w:rPr>
          <w:lang w:val="en-US"/>
        </w:rPr>
        <w:t xml:space="preserve"> </w:t>
      </w:r>
    </w:p>
    <w:p w14:paraId="120F37E3" w14:textId="6A78343B" w:rsidR="00E903AE" w:rsidRPr="00514B33" w:rsidRDefault="00E903AE" w:rsidP="00986FE2">
      <w:pPr>
        <w:rPr>
          <w:lang w:val="en-US"/>
        </w:rPr>
      </w:pPr>
      <w:r>
        <w:rPr>
          <w:lang w:val="en-US"/>
        </w:rPr>
        <w:t>[I]</w:t>
      </w:r>
      <w:r>
        <w:rPr>
          <w:lang w:val="en-US"/>
        </w:rPr>
        <w:tab/>
      </w:r>
      <w:hyperlink r:id="rId22" w:history="1">
        <w:r w:rsidRPr="00026BBC">
          <w:rPr>
            <w:rStyle w:val="Hipercze"/>
            <w:lang w:val="en-US"/>
          </w:rPr>
          <w:t>https://english.stackexchange.com/questions/226886/origin-of-i-hear-and-i-forget-i-see-and-i-remember-i-do-and-i-understand</w:t>
        </w:r>
      </w:hyperlink>
      <w:r>
        <w:rPr>
          <w:lang w:val="en-US"/>
        </w:rPr>
        <w:t xml:space="preserve"> </w:t>
      </w:r>
    </w:p>
    <w:p w14:paraId="5C562BFD" w14:textId="77777777" w:rsidR="003D5E5E" w:rsidRPr="00220112" w:rsidRDefault="003D5E5E" w:rsidP="00F1636B">
      <w:pPr>
        <w:numPr>
          <w:ilvl w:val="0"/>
          <w:numId w:val="4"/>
        </w:numPr>
        <w:rPr>
          <w:lang w:val="en-US"/>
        </w:rPr>
      </w:pPr>
      <w:r w:rsidRPr="003E0C11">
        <w:rPr>
          <w:lang w:val="en-US"/>
        </w:rPr>
        <w:t>Shirley P. et al. - Fundamentals of Computer Graphics, Second ed. AK Peters, Ltd.; 2 edition, 2002</w:t>
      </w:r>
    </w:p>
    <w:p w14:paraId="70E268D1" w14:textId="77777777" w:rsidR="003D5E5E" w:rsidRPr="003E0C11" w:rsidRDefault="003D5E5E" w:rsidP="00F1636B">
      <w:pPr>
        <w:numPr>
          <w:ilvl w:val="0"/>
          <w:numId w:val="4"/>
        </w:numPr>
      </w:pPr>
      <w:r w:rsidRPr="003E0C11">
        <w:t xml:space="preserve">Fernando R., </w:t>
      </w:r>
      <w:proofErr w:type="spellStart"/>
      <w:r w:rsidRPr="003E0C11">
        <w:t>Kilgard</w:t>
      </w:r>
      <w:proofErr w:type="spellEnd"/>
      <w:r w:rsidRPr="003E0C11">
        <w:t xml:space="preserve"> M.J. - Język </w:t>
      </w:r>
      <w:proofErr w:type="spellStart"/>
      <w:r w:rsidRPr="003E0C11">
        <w:t>Cg</w:t>
      </w:r>
      <w:proofErr w:type="spellEnd"/>
      <w:r w:rsidRPr="003E0C11">
        <w:t>, Programowanie grafiki w czasie rzeczywistym, Helion, 2003</w:t>
      </w:r>
    </w:p>
    <w:p w14:paraId="572769A5" w14:textId="2D0B3D72" w:rsidR="003D5E5E" w:rsidRPr="003E0C11" w:rsidRDefault="003D5E5E" w:rsidP="00F1636B">
      <w:pPr>
        <w:numPr>
          <w:ilvl w:val="0"/>
          <w:numId w:val="4"/>
        </w:numPr>
        <w:rPr>
          <w:lang w:val="en-US"/>
        </w:rPr>
      </w:pPr>
      <w:r w:rsidRPr="003E0C11">
        <w:rPr>
          <w:lang w:val="en-US"/>
        </w:rPr>
        <w:t xml:space="preserve">Wright B., </w:t>
      </w:r>
      <w:proofErr w:type="spellStart"/>
      <w:r w:rsidRPr="003E0C11">
        <w:rPr>
          <w:lang w:val="en-US"/>
        </w:rPr>
        <w:t>Liptchak</w:t>
      </w:r>
      <w:proofErr w:type="spellEnd"/>
      <w:r w:rsidRPr="003E0C11">
        <w:rPr>
          <w:lang w:val="en-US"/>
        </w:rPr>
        <w:t xml:space="preserve"> B. - OpenGL. </w:t>
      </w:r>
      <w:r w:rsidRPr="003E0C11">
        <w:t>Księga eksperta, Helion 2004</w:t>
      </w:r>
      <w:r w:rsidRPr="003E0C11">
        <w:rPr>
          <w:lang w:val="en-US"/>
        </w:rPr>
        <w:t xml:space="preserve"> </w:t>
      </w:r>
    </w:p>
    <w:p w14:paraId="1E0CBC61" w14:textId="77777777" w:rsidR="003D5E5E" w:rsidRPr="003E0C11" w:rsidRDefault="003D5E5E" w:rsidP="00F1636B">
      <w:pPr>
        <w:numPr>
          <w:ilvl w:val="0"/>
          <w:numId w:val="4"/>
        </w:numPr>
        <w:rPr>
          <w:lang w:val="en-US"/>
        </w:rPr>
      </w:pPr>
      <w:r w:rsidRPr="003E0C11">
        <w:rPr>
          <w:lang w:val="en-US"/>
        </w:rPr>
        <w:t>Ebert D.S., Musgrave F.K., Peachey D., Perlin K. - Texturing and  Modeling, A Procedural Approach, 3rd edition, Morgan Kaufmann; 2002</w:t>
      </w:r>
    </w:p>
    <w:p w14:paraId="79F271AB" w14:textId="33533ABA" w:rsidR="003D5E5E" w:rsidRPr="003E0C11" w:rsidRDefault="003D5E5E" w:rsidP="00F1636B">
      <w:pPr>
        <w:numPr>
          <w:ilvl w:val="0"/>
          <w:numId w:val="4"/>
        </w:numPr>
        <w:rPr>
          <w:lang w:val="en-US"/>
        </w:rPr>
      </w:pPr>
      <w:proofErr w:type="spellStart"/>
      <w:r w:rsidRPr="003E0C11">
        <w:rPr>
          <w:lang w:val="en-US"/>
        </w:rPr>
        <w:t>Akenine</w:t>
      </w:r>
      <w:proofErr w:type="spellEnd"/>
      <w:r w:rsidRPr="003E0C11">
        <w:rPr>
          <w:lang w:val="en-US"/>
        </w:rPr>
        <w:t xml:space="preserve">-Moller T., </w:t>
      </w:r>
      <w:proofErr w:type="spellStart"/>
      <w:r w:rsidRPr="003E0C11">
        <w:rPr>
          <w:lang w:val="en-US"/>
        </w:rPr>
        <w:t>Heines</w:t>
      </w:r>
      <w:proofErr w:type="spellEnd"/>
      <w:r w:rsidRPr="003E0C11">
        <w:rPr>
          <w:lang w:val="en-US"/>
        </w:rPr>
        <w:t xml:space="preserve"> E. – Real Time Rendering – Third edition, A.K. Peters Ltd. 2008 </w:t>
      </w:r>
    </w:p>
    <w:p w14:paraId="3CF17A32" w14:textId="3F279020" w:rsidR="003D5E5E" w:rsidRPr="0073384F" w:rsidRDefault="003D5E5E" w:rsidP="00F1636B">
      <w:pPr>
        <w:numPr>
          <w:ilvl w:val="0"/>
          <w:numId w:val="4"/>
        </w:numPr>
        <w:rPr>
          <w:lang w:val="en-US"/>
        </w:rPr>
      </w:pPr>
      <w:r w:rsidRPr="003E0C11">
        <w:rPr>
          <w:lang w:val="en-US"/>
        </w:rPr>
        <w:t xml:space="preserve">Foley J.D., van Dam A. </w:t>
      </w:r>
      <w:proofErr w:type="spellStart"/>
      <w:r w:rsidRPr="003E0C11">
        <w:rPr>
          <w:lang w:val="en-US"/>
        </w:rPr>
        <w:t>Feiner</w:t>
      </w:r>
      <w:proofErr w:type="spellEnd"/>
      <w:r w:rsidRPr="003E0C11">
        <w:rPr>
          <w:lang w:val="en-US"/>
        </w:rPr>
        <w:t xml:space="preserve"> S., Hughes F.J. - Computer Graphics,  Principles and Practice, Addison-Wesley, 1992 (ISBN 0-201-12110-7)</w:t>
      </w:r>
    </w:p>
    <w:p w14:paraId="6F701FD1" w14:textId="29CCF3A1" w:rsidR="003E0C11" w:rsidRDefault="003D5E5E" w:rsidP="00F1636B">
      <w:pPr>
        <w:numPr>
          <w:ilvl w:val="0"/>
          <w:numId w:val="4"/>
        </w:numPr>
      </w:pPr>
      <w:r w:rsidRPr="003E0C11">
        <w:t xml:space="preserve">Zabrodzki J. [red] - </w:t>
      </w:r>
      <w:proofErr w:type="spellStart"/>
      <w:r w:rsidRPr="003E0C11">
        <w:t>Grafikia</w:t>
      </w:r>
      <w:proofErr w:type="spellEnd"/>
      <w:r w:rsidRPr="003E0C11">
        <w:t xml:space="preserve"> komputerowa, metody i narzędzia, WNT, W-</w:t>
      </w:r>
      <w:proofErr w:type="spellStart"/>
      <w:r w:rsidRPr="003E0C11">
        <w:t>wa</w:t>
      </w:r>
      <w:proofErr w:type="spellEnd"/>
      <w:r w:rsidRPr="003E0C11">
        <w:t xml:space="preserve">, 1994 </w:t>
      </w:r>
    </w:p>
    <w:p w14:paraId="325F7864" w14:textId="77777777" w:rsidR="004C55FE" w:rsidRDefault="004C55FE" w:rsidP="00960BDD"/>
    <w:p w14:paraId="535E605F" w14:textId="60697DF3" w:rsidR="006D0986" w:rsidRDefault="00B55F41" w:rsidP="00960BDD">
      <w:r>
        <w:t>~15 pozycji</w:t>
      </w:r>
    </w:p>
    <w:sectPr w:rsidR="006D0986" w:rsidSect="002C300B">
      <w:footerReference w:type="default" r:id="rId2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1C33D" w14:textId="77777777" w:rsidR="00B03B05" w:rsidRDefault="00B03B05" w:rsidP="002C300B">
      <w:pPr>
        <w:spacing w:after="0" w:line="240" w:lineRule="auto"/>
      </w:pPr>
      <w:r>
        <w:separator/>
      </w:r>
    </w:p>
  </w:endnote>
  <w:endnote w:type="continuationSeparator" w:id="0">
    <w:p w14:paraId="0E93E6FB" w14:textId="77777777" w:rsidR="00B03B05" w:rsidRDefault="00B03B05" w:rsidP="002C3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463343"/>
      <w:docPartObj>
        <w:docPartGallery w:val="Page Numbers (Bottom of Page)"/>
        <w:docPartUnique/>
      </w:docPartObj>
    </w:sdtPr>
    <w:sdtContent>
      <w:p w14:paraId="19580026" w14:textId="4CAF4833" w:rsidR="00B773E6" w:rsidRDefault="00B773E6">
        <w:pPr>
          <w:pStyle w:val="Stopka"/>
          <w:jc w:val="right"/>
        </w:pPr>
        <w:r>
          <w:fldChar w:fldCharType="begin"/>
        </w:r>
        <w:r>
          <w:instrText>PAGE   \* MERGEFORMAT</w:instrText>
        </w:r>
        <w:r>
          <w:fldChar w:fldCharType="separate"/>
        </w:r>
        <w:r w:rsidR="00A830B3">
          <w:rPr>
            <w:noProof/>
          </w:rPr>
          <w:t>16</w:t>
        </w:r>
        <w:r>
          <w:fldChar w:fldCharType="end"/>
        </w:r>
      </w:p>
    </w:sdtContent>
  </w:sdt>
  <w:p w14:paraId="600A7CCE" w14:textId="77777777" w:rsidR="00B773E6" w:rsidRDefault="00B773E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FF26DA" w14:textId="77777777" w:rsidR="00B03B05" w:rsidRDefault="00B03B05" w:rsidP="002C300B">
      <w:pPr>
        <w:spacing w:after="0" w:line="240" w:lineRule="auto"/>
      </w:pPr>
      <w:r>
        <w:separator/>
      </w:r>
    </w:p>
  </w:footnote>
  <w:footnote w:type="continuationSeparator" w:id="0">
    <w:p w14:paraId="68675308" w14:textId="77777777" w:rsidR="00B03B05" w:rsidRDefault="00B03B05" w:rsidP="002C30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A184B"/>
    <w:multiLevelType w:val="hybridMultilevel"/>
    <w:tmpl w:val="7752E1CE"/>
    <w:lvl w:ilvl="0" w:tplc="257086F0">
      <w:start w:val="1"/>
      <w:numFmt w:val="decimal"/>
      <w:lvlText w:val="%1."/>
      <w:lvlJc w:val="left"/>
      <w:pPr>
        <w:tabs>
          <w:tab w:val="num" w:pos="720"/>
        </w:tabs>
        <w:ind w:left="720" w:hanging="360"/>
      </w:pPr>
    </w:lvl>
    <w:lvl w:ilvl="1" w:tplc="2A3ED2EE" w:tentative="1">
      <w:start w:val="1"/>
      <w:numFmt w:val="decimal"/>
      <w:lvlText w:val="%2."/>
      <w:lvlJc w:val="left"/>
      <w:pPr>
        <w:tabs>
          <w:tab w:val="num" w:pos="1440"/>
        </w:tabs>
        <w:ind w:left="1440" w:hanging="360"/>
      </w:pPr>
    </w:lvl>
    <w:lvl w:ilvl="2" w:tplc="9ABEFC2E" w:tentative="1">
      <w:start w:val="1"/>
      <w:numFmt w:val="decimal"/>
      <w:lvlText w:val="%3."/>
      <w:lvlJc w:val="left"/>
      <w:pPr>
        <w:tabs>
          <w:tab w:val="num" w:pos="2160"/>
        </w:tabs>
        <w:ind w:left="2160" w:hanging="360"/>
      </w:pPr>
    </w:lvl>
    <w:lvl w:ilvl="3" w:tplc="367A61E4" w:tentative="1">
      <w:start w:val="1"/>
      <w:numFmt w:val="decimal"/>
      <w:lvlText w:val="%4."/>
      <w:lvlJc w:val="left"/>
      <w:pPr>
        <w:tabs>
          <w:tab w:val="num" w:pos="2880"/>
        </w:tabs>
        <w:ind w:left="2880" w:hanging="360"/>
      </w:pPr>
    </w:lvl>
    <w:lvl w:ilvl="4" w:tplc="0554AFC2" w:tentative="1">
      <w:start w:val="1"/>
      <w:numFmt w:val="decimal"/>
      <w:lvlText w:val="%5."/>
      <w:lvlJc w:val="left"/>
      <w:pPr>
        <w:tabs>
          <w:tab w:val="num" w:pos="3600"/>
        </w:tabs>
        <w:ind w:left="3600" w:hanging="360"/>
      </w:pPr>
    </w:lvl>
    <w:lvl w:ilvl="5" w:tplc="178CC5B2" w:tentative="1">
      <w:start w:val="1"/>
      <w:numFmt w:val="decimal"/>
      <w:lvlText w:val="%6."/>
      <w:lvlJc w:val="left"/>
      <w:pPr>
        <w:tabs>
          <w:tab w:val="num" w:pos="4320"/>
        </w:tabs>
        <w:ind w:left="4320" w:hanging="360"/>
      </w:pPr>
    </w:lvl>
    <w:lvl w:ilvl="6" w:tplc="E9D077F6" w:tentative="1">
      <w:start w:val="1"/>
      <w:numFmt w:val="decimal"/>
      <w:lvlText w:val="%7."/>
      <w:lvlJc w:val="left"/>
      <w:pPr>
        <w:tabs>
          <w:tab w:val="num" w:pos="5040"/>
        </w:tabs>
        <w:ind w:left="5040" w:hanging="360"/>
      </w:pPr>
    </w:lvl>
    <w:lvl w:ilvl="7" w:tplc="9D1817E2" w:tentative="1">
      <w:start w:val="1"/>
      <w:numFmt w:val="decimal"/>
      <w:lvlText w:val="%8."/>
      <w:lvlJc w:val="left"/>
      <w:pPr>
        <w:tabs>
          <w:tab w:val="num" w:pos="5760"/>
        </w:tabs>
        <w:ind w:left="5760" w:hanging="360"/>
      </w:pPr>
    </w:lvl>
    <w:lvl w:ilvl="8" w:tplc="82C08D08" w:tentative="1">
      <w:start w:val="1"/>
      <w:numFmt w:val="decimal"/>
      <w:lvlText w:val="%9."/>
      <w:lvlJc w:val="left"/>
      <w:pPr>
        <w:tabs>
          <w:tab w:val="num" w:pos="6480"/>
        </w:tabs>
        <w:ind w:left="6480" w:hanging="360"/>
      </w:pPr>
    </w:lvl>
  </w:abstractNum>
  <w:abstractNum w:abstractNumId="1" w15:restartNumberingAfterBreak="0">
    <w:nsid w:val="1482775B"/>
    <w:multiLevelType w:val="multilevel"/>
    <w:tmpl w:val="226841C4"/>
    <w:lvl w:ilvl="0">
      <w:numFmt w:val="decimal"/>
      <w:pStyle w:val="Nagwek1"/>
      <w:lvlText w:val="%1"/>
      <w:lvlJc w:val="left"/>
      <w:pPr>
        <w:ind w:left="432" w:hanging="432"/>
      </w:pPr>
      <w:rPr>
        <w:rFonts w:asciiTheme="majorHAnsi" w:eastAsiaTheme="majorEastAsia" w:hAnsiTheme="majorHAnsi" w:cstheme="majorBidi"/>
      </w:rPr>
    </w:lvl>
    <w:lvl w:ilvl="1">
      <w:start w:val="1"/>
      <w:numFmt w:val="decimal"/>
      <w:pStyle w:val="Nagwek2"/>
      <w:lvlText w:val="%1.%2"/>
      <w:lvlJc w:val="left"/>
      <w:pPr>
        <w:ind w:left="860"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 w15:restartNumberingAfterBreak="0">
    <w:nsid w:val="16515C0E"/>
    <w:multiLevelType w:val="hybridMultilevel"/>
    <w:tmpl w:val="0FD47802"/>
    <w:lvl w:ilvl="0" w:tplc="227AF582">
      <w:numFmt w:val="bullet"/>
      <w:lvlText w:val=""/>
      <w:lvlJc w:val="left"/>
      <w:pPr>
        <w:ind w:left="720" w:hanging="360"/>
      </w:pPr>
      <w:rPr>
        <w:rFonts w:ascii="Symbol" w:eastAsiaTheme="minorEastAsia"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5FD5D79"/>
    <w:multiLevelType w:val="hybridMultilevel"/>
    <w:tmpl w:val="6E58C236"/>
    <w:lvl w:ilvl="0" w:tplc="CFF0CE22">
      <w:start w:val="1"/>
      <w:numFmt w:val="lowerLetter"/>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num w:numId="1">
    <w:abstractNumId w:val="1"/>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3D"/>
    <w:rsid w:val="000027F7"/>
    <w:rsid w:val="00003D98"/>
    <w:rsid w:val="00005EE2"/>
    <w:rsid w:val="00010C87"/>
    <w:rsid w:val="000122E6"/>
    <w:rsid w:val="0001444A"/>
    <w:rsid w:val="00021981"/>
    <w:rsid w:val="00023D93"/>
    <w:rsid w:val="00023D99"/>
    <w:rsid w:val="00025836"/>
    <w:rsid w:val="00030DFF"/>
    <w:rsid w:val="00040BEA"/>
    <w:rsid w:val="000444B1"/>
    <w:rsid w:val="00044A37"/>
    <w:rsid w:val="00046959"/>
    <w:rsid w:val="000511B9"/>
    <w:rsid w:val="000516BE"/>
    <w:rsid w:val="00062522"/>
    <w:rsid w:val="00063F1E"/>
    <w:rsid w:val="00071A45"/>
    <w:rsid w:val="0007249D"/>
    <w:rsid w:val="00085E09"/>
    <w:rsid w:val="00086763"/>
    <w:rsid w:val="00091058"/>
    <w:rsid w:val="00092E92"/>
    <w:rsid w:val="000961C1"/>
    <w:rsid w:val="000A1E7A"/>
    <w:rsid w:val="000A5281"/>
    <w:rsid w:val="000B3459"/>
    <w:rsid w:val="000B353D"/>
    <w:rsid w:val="000B4074"/>
    <w:rsid w:val="000B555C"/>
    <w:rsid w:val="000B5FD7"/>
    <w:rsid w:val="000B730F"/>
    <w:rsid w:val="000B748A"/>
    <w:rsid w:val="000D35BE"/>
    <w:rsid w:val="000F35A4"/>
    <w:rsid w:val="000F5FC7"/>
    <w:rsid w:val="000F7D13"/>
    <w:rsid w:val="00100F8C"/>
    <w:rsid w:val="00105323"/>
    <w:rsid w:val="00105BF4"/>
    <w:rsid w:val="00106683"/>
    <w:rsid w:val="00110478"/>
    <w:rsid w:val="00110E90"/>
    <w:rsid w:val="00112ACC"/>
    <w:rsid w:val="00117295"/>
    <w:rsid w:val="00121654"/>
    <w:rsid w:val="0014190B"/>
    <w:rsid w:val="001466FE"/>
    <w:rsid w:val="00146C37"/>
    <w:rsid w:val="0015373E"/>
    <w:rsid w:val="00154563"/>
    <w:rsid w:val="00160020"/>
    <w:rsid w:val="001615FF"/>
    <w:rsid w:val="001633AD"/>
    <w:rsid w:val="001638E8"/>
    <w:rsid w:val="00172C48"/>
    <w:rsid w:val="0017715A"/>
    <w:rsid w:val="00177327"/>
    <w:rsid w:val="0017795F"/>
    <w:rsid w:val="001917B9"/>
    <w:rsid w:val="0019611E"/>
    <w:rsid w:val="001A4A36"/>
    <w:rsid w:val="001A5561"/>
    <w:rsid w:val="001C2B91"/>
    <w:rsid w:val="001D1E03"/>
    <w:rsid w:val="001D2653"/>
    <w:rsid w:val="001D386F"/>
    <w:rsid w:val="001D4EFE"/>
    <w:rsid w:val="001D7F38"/>
    <w:rsid w:val="001D7FB0"/>
    <w:rsid w:val="001E1732"/>
    <w:rsid w:val="001E3998"/>
    <w:rsid w:val="001E49B0"/>
    <w:rsid w:val="001E7807"/>
    <w:rsid w:val="001F615C"/>
    <w:rsid w:val="001F7500"/>
    <w:rsid w:val="0020483F"/>
    <w:rsid w:val="00213304"/>
    <w:rsid w:val="0021591B"/>
    <w:rsid w:val="00216584"/>
    <w:rsid w:val="00216DFA"/>
    <w:rsid w:val="00220112"/>
    <w:rsid w:val="0022100E"/>
    <w:rsid w:val="00221486"/>
    <w:rsid w:val="00224525"/>
    <w:rsid w:val="002246EC"/>
    <w:rsid w:val="002251DD"/>
    <w:rsid w:val="002255AC"/>
    <w:rsid w:val="00225A4D"/>
    <w:rsid w:val="00227288"/>
    <w:rsid w:val="00231565"/>
    <w:rsid w:val="0023202F"/>
    <w:rsid w:val="002346EC"/>
    <w:rsid w:val="002374B7"/>
    <w:rsid w:val="0024485F"/>
    <w:rsid w:val="00245EF2"/>
    <w:rsid w:val="00245F24"/>
    <w:rsid w:val="00252A69"/>
    <w:rsid w:val="00252C64"/>
    <w:rsid w:val="00257E7B"/>
    <w:rsid w:val="002623CB"/>
    <w:rsid w:val="00267498"/>
    <w:rsid w:val="00280FC8"/>
    <w:rsid w:val="002879F8"/>
    <w:rsid w:val="00290A8B"/>
    <w:rsid w:val="00290D72"/>
    <w:rsid w:val="002939CC"/>
    <w:rsid w:val="00296B53"/>
    <w:rsid w:val="0029711A"/>
    <w:rsid w:val="002A12ED"/>
    <w:rsid w:val="002A24FD"/>
    <w:rsid w:val="002A5390"/>
    <w:rsid w:val="002B3B65"/>
    <w:rsid w:val="002B62B0"/>
    <w:rsid w:val="002B740F"/>
    <w:rsid w:val="002C2B7E"/>
    <w:rsid w:val="002C300B"/>
    <w:rsid w:val="002C5145"/>
    <w:rsid w:val="002E0847"/>
    <w:rsid w:val="002E5462"/>
    <w:rsid w:val="002E72DC"/>
    <w:rsid w:val="002F49EF"/>
    <w:rsid w:val="002F4E03"/>
    <w:rsid w:val="00301186"/>
    <w:rsid w:val="00301E26"/>
    <w:rsid w:val="00314981"/>
    <w:rsid w:val="003227B1"/>
    <w:rsid w:val="0033115A"/>
    <w:rsid w:val="00332022"/>
    <w:rsid w:val="00332B67"/>
    <w:rsid w:val="00333980"/>
    <w:rsid w:val="0033697F"/>
    <w:rsid w:val="00336988"/>
    <w:rsid w:val="0033721F"/>
    <w:rsid w:val="003413DF"/>
    <w:rsid w:val="003423A6"/>
    <w:rsid w:val="00346672"/>
    <w:rsid w:val="003536A6"/>
    <w:rsid w:val="0035373B"/>
    <w:rsid w:val="0035602D"/>
    <w:rsid w:val="003656D3"/>
    <w:rsid w:val="00372B5C"/>
    <w:rsid w:val="00373BE6"/>
    <w:rsid w:val="003744AB"/>
    <w:rsid w:val="003767C0"/>
    <w:rsid w:val="00377F21"/>
    <w:rsid w:val="00380144"/>
    <w:rsid w:val="003915B7"/>
    <w:rsid w:val="00391F4D"/>
    <w:rsid w:val="00393844"/>
    <w:rsid w:val="003A0691"/>
    <w:rsid w:val="003A56F7"/>
    <w:rsid w:val="003C40F6"/>
    <w:rsid w:val="003C5D72"/>
    <w:rsid w:val="003D07CB"/>
    <w:rsid w:val="003D5728"/>
    <w:rsid w:val="003D5E5E"/>
    <w:rsid w:val="003E0C11"/>
    <w:rsid w:val="003E1F12"/>
    <w:rsid w:val="003E4197"/>
    <w:rsid w:val="003F3B6B"/>
    <w:rsid w:val="003F40EF"/>
    <w:rsid w:val="003F4E8A"/>
    <w:rsid w:val="00402069"/>
    <w:rsid w:val="00403828"/>
    <w:rsid w:val="00404207"/>
    <w:rsid w:val="00405017"/>
    <w:rsid w:val="004101A7"/>
    <w:rsid w:val="0041288B"/>
    <w:rsid w:val="004227CE"/>
    <w:rsid w:val="004242DA"/>
    <w:rsid w:val="00425190"/>
    <w:rsid w:val="004256FB"/>
    <w:rsid w:val="00426237"/>
    <w:rsid w:val="00426BBD"/>
    <w:rsid w:val="0042742A"/>
    <w:rsid w:val="00427654"/>
    <w:rsid w:val="0043021F"/>
    <w:rsid w:val="00432370"/>
    <w:rsid w:val="00437B74"/>
    <w:rsid w:val="00441E26"/>
    <w:rsid w:val="00444624"/>
    <w:rsid w:val="00450A98"/>
    <w:rsid w:val="00453D91"/>
    <w:rsid w:val="004552AC"/>
    <w:rsid w:val="004577DE"/>
    <w:rsid w:val="00462922"/>
    <w:rsid w:val="004644D0"/>
    <w:rsid w:val="004662FF"/>
    <w:rsid w:val="00472FCE"/>
    <w:rsid w:val="00476714"/>
    <w:rsid w:val="0047755A"/>
    <w:rsid w:val="00477912"/>
    <w:rsid w:val="00480AB3"/>
    <w:rsid w:val="00481112"/>
    <w:rsid w:val="0049028E"/>
    <w:rsid w:val="00492E01"/>
    <w:rsid w:val="004938C7"/>
    <w:rsid w:val="004A130A"/>
    <w:rsid w:val="004A378E"/>
    <w:rsid w:val="004A51D6"/>
    <w:rsid w:val="004B1F79"/>
    <w:rsid w:val="004B3BC3"/>
    <w:rsid w:val="004B3F45"/>
    <w:rsid w:val="004B41B2"/>
    <w:rsid w:val="004B48BD"/>
    <w:rsid w:val="004B62B3"/>
    <w:rsid w:val="004C1A21"/>
    <w:rsid w:val="004C4681"/>
    <w:rsid w:val="004C55FE"/>
    <w:rsid w:val="004D3F43"/>
    <w:rsid w:val="004D5FFB"/>
    <w:rsid w:val="004E16DC"/>
    <w:rsid w:val="004E6764"/>
    <w:rsid w:val="004F07FB"/>
    <w:rsid w:val="004F2EF7"/>
    <w:rsid w:val="004F5776"/>
    <w:rsid w:val="004F63E1"/>
    <w:rsid w:val="00500421"/>
    <w:rsid w:val="0050082F"/>
    <w:rsid w:val="005013D7"/>
    <w:rsid w:val="00505B48"/>
    <w:rsid w:val="00510568"/>
    <w:rsid w:val="00514B33"/>
    <w:rsid w:val="00521E39"/>
    <w:rsid w:val="00523C14"/>
    <w:rsid w:val="0052723A"/>
    <w:rsid w:val="00527354"/>
    <w:rsid w:val="0052772F"/>
    <w:rsid w:val="00527956"/>
    <w:rsid w:val="00527F6E"/>
    <w:rsid w:val="005321AE"/>
    <w:rsid w:val="00536D50"/>
    <w:rsid w:val="00540A5E"/>
    <w:rsid w:val="00541443"/>
    <w:rsid w:val="005432F2"/>
    <w:rsid w:val="00544328"/>
    <w:rsid w:val="00544A13"/>
    <w:rsid w:val="00546A64"/>
    <w:rsid w:val="00547035"/>
    <w:rsid w:val="00553384"/>
    <w:rsid w:val="005654C3"/>
    <w:rsid w:val="00567F5B"/>
    <w:rsid w:val="005764C4"/>
    <w:rsid w:val="00580B57"/>
    <w:rsid w:val="00580BCD"/>
    <w:rsid w:val="00581F1E"/>
    <w:rsid w:val="005837E8"/>
    <w:rsid w:val="00586EA5"/>
    <w:rsid w:val="00591BA1"/>
    <w:rsid w:val="005926BB"/>
    <w:rsid w:val="005A02BA"/>
    <w:rsid w:val="005A07A5"/>
    <w:rsid w:val="005B01EA"/>
    <w:rsid w:val="005B168E"/>
    <w:rsid w:val="005C3120"/>
    <w:rsid w:val="005C61D0"/>
    <w:rsid w:val="005D3ACD"/>
    <w:rsid w:val="005D6513"/>
    <w:rsid w:val="005E5B92"/>
    <w:rsid w:val="005F39BB"/>
    <w:rsid w:val="006022D1"/>
    <w:rsid w:val="00604E4C"/>
    <w:rsid w:val="00606B70"/>
    <w:rsid w:val="00607F86"/>
    <w:rsid w:val="006131A3"/>
    <w:rsid w:val="0061330B"/>
    <w:rsid w:val="00621293"/>
    <w:rsid w:val="0062206D"/>
    <w:rsid w:val="00624AD6"/>
    <w:rsid w:val="00624C90"/>
    <w:rsid w:val="00627675"/>
    <w:rsid w:val="00627F3D"/>
    <w:rsid w:val="00630999"/>
    <w:rsid w:val="0063152C"/>
    <w:rsid w:val="00632261"/>
    <w:rsid w:val="00633B33"/>
    <w:rsid w:val="00634B25"/>
    <w:rsid w:val="00637BDE"/>
    <w:rsid w:val="006427CC"/>
    <w:rsid w:val="00650F6D"/>
    <w:rsid w:val="00654FC4"/>
    <w:rsid w:val="00657009"/>
    <w:rsid w:val="00660EA2"/>
    <w:rsid w:val="0066106D"/>
    <w:rsid w:val="00661AF4"/>
    <w:rsid w:val="0066367E"/>
    <w:rsid w:val="00664A7F"/>
    <w:rsid w:val="006746EB"/>
    <w:rsid w:val="00674AAD"/>
    <w:rsid w:val="00683B8E"/>
    <w:rsid w:val="00685BB5"/>
    <w:rsid w:val="0068684F"/>
    <w:rsid w:val="00695541"/>
    <w:rsid w:val="006A3B83"/>
    <w:rsid w:val="006A5998"/>
    <w:rsid w:val="006B0BB8"/>
    <w:rsid w:val="006B2A5C"/>
    <w:rsid w:val="006B660E"/>
    <w:rsid w:val="006C1D5A"/>
    <w:rsid w:val="006C2E55"/>
    <w:rsid w:val="006C4F3E"/>
    <w:rsid w:val="006D0986"/>
    <w:rsid w:val="006D13BC"/>
    <w:rsid w:val="006E2180"/>
    <w:rsid w:val="006E3687"/>
    <w:rsid w:val="006F2801"/>
    <w:rsid w:val="006F79FC"/>
    <w:rsid w:val="00703D99"/>
    <w:rsid w:val="0071222A"/>
    <w:rsid w:val="0071275B"/>
    <w:rsid w:val="0073384F"/>
    <w:rsid w:val="0073605F"/>
    <w:rsid w:val="00736D46"/>
    <w:rsid w:val="007422D2"/>
    <w:rsid w:val="00745CA5"/>
    <w:rsid w:val="007521DA"/>
    <w:rsid w:val="0076562B"/>
    <w:rsid w:val="00770BD0"/>
    <w:rsid w:val="0077211B"/>
    <w:rsid w:val="00774EDF"/>
    <w:rsid w:val="007845FA"/>
    <w:rsid w:val="00797B4E"/>
    <w:rsid w:val="007A09E5"/>
    <w:rsid w:val="007A2E48"/>
    <w:rsid w:val="007B203F"/>
    <w:rsid w:val="007B3CFB"/>
    <w:rsid w:val="007D3A93"/>
    <w:rsid w:val="007D42CB"/>
    <w:rsid w:val="007F2932"/>
    <w:rsid w:val="007F424E"/>
    <w:rsid w:val="007F6B5F"/>
    <w:rsid w:val="007F7F3A"/>
    <w:rsid w:val="008008A3"/>
    <w:rsid w:val="00811C19"/>
    <w:rsid w:val="00816925"/>
    <w:rsid w:val="0081772B"/>
    <w:rsid w:val="00820DF2"/>
    <w:rsid w:val="008225E9"/>
    <w:rsid w:val="00827234"/>
    <w:rsid w:val="00827782"/>
    <w:rsid w:val="00831F62"/>
    <w:rsid w:val="00837887"/>
    <w:rsid w:val="008451DB"/>
    <w:rsid w:val="008471A6"/>
    <w:rsid w:val="008518A9"/>
    <w:rsid w:val="00853E01"/>
    <w:rsid w:val="00857CD6"/>
    <w:rsid w:val="00860921"/>
    <w:rsid w:val="008677F2"/>
    <w:rsid w:val="00876614"/>
    <w:rsid w:val="008778D9"/>
    <w:rsid w:val="0088040A"/>
    <w:rsid w:val="008814B0"/>
    <w:rsid w:val="00881663"/>
    <w:rsid w:val="00885649"/>
    <w:rsid w:val="00887A95"/>
    <w:rsid w:val="008919B6"/>
    <w:rsid w:val="00893E37"/>
    <w:rsid w:val="0089415F"/>
    <w:rsid w:val="0089646A"/>
    <w:rsid w:val="008A3F13"/>
    <w:rsid w:val="008A4D7C"/>
    <w:rsid w:val="008B702B"/>
    <w:rsid w:val="008C4315"/>
    <w:rsid w:val="008C7F9B"/>
    <w:rsid w:val="008D098D"/>
    <w:rsid w:val="008D0E34"/>
    <w:rsid w:val="008D13E6"/>
    <w:rsid w:val="008D3434"/>
    <w:rsid w:val="008D4501"/>
    <w:rsid w:val="008E0E91"/>
    <w:rsid w:val="008E1072"/>
    <w:rsid w:val="008E137F"/>
    <w:rsid w:val="008E4E78"/>
    <w:rsid w:val="008E5220"/>
    <w:rsid w:val="008E60D0"/>
    <w:rsid w:val="008E6749"/>
    <w:rsid w:val="008F0D9D"/>
    <w:rsid w:val="008F12BB"/>
    <w:rsid w:val="008F267A"/>
    <w:rsid w:val="008F542B"/>
    <w:rsid w:val="008F651D"/>
    <w:rsid w:val="0090097B"/>
    <w:rsid w:val="00903DAE"/>
    <w:rsid w:val="00905BEB"/>
    <w:rsid w:val="00913BAC"/>
    <w:rsid w:val="0091492C"/>
    <w:rsid w:val="009172E1"/>
    <w:rsid w:val="00917B42"/>
    <w:rsid w:val="00927589"/>
    <w:rsid w:val="009276F6"/>
    <w:rsid w:val="00933616"/>
    <w:rsid w:val="009409CC"/>
    <w:rsid w:val="0094621A"/>
    <w:rsid w:val="009503FD"/>
    <w:rsid w:val="00956D78"/>
    <w:rsid w:val="00960BDD"/>
    <w:rsid w:val="0096373E"/>
    <w:rsid w:val="00963DE6"/>
    <w:rsid w:val="0097103D"/>
    <w:rsid w:val="009816BC"/>
    <w:rsid w:val="00985840"/>
    <w:rsid w:val="00986FE2"/>
    <w:rsid w:val="0099244D"/>
    <w:rsid w:val="009A34F9"/>
    <w:rsid w:val="009A395D"/>
    <w:rsid w:val="009A6714"/>
    <w:rsid w:val="009B1876"/>
    <w:rsid w:val="009B7709"/>
    <w:rsid w:val="009C1EF4"/>
    <w:rsid w:val="009C4D04"/>
    <w:rsid w:val="009C796A"/>
    <w:rsid w:val="009D47DE"/>
    <w:rsid w:val="009F4B7A"/>
    <w:rsid w:val="00A01033"/>
    <w:rsid w:val="00A02969"/>
    <w:rsid w:val="00A04F44"/>
    <w:rsid w:val="00A06B55"/>
    <w:rsid w:val="00A15550"/>
    <w:rsid w:val="00A158C2"/>
    <w:rsid w:val="00A20624"/>
    <w:rsid w:val="00A2305D"/>
    <w:rsid w:val="00A2323C"/>
    <w:rsid w:val="00A25A5F"/>
    <w:rsid w:val="00A27B4B"/>
    <w:rsid w:val="00A30B4B"/>
    <w:rsid w:val="00A336EC"/>
    <w:rsid w:val="00A375F8"/>
    <w:rsid w:val="00A42908"/>
    <w:rsid w:val="00A44ADA"/>
    <w:rsid w:val="00A46187"/>
    <w:rsid w:val="00A56C4B"/>
    <w:rsid w:val="00A60679"/>
    <w:rsid w:val="00A63558"/>
    <w:rsid w:val="00A711FD"/>
    <w:rsid w:val="00A74FF9"/>
    <w:rsid w:val="00A769ED"/>
    <w:rsid w:val="00A81157"/>
    <w:rsid w:val="00A826BE"/>
    <w:rsid w:val="00A82A7C"/>
    <w:rsid w:val="00A830B2"/>
    <w:rsid w:val="00A830B3"/>
    <w:rsid w:val="00A844EC"/>
    <w:rsid w:val="00A85C5C"/>
    <w:rsid w:val="00A860E0"/>
    <w:rsid w:val="00A87C10"/>
    <w:rsid w:val="00A97DE9"/>
    <w:rsid w:val="00AC18FD"/>
    <w:rsid w:val="00AC1AE1"/>
    <w:rsid w:val="00AC225D"/>
    <w:rsid w:val="00AC22F6"/>
    <w:rsid w:val="00AC2DBE"/>
    <w:rsid w:val="00AC559D"/>
    <w:rsid w:val="00AC6C85"/>
    <w:rsid w:val="00AC70D9"/>
    <w:rsid w:val="00AD172F"/>
    <w:rsid w:val="00AD4A1D"/>
    <w:rsid w:val="00AE0E98"/>
    <w:rsid w:val="00AE3250"/>
    <w:rsid w:val="00AF2AC4"/>
    <w:rsid w:val="00AF45BE"/>
    <w:rsid w:val="00B03B05"/>
    <w:rsid w:val="00B0405F"/>
    <w:rsid w:val="00B17CC2"/>
    <w:rsid w:val="00B22940"/>
    <w:rsid w:val="00B22F46"/>
    <w:rsid w:val="00B27491"/>
    <w:rsid w:val="00B30236"/>
    <w:rsid w:val="00B43C0B"/>
    <w:rsid w:val="00B446E3"/>
    <w:rsid w:val="00B45E7E"/>
    <w:rsid w:val="00B54177"/>
    <w:rsid w:val="00B55F41"/>
    <w:rsid w:val="00B64AA1"/>
    <w:rsid w:val="00B66D62"/>
    <w:rsid w:val="00B6783A"/>
    <w:rsid w:val="00B73921"/>
    <w:rsid w:val="00B75074"/>
    <w:rsid w:val="00B760D5"/>
    <w:rsid w:val="00B773E6"/>
    <w:rsid w:val="00B809F8"/>
    <w:rsid w:val="00B80C28"/>
    <w:rsid w:val="00B821F9"/>
    <w:rsid w:val="00B86ABE"/>
    <w:rsid w:val="00B90458"/>
    <w:rsid w:val="00B91ABC"/>
    <w:rsid w:val="00B922C7"/>
    <w:rsid w:val="00B92DD7"/>
    <w:rsid w:val="00B95385"/>
    <w:rsid w:val="00BA59FD"/>
    <w:rsid w:val="00BA72A2"/>
    <w:rsid w:val="00BB0A91"/>
    <w:rsid w:val="00BB171D"/>
    <w:rsid w:val="00BC3ADF"/>
    <w:rsid w:val="00BD1EF2"/>
    <w:rsid w:val="00BD29EC"/>
    <w:rsid w:val="00BD5481"/>
    <w:rsid w:val="00BD63E7"/>
    <w:rsid w:val="00BE0BB5"/>
    <w:rsid w:val="00BE1098"/>
    <w:rsid w:val="00BE2BDF"/>
    <w:rsid w:val="00BF0053"/>
    <w:rsid w:val="00BF5A8E"/>
    <w:rsid w:val="00BF73AA"/>
    <w:rsid w:val="00C01D17"/>
    <w:rsid w:val="00C05464"/>
    <w:rsid w:val="00C05E7B"/>
    <w:rsid w:val="00C0734B"/>
    <w:rsid w:val="00C15112"/>
    <w:rsid w:val="00C153F9"/>
    <w:rsid w:val="00C17783"/>
    <w:rsid w:val="00C3059B"/>
    <w:rsid w:val="00C36904"/>
    <w:rsid w:val="00C376BC"/>
    <w:rsid w:val="00C41798"/>
    <w:rsid w:val="00C471B9"/>
    <w:rsid w:val="00C620FE"/>
    <w:rsid w:val="00C623BF"/>
    <w:rsid w:val="00C70A71"/>
    <w:rsid w:val="00C768E5"/>
    <w:rsid w:val="00C76F05"/>
    <w:rsid w:val="00C81E77"/>
    <w:rsid w:val="00C85590"/>
    <w:rsid w:val="00C85E3B"/>
    <w:rsid w:val="00C8750E"/>
    <w:rsid w:val="00C87F9D"/>
    <w:rsid w:val="00C909FD"/>
    <w:rsid w:val="00C91D68"/>
    <w:rsid w:val="00C93057"/>
    <w:rsid w:val="00CA11F8"/>
    <w:rsid w:val="00CA6DE1"/>
    <w:rsid w:val="00CB036C"/>
    <w:rsid w:val="00CB563A"/>
    <w:rsid w:val="00CC0769"/>
    <w:rsid w:val="00CC2542"/>
    <w:rsid w:val="00CD3B3B"/>
    <w:rsid w:val="00CD747B"/>
    <w:rsid w:val="00CE47A9"/>
    <w:rsid w:val="00CE5D5D"/>
    <w:rsid w:val="00CF2E1C"/>
    <w:rsid w:val="00D00FFB"/>
    <w:rsid w:val="00D11E45"/>
    <w:rsid w:val="00D142CA"/>
    <w:rsid w:val="00D14B76"/>
    <w:rsid w:val="00D200ED"/>
    <w:rsid w:val="00D2247C"/>
    <w:rsid w:val="00D23480"/>
    <w:rsid w:val="00D24054"/>
    <w:rsid w:val="00D2582E"/>
    <w:rsid w:val="00D27E26"/>
    <w:rsid w:val="00D323D4"/>
    <w:rsid w:val="00D35B94"/>
    <w:rsid w:val="00D43537"/>
    <w:rsid w:val="00D4623E"/>
    <w:rsid w:val="00D57444"/>
    <w:rsid w:val="00D6157B"/>
    <w:rsid w:val="00D62CDB"/>
    <w:rsid w:val="00D64177"/>
    <w:rsid w:val="00D660E5"/>
    <w:rsid w:val="00D70379"/>
    <w:rsid w:val="00D7586E"/>
    <w:rsid w:val="00D955AB"/>
    <w:rsid w:val="00DA2AB2"/>
    <w:rsid w:val="00DA2AB5"/>
    <w:rsid w:val="00DA2D11"/>
    <w:rsid w:val="00DA4B95"/>
    <w:rsid w:val="00DA6B9D"/>
    <w:rsid w:val="00DA7FBA"/>
    <w:rsid w:val="00DB1E7E"/>
    <w:rsid w:val="00DB333C"/>
    <w:rsid w:val="00DB6154"/>
    <w:rsid w:val="00DB624C"/>
    <w:rsid w:val="00DC54A8"/>
    <w:rsid w:val="00DD11A9"/>
    <w:rsid w:val="00DD5A5E"/>
    <w:rsid w:val="00DF0028"/>
    <w:rsid w:val="00E02790"/>
    <w:rsid w:val="00E04F2F"/>
    <w:rsid w:val="00E0592E"/>
    <w:rsid w:val="00E05EF2"/>
    <w:rsid w:val="00E062FF"/>
    <w:rsid w:val="00E106E4"/>
    <w:rsid w:val="00E12D26"/>
    <w:rsid w:val="00E145B2"/>
    <w:rsid w:val="00E16E3A"/>
    <w:rsid w:val="00E17472"/>
    <w:rsid w:val="00E2332C"/>
    <w:rsid w:val="00E23673"/>
    <w:rsid w:val="00E246BC"/>
    <w:rsid w:val="00E332DE"/>
    <w:rsid w:val="00E36A9C"/>
    <w:rsid w:val="00E40C7B"/>
    <w:rsid w:val="00E40E32"/>
    <w:rsid w:val="00E418F5"/>
    <w:rsid w:val="00E44998"/>
    <w:rsid w:val="00E62C1A"/>
    <w:rsid w:val="00E65471"/>
    <w:rsid w:val="00E70F36"/>
    <w:rsid w:val="00E7249C"/>
    <w:rsid w:val="00E7256D"/>
    <w:rsid w:val="00E801AC"/>
    <w:rsid w:val="00E80F13"/>
    <w:rsid w:val="00E81A4F"/>
    <w:rsid w:val="00E852B3"/>
    <w:rsid w:val="00E867D5"/>
    <w:rsid w:val="00E903AE"/>
    <w:rsid w:val="00E912FC"/>
    <w:rsid w:val="00E97608"/>
    <w:rsid w:val="00E9792A"/>
    <w:rsid w:val="00EA5798"/>
    <w:rsid w:val="00EA5C6E"/>
    <w:rsid w:val="00EA6D95"/>
    <w:rsid w:val="00EB1DB1"/>
    <w:rsid w:val="00EB3AF4"/>
    <w:rsid w:val="00EB5CF8"/>
    <w:rsid w:val="00EB603D"/>
    <w:rsid w:val="00EB7EAF"/>
    <w:rsid w:val="00EC34B3"/>
    <w:rsid w:val="00EC7369"/>
    <w:rsid w:val="00ED5973"/>
    <w:rsid w:val="00ED5ECF"/>
    <w:rsid w:val="00ED791D"/>
    <w:rsid w:val="00EE077D"/>
    <w:rsid w:val="00EE6800"/>
    <w:rsid w:val="00EE6AB2"/>
    <w:rsid w:val="00EE71A4"/>
    <w:rsid w:val="00EF5925"/>
    <w:rsid w:val="00F0754C"/>
    <w:rsid w:val="00F07D9A"/>
    <w:rsid w:val="00F10553"/>
    <w:rsid w:val="00F12FCD"/>
    <w:rsid w:val="00F1636B"/>
    <w:rsid w:val="00F17745"/>
    <w:rsid w:val="00F23F15"/>
    <w:rsid w:val="00F2435E"/>
    <w:rsid w:val="00F24EFA"/>
    <w:rsid w:val="00F304C7"/>
    <w:rsid w:val="00F36FF0"/>
    <w:rsid w:val="00F40555"/>
    <w:rsid w:val="00F40870"/>
    <w:rsid w:val="00F438B6"/>
    <w:rsid w:val="00F45E54"/>
    <w:rsid w:val="00F55AB9"/>
    <w:rsid w:val="00F60973"/>
    <w:rsid w:val="00F61E16"/>
    <w:rsid w:val="00F63F98"/>
    <w:rsid w:val="00F6665B"/>
    <w:rsid w:val="00F7181E"/>
    <w:rsid w:val="00F81823"/>
    <w:rsid w:val="00FA2B27"/>
    <w:rsid w:val="00FA63E8"/>
    <w:rsid w:val="00FB16A7"/>
    <w:rsid w:val="00FB4C20"/>
    <w:rsid w:val="00FB50BC"/>
    <w:rsid w:val="00FC35D1"/>
    <w:rsid w:val="00FC544F"/>
    <w:rsid w:val="00FD44CC"/>
    <w:rsid w:val="00FD5A8E"/>
    <w:rsid w:val="00FE0295"/>
    <w:rsid w:val="00FE7DC0"/>
    <w:rsid w:val="00FF47BB"/>
    <w:rsid w:val="00FF4B05"/>
    <w:rsid w:val="00FF643A"/>
    <w:rsid w:val="00FF7CA5"/>
    <w:rsid w:val="00FF7DF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FDF15"/>
  <w15:chartTrackingRefBased/>
  <w15:docId w15:val="{D66C3A09-6355-4823-AA53-50C948421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BD1EF2"/>
    <w:pPr>
      <w:jc w:val="both"/>
    </w:pPr>
    <w:rPr>
      <w:sz w:val="24"/>
    </w:rPr>
  </w:style>
  <w:style w:type="paragraph" w:styleId="Nagwek1">
    <w:name w:val="heading 1"/>
    <w:basedOn w:val="Normalny"/>
    <w:next w:val="Normalny"/>
    <w:link w:val="Nagwek1Znak"/>
    <w:uiPriority w:val="9"/>
    <w:qFormat/>
    <w:rsid w:val="00BD1EF2"/>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28"/>
      <w:szCs w:val="36"/>
    </w:rPr>
  </w:style>
  <w:style w:type="paragraph" w:styleId="Nagwek2">
    <w:name w:val="heading 2"/>
    <w:basedOn w:val="Normalny"/>
    <w:next w:val="Normalny"/>
    <w:link w:val="Nagwek2Znak"/>
    <w:uiPriority w:val="9"/>
    <w:unhideWhenUsed/>
    <w:qFormat/>
    <w:rsid w:val="003A56F7"/>
    <w:pPr>
      <w:keepNext/>
      <w:keepLines/>
      <w:numPr>
        <w:ilvl w:val="1"/>
        <w:numId w:val="1"/>
      </w:numPr>
      <w:spacing w:before="480" w:after="120"/>
      <w:ind w:left="862" w:hanging="578"/>
      <w:outlineLvl w:val="1"/>
    </w:pPr>
    <w:rPr>
      <w:rFonts w:asciiTheme="majorHAnsi" w:eastAsiaTheme="majorEastAsia" w:hAnsiTheme="majorHAnsi" w:cstheme="majorBidi"/>
      <w:b/>
      <w:bCs/>
      <w:smallCaps/>
      <w:color w:val="000000" w:themeColor="text1"/>
      <w:sz w:val="26"/>
      <w:szCs w:val="26"/>
    </w:rPr>
  </w:style>
  <w:style w:type="paragraph" w:styleId="Nagwek3">
    <w:name w:val="heading 3"/>
    <w:basedOn w:val="Normalny"/>
    <w:next w:val="Normalny"/>
    <w:link w:val="Nagwek3Znak"/>
    <w:uiPriority w:val="9"/>
    <w:unhideWhenUsed/>
    <w:qFormat/>
    <w:rsid w:val="003A56F7"/>
    <w:pPr>
      <w:keepNext/>
      <w:keepLines/>
      <w:numPr>
        <w:ilvl w:val="2"/>
        <w:numId w:val="1"/>
      </w:numPr>
      <w:spacing w:before="320" w:after="120"/>
      <w:ind w:left="1287"/>
      <w:outlineLvl w:val="2"/>
    </w:pPr>
    <w:rPr>
      <w:rFonts w:asciiTheme="majorHAnsi" w:eastAsiaTheme="majorEastAsia" w:hAnsiTheme="majorHAnsi" w:cstheme="majorBidi"/>
      <w:b/>
      <w:bCs/>
      <w:color w:val="000000" w:themeColor="text1"/>
    </w:rPr>
  </w:style>
  <w:style w:type="paragraph" w:styleId="Nagwek4">
    <w:name w:val="heading 4"/>
    <w:basedOn w:val="Normalny"/>
    <w:next w:val="Normalny"/>
    <w:link w:val="Nagwek4Znak"/>
    <w:uiPriority w:val="9"/>
    <w:semiHidden/>
    <w:unhideWhenUsed/>
    <w:qFormat/>
    <w:rsid w:val="003C40F6"/>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Nagwek5">
    <w:name w:val="heading 5"/>
    <w:basedOn w:val="Normalny"/>
    <w:next w:val="Normalny"/>
    <w:link w:val="Nagwek5Znak"/>
    <w:uiPriority w:val="9"/>
    <w:semiHidden/>
    <w:unhideWhenUsed/>
    <w:qFormat/>
    <w:rsid w:val="003C40F6"/>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Nagwek6">
    <w:name w:val="heading 6"/>
    <w:basedOn w:val="Normalny"/>
    <w:next w:val="Normalny"/>
    <w:link w:val="Nagwek6Znak"/>
    <w:uiPriority w:val="9"/>
    <w:semiHidden/>
    <w:unhideWhenUsed/>
    <w:qFormat/>
    <w:rsid w:val="003C40F6"/>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Nagwek7">
    <w:name w:val="heading 7"/>
    <w:basedOn w:val="Normalny"/>
    <w:next w:val="Normalny"/>
    <w:link w:val="Nagwek7Znak"/>
    <w:uiPriority w:val="9"/>
    <w:semiHidden/>
    <w:unhideWhenUsed/>
    <w:qFormat/>
    <w:rsid w:val="003C40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3C40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3C40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D1EF2"/>
    <w:rPr>
      <w:rFonts w:asciiTheme="majorHAnsi" w:eastAsiaTheme="majorEastAsia" w:hAnsiTheme="majorHAnsi" w:cstheme="majorBidi"/>
      <w:b/>
      <w:bCs/>
      <w:smallCaps/>
      <w:color w:val="000000" w:themeColor="text1"/>
      <w:sz w:val="28"/>
      <w:szCs w:val="36"/>
    </w:rPr>
  </w:style>
  <w:style w:type="paragraph" w:styleId="Spistreci1">
    <w:name w:val="toc 1"/>
    <w:basedOn w:val="Normalny"/>
    <w:next w:val="Normalny"/>
    <w:autoRedefine/>
    <w:uiPriority w:val="39"/>
    <w:unhideWhenUsed/>
    <w:rsid w:val="0091492C"/>
    <w:pPr>
      <w:spacing w:after="100"/>
    </w:pPr>
  </w:style>
  <w:style w:type="character" w:customStyle="1" w:styleId="Nagwek2Znak">
    <w:name w:val="Nagłówek 2 Znak"/>
    <w:basedOn w:val="Domylnaczcionkaakapitu"/>
    <w:link w:val="Nagwek2"/>
    <w:uiPriority w:val="9"/>
    <w:rsid w:val="003A56F7"/>
    <w:rPr>
      <w:rFonts w:asciiTheme="majorHAnsi" w:eastAsiaTheme="majorEastAsia" w:hAnsiTheme="majorHAnsi" w:cstheme="majorBidi"/>
      <w:b/>
      <w:bCs/>
      <w:smallCaps/>
      <w:color w:val="000000" w:themeColor="text1"/>
      <w:sz w:val="26"/>
      <w:szCs w:val="26"/>
    </w:rPr>
  </w:style>
  <w:style w:type="character" w:customStyle="1" w:styleId="Nagwek3Znak">
    <w:name w:val="Nagłówek 3 Znak"/>
    <w:basedOn w:val="Domylnaczcionkaakapitu"/>
    <w:link w:val="Nagwek3"/>
    <w:uiPriority w:val="9"/>
    <w:rsid w:val="003A56F7"/>
    <w:rPr>
      <w:rFonts w:asciiTheme="majorHAnsi" w:eastAsiaTheme="majorEastAsia" w:hAnsiTheme="majorHAnsi" w:cstheme="majorBidi"/>
      <w:b/>
      <w:bCs/>
      <w:color w:val="000000" w:themeColor="text1"/>
      <w:sz w:val="24"/>
    </w:rPr>
  </w:style>
  <w:style w:type="character" w:customStyle="1" w:styleId="Nagwek4Znak">
    <w:name w:val="Nagłówek 4 Znak"/>
    <w:basedOn w:val="Domylnaczcionkaakapitu"/>
    <w:link w:val="Nagwek4"/>
    <w:uiPriority w:val="9"/>
    <w:semiHidden/>
    <w:rsid w:val="003C40F6"/>
    <w:rPr>
      <w:rFonts w:asciiTheme="majorHAnsi" w:eastAsiaTheme="majorEastAsia" w:hAnsiTheme="majorHAnsi" w:cstheme="majorBidi"/>
      <w:b/>
      <w:bCs/>
      <w:i/>
      <w:iCs/>
      <w:color w:val="000000" w:themeColor="text1"/>
      <w:sz w:val="24"/>
    </w:rPr>
  </w:style>
  <w:style w:type="character" w:customStyle="1" w:styleId="Nagwek5Znak">
    <w:name w:val="Nagłówek 5 Znak"/>
    <w:basedOn w:val="Domylnaczcionkaakapitu"/>
    <w:link w:val="Nagwek5"/>
    <w:uiPriority w:val="9"/>
    <w:semiHidden/>
    <w:rsid w:val="003C40F6"/>
    <w:rPr>
      <w:rFonts w:asciiTheme="majorHAnsi" w:eastAsiaTheme="majorEastAsia" w:hAnsiTheme="majorHAnsi" w:cstheme="majorBidi"/>
      <w:color w:val="323E4F" w:themeColor="text2" w:themeShade="BF"/>
      <w:sz w:val="24"/>
    </w:rPr>
  </w:style>
  <w:style w:type="character" w:customStyle="1" w:styleId="Nagwek6Znak">
    <w:name w:val="Nagłówek 6 Znak"/>
    <w:basedOn w:val="Domylnaczcionkaakapitu"/>
    <w:link w:val="Nagwek6"/>
    <w:uiPriority w:val="9"/>
    <w:semiHidden/>
    <w:rsid w:val="003C40F6"/>
    <w:rPr>
      <w:rFonts w:asciiTheme="majorHAnsi" w:eastAsiaTheme="majorEastAsia" w:hAnsiTheme="majorHAnsi" w:cstheme="majorBidi"/>
      <w:i/>
      <w:iCs/>
      <w:color w:val="323E4F" w:themeColor="text2" w:themeShade="BF"/>
      <w:sz w:val="24"/>
    </w:rPr>
  </w:style>
  <w:style w:type="character" w:customStyle="1" w:styleId="Nagwek7Znak">
    <w:name w:val="Nagłówek 7 Znak"/>
    <w:basedOn w:val="Domylnaczcionkaakapitu"/>
    <w:link w:val="Nagwek7"/>
    <w:uiPriority w:val="9"/>
    <w:semiHidden/>
    <w:rsid w:val="003C40F6"/>
    <w:rPr>
      <w:rFonts w:asciiTheme="majorHAnsi" w:eastAsiaTheme="majorEastAsia" w:hAnsiTheme="majorHAnsi" w:cstheme="majorBidi"/>
      <w:i/>
      <w:iCs/>
      <w:color w:val="404040" w:themeColor="text1" w:themeTint="BF"/>
      <w:sz w:val="24"/>
    </w:rPr>
  </w:style>
  <w:style w:type="character" w:customStyle="1" w:styleId="Nagwek8Znak">
    <w:name w:val="Nagłówek 8 Znak"/>
    <w:basedOn w:val="Domylnaczcionkaakapitu"/>
    <w:link w:val="Nagwek8"/>
    <w:uiPriority w:val="9"/>
    <w:semiHidden/>
    <w:rsid w:val="003C40F6"/>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3C40F6"/>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3C40F6"/>
    <w:pPr>
      <w:spacing w:after="200" w:line="240" w:lineRule="auto"/>
    </w:pPr>
    <w:rPr>
      <w:i/>
      <w:iCs/>
      <w:color w:val="44546A" w:themeColor="text2"/>
      <w:sz w:val="18"/>
      <w:szCs w:val="18"/>
    </w:rPr>
  </w:style>
  <w:style w:type="paragraph" w:styleId="Tytu">
    <w:name w:val="Title"/>
    <w:basedOn w:val="Normalny"/>
    <w:next w:val="Normalny"/>
    <w:link w:val="TytuZnak"/>
    <w:uiPriority w:val="10"/>
    <w:qFormat/>
    <w:rsid w:val="003C40F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ytuZnak">
    <w:name w:val="Tytuł Znak"/>
    <w:basedOn w:val="Domylnaczcionkaakapitu"/>
    <w:link w:val="Tytu"/>
    <w:uiPriority w:val="10"/>
    <w:rsid w:val="003C40F6"/>
    <w:rPr>
      <w:rFonts w:asciiTheme="majorHAnsi" w:eastAsiaTheme="majorEastAsia" w:hAnsiTheme="majorHAnsi" w:cstheme="majorBidi"/>
      <w:color w:val="000000" w:themeColor="text1"/>
      <w:sz w:val="56"/>
      <w:szCs w:val="56"/>
    </w:rPr>
  </w:style>
  <w:style w:type="paragraph" w:styleId="Podtytu">
    <w:name w:val="Subtitle"/>
    <w:basedOn w:val="Normalny"/>
    <w:next w:val="Normalny"/>
    <w:link w:val="PodtytuZnak"/>
    <w:uiPriority w:val="11"/>
    <w:qFormat/>
    <w:rsid w:val="003C40F6"/>
    <w:pPr>
      <w:numPr>
        <w:ilvl w:val="1"/>
      </w:numPr>
    </w:pPr>
    <w:rPr>
      <w:color w:val="5A5A5A" w:themeColor="text1" w:themeTint="A5"/>
      <w:spacing w:val="10"/>
    </w:rPr>
  </w:style>
  <w:style w:type="character" w:customStyle="1" w:styleId="PodtytuZnak">
    <w:name w:val="Podtytuł Znak"/>
    <w:basedOn w:val="Domylnaczcionkaakapitu"/>
    <w:link w:val="Podtytu"/>
    <w:uiPriority w:val="11"/>
    <w:rsid w:val="003C40F6"/>
    <w:rPr>
      <w:color w:val="5A5A5A" w:themeColor="text1" w:themeTint="A5"/>
      <w:spacing w:val="10"/>
    </w:rPr>
  </w:style>
  <w:style w:type="character" w:styleId="Pogrubienie">
    <w:name w:val="Strong"/>
    <w:basedOn w:val="Domylnaczcionkaakapitu"/>
    <w:uiPriority w:val="22"/>
    <w:qFormat/>
    <w:rsid w:val="003C40F6"/>
    <w:rPr>
      <w:b/>
      <w:bCs/>
      <w:color w:val="000000" w:themeColor="text1"/>
    </w:rPr>
  </w:style>
  <w:style w:type="character" w:styleId="Uwydatnienie">
    <w:name w:val="Emphasis"/>
    <w:basedOn w:val="Domylnaczcionkaakapitu"/>
    <w:uiPriority w:val="20"/>
    <w:qFormat/>
    <w:rsid w:val="003C40F6"/>
    <w:rPr>
      <w:i/>
      <w:iCs/>
      <w:color w:val="auto"/>
    </w:rPr>
  </w:style>
  <w:style w:type="paragraph" w:styleId="Bezodstpw">
    <w:name w:val="No Spacing"/>
    <w:link w:val="BezodstpwZnak"/>
    <w:uiPriority w:val="1"/>
    <w:qFormat/>
    <w:rsid w:val="003C40F6"/>
    <w:pPr>
      <w:spacing w:after="0" w:line="240" w:lineRule="auto"/>
    </w:pPr>
  </w:style>
  <w:style w:type="paragraph" w:styleId="Cytat">
    <w:name w:val="Quote"/>
    <w:basedOn w:val="Normalny"/>
    <w:next w:val="Normalny"/>
    <w:link w:val="CytatZnak"/>
    <w:uiPriority w:val="29"/>
    <w:qFormat/>
    <w:rsid w:val="003C40F6"/>
    <w:pPr>
      <w:spacing w:before="160"/>
      <w:ind w:left="720" w:right="720"/>
    </w:pPr>
    <w:rPr>
      <w:i/>
      <w:iCs/>
      <w:color w:val="000000" w:themeColor="text1"/>
    </w:rPr>
  </w:style>
  <w:style w:type="character" w:customStyle="1" w:styleId="CytatZnak">
    <w:name w:val="Cytat Znak"/>
    <w:basedOn w:val="Domylnaczcionkaakapitu"/>
    <w:link w:val="Cytat"/>
    <w:uiPriority w:val="29"/>
    <w:rsid w:val="003C40F6"/>
    <w:rPr>
      <w:i/>
      <w:iCs/>
      <w:color w:val="000000" w:themeColor="text1"/>
    </w:rPr>
  </w:style>
  <w:style w:type="paragraph" w:styleId="Cytatintensywny">
    <w:name w:val="Intense Quote"/>
    <w:basedOn w:val="Normalny"/>
    <w:next w:val="Normalny"/>
    <w:link w:val="CytatintensywnyZnak"/>
    <w:uiPriority w:val="30"/>
    <w:qFormat/>
    <w:rsid w:val="003C40F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ytatintensywnyZnak">
    <w:name w:val="Cytat intensywny Znak"/>
    <w:basedOn w:val="Domylnaczcionkaakapitu"/>
    <w:link w:val="Cytatintensywny"/>
    <w:uiPriority w:val="30"/>
    <w:rsid w:val="003C40F6"/>
    <w:rPr>
      <w:color w:val="000000" w:themeColor="text1"/>
      <w:shd w:val="clear" w:color="auto" w:fill="F2F2F2" w:themeFill="background1" w:themeFillShade="F2"/>
    </w:rPr>
  </w:style>
  <w:style w:type="character" w:styleId="Wyrnieniedelikatne">
    <w:name w:val="Subtle Emphasis"/>
    <w:basedOn w:val="Domylnaczcionkaakapitu"/>
    <w:uiPriority w:val="19"/>
    <w:qFormat/>
    <w:rsid w:val="003C40F6"/>
    <w:rPr>
      <w:i/>
      <w:iCs/>
      <w:color w:val="404040" w:themeColor="text1" w:themeTint="BF"/>
    </w:rPr>
  </w:style>
  <w:style w:type="character" w:styleId="Wyrnienieintensywne">
    <w:name w:val="Intense Emphasis"/>
    <w:basedOn w:val="Domylnaczcionkaakapitu"/>
    <w:uiPriority w:val="21"/>
    <w:qFormat/>
    <w:rsid w:val="003C40F6"/>
    <w:rPr>
      <w:b/>
      <w:bCs/>
      <w:i/>
      <w:iCs/>
      <w:caps/>
    </w:rPr>
  </w:style>
  <w:style w:type="character" w:styleId="Odwoaniedelikatne">
    <w:name w:val="Subtle Reference"/>
    <w:basedOn w:val="Domylnaczcionkaakapitu"/>
    <w:uiPriority w:val="31"/>
    <w:qFormat/>
    <w:rsid w:val="003C40F6"/>
    <w:rPr>
      <w:smallCaps/>
      <w:color w:val="404040" w:themeColor="text1" w:themeTint="BF"/>
      <w:u w:val="single" w:color="7F7F7F" w:themeColor="text1" w:themeTint="80"/>
    </w:rPr>
  </w:style>
  <w:style w:type="character" w:styleId="Odwoanieintensywne">
    <w:name w:val="Intense Reference"/>
    <w:basedOn w:val="Domylnaczcionkaakapitu"/>
    <w:uiPriority w:val="32"/>
    <w:qFormat/>
    <w:rsid w:val="003C40F6"/>
    <w:rPr>
      <w:b/>
      <w:bCs/>
      <w:smallCaps/>
      <w:u w:val="single"/>
    </w:rPr>
  </w:style>
  <w:style w:type="character" w:styleId="Tytuksiki">
    <w:name w:val="Book Title"/>
    <w:basedOn w:val="Domylnaczcionkaakapitu"/>
    <w:uiPriority w:val="33"/>
    <w:qFormat/>
    <w:rsid w:val="003C40F6"/>
    <w:rPr>
      <w:b w:val="0"/>
      <w:bCs w:val="0"/>
      <w:smallCaps/>
      <w:spacing w:val="5"/>
    </w:rPr>
  </w:style>
  <w:style w:type="paragraph" w:styleId="Nagwekspisutreci">
    <w:name w:val="TOC Heading"/>
    <w:basedOn w:val="Nagwek1"/>
    <w:next w:val="Normalny"/>
    <w:uiPriority w:val="39"/>
    <w:unhideWhenUsed/>
    <w:qFormat/>
    <w:rsid w:val="003C40F6"/>
    <w:pPr>
      <w:outlineLvl w:val="9"/>
    </w:pPr>
  </w:style>
  <w:style w:type="paragraph" w:styleId="Spistreci2">
    <w:name w:val="toc 2"/>
    <w:basedOn w:val="Normalny"/>
    <w:next w:val="Normalny"/>
    <w:autoRedefine/>
    <w:uiPriority w:val="39"/>
    <w:unhideWhenUsed/>
    <w:rsid w:val="0091492C"/>
    <w:pPr>
      <w:spacing w:after="100"/>
      <w:ind w:left="220"/>
    </w:pPr>
    <w:rPr>
      <w:rFonts w:cs="Times New Roman"/>
      <w:lang w:eastAsia="pl-PL"/>
    </w:rPr>
  </w:style>
  <w:style w:type="paragraph" w:styleId="Spistreci3">
    <w:name w:val="toc 3"/>
    <w:basedOn w:val="Normalny"/>
    <w:next w:val="Normalny"/>
    <w:autoRedefine/>
    <w:uiPriority w:val="39"/>
    <w:unhideWhenUsed/>
    <w:rsid w:val="0091492C"/>
    <w:pPr>
      <w:spacing w:after="100"/>
      <w:ind w:left="440"/>
    </w:pPr>
    <w:rPr>
      <w:rFonts w:cs="Times New Roman"/>
      <w:lang w:eastAsia="pl-PL"/>
    </w:rPr>
  </w:style>
  <w:style w:type="paragraph" w:styleId="Akapitzlist">
    <w:name w:val="List Paragraph"/>
    <w:basedOn w:val="Normalny"/>
    <w:uiPriority w:val="34"/>
    <w:qFormat/>
    <w:rsid w:val="003C40F6"/>
    <w:pPr>
      <w:ind w:left="720"/>
      <w:contextualSpacing/>
    </w:pPr>
  </w:style>
  <w:style w:type="character" w:customStyle="1" w:styleId="BezodstpwZnak">
    <w:name w:val="Bez odstępów Znak"/>
    <w:basedOn w:val="Domylnaczcionkaakapitu"/>
    <w:link w:val="Bezodstpw"/>
    <w:uiPriority w:val="1"/>
    <w:rsid w:val="003C40F6"/>
  </w:style>
  <w:style w:type="paragraph" w:styleId="Nagwek">
    <w:name w:val="header"/>
    <w:basedOn w:val="Normalny"/>
    <w:link w:val="NagwekZnak"/>
    <w:uiPriority w:val="99"/>
    <w:unhideWhenUsed/>
    <w:rsid w:val="002C300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C300B"/>
  </w:style>
  <w:style w:type="paragraph" w:styleId="Stopka">
    <w:name w:val="footer"/>
    <w:basedOn w:val="Normalny"/>
    <w:link w:val="StopkaZnak"/>
    <w:uiPriority w:val="99"/>
    <w:unhideWhenUsed/>
    <w:rsid w:val="002C300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C300B"/>
  </w:style>
  <w:style w:type="table" w:styleId="Tabela-Siatka">
    <w:name w:val="Table Grid"/>
    <w:basedOn w:val="Standardowy"/>
    <w:uiPriority w:val="39"/>
    <w:rsid w:val="002C3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link w:val="TekstdymkaZnak"/>
    <w:uiPriority w:val="99"/>
    <w:semiHidden/>
    <w:unhideWhenUsed/>
    <w:rsid w:val="003C40F6"/>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C40F6"/>
    <w:rPr>
      <w:rFonts w:ascii="Segoe UI" w:hAnsi="Segoe UI" w:cs="Segoe UI"/>
      <w:sz w:val="18"/>
      <w:szCs w:val="18"/>
    </w:rPr>
  </w:style>
  <w:style w:type="character" w:styleId="Hipercze">
    <w:name w:val="Hyperlink"/>
    <w:basedOn w:val="Domylnaczcionkaakapitu"/>
    <w:uiPriority w:val="99"/>
    <w:unhideWhenUsed/>
    <w:rsid w:val="00DB6154"/>
    <w:rPr>
      <w:color w:val="0563C1" w:themeColor="hyperlink"/>
      <w:u w:val="single"/>
    </w:rPr>
  </w:style>
  <w:style w:type="paragraph" w:styleId="Tekstprzypisudolnego">
    <w:name w:val="footnote text"/>
    <w:basedOn w:val="Normalny"/>
    <w:link w:val="TekstprzypisudolnegoZnak"/>
    <w:uiPriority w:val="99"/>
    <w:semiHidden/>
    <w:unhideWhenUsed/>
    <w:rsid w:val="0022011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20112"/>
    <w:rPr>
      <w:sz w:val="20"/>
      <w:szCs w:val="20"/>
    </w:rPr>
  </w:style>
  <w:style w:type="character" w:styleId="Odwoanieprzypisudolnego">
    <w:name w:val="footnote reference"/>
    <w:basedOn w:val="Domylnaczcionkaakapitu"/>
    <w:uiPriority w:val="99"/>
    <w:semiHidden/>
    <w:unhideWhenUsed/>
    <w:rsid w:val="00220112"/>
    <w:rPr>
      <w:vertAlign w:val="superscript"/>
    </w:rPr>
  </w:style>
  <w:style w:type="paragraph" w:styleId="Tekstprzypisukocowego">
    <w:name w:val="endnote text"/>
    <w:basedOn w:val="Normalny"/>
    <w:link w:val="TekstprzypisukocowegoZnak"/>
    <w:uiPriority w:val="99"/>
    <w:semiHidden/>
    <w:unhideWhenUsed/>
    <w:rsid w:val="0022011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20112"/>
    <w:rPr>
      <w:sz w:val="20"/>
      <w:szCs w:val="20"/>
    </w:rPr>
  </w:style>
  <w:style w:type="character" w:styleId="Odwoanieprzypisukocowego">
    <w:name w:val="endnote reference"/>
    <w:basedOn w:val="Domylnaczcionkaakapitu"/>
    <w:uiPriority w:val="99"/>
    <w:semiHidden/>
    <w:unhideWhenUsed/>
    <w:rsid w:val="00220112"/>
    <w:rPr>
      <w:vertAlign w:val="superscript"/>
    </w:rPr>
  </w:style>
  <w:style w:type="paragraph" w:styleId="Bibliografia">
    <w:name w:val="Bibliography"/>
    <w:basedOn w:val="Normalny"/>
    <w:next w:val="Normalny"/>
    <w:uiPriority w:val="37"/>
    <w:unhideWhenUsed/>
    <w:rsid w:val="00CA11F8"/>
  </w:style>
  <w:style w:type="character" w:styleId="Nierozpoznanawzmianka">
    <w:name w:val="Unresolved Mention"/>
    <w:basedOn w:val="Domylnaczcionkaakapitu"/>
    <w:uiPriority w:val="99"/>
    <w:semiHidden/>
    <w:unhideWhenUsed/>
    <w:rsid w:val="008A4D7C"/>
    <w:rPr>
      <w:color w:val="808080"/>
      <w:shd w:val="clear" w:color="auto" w:fill="E6E6E6"/>
    </w:rPr>
  </w:style>
  <w:style w:type="character" w:styleId="Odwoaniedokomentarza">
    <w:name w:val="annotation reference"/>
    <w:basedOn w:val="Domylnaczcionkaakapitu"/>
    <w:uiPriority w:val="99"/>
    <w:semiHidden/>
    <w:unhideWhenUsed/>
    <w:rsid w:val="00A375F8"/>
    <w:rPr>
      <w:sz w:val="16"/>
      <w:szCs w:val="16"/>
    </w:rPr>
  </w:style>
  <w:style w:type="paragraph" w:styleId="Tekstkomentarza">
    <w:name w:val="annotation text"/>
    <w:basedOn w:val="Normalny"/>
    <w:link w:val="TekstkomentarzaZnak"/>
    <w:uiPriority w:val="99"/>
    <w:semiHidden/>
    <w:unhideWhenUsed/>
    <w:rsid w:val="00A375F8"/>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A375F8"/>
    <w:rPr>
      <w:sz w:val="20"/>
      <w:szCs w:val="20"/>
    </w:rPr>
  </w:style>
  <w:style w:type="paragraph" w:styleId="Tematkomentarza">
    <w:name w:val="annotation subject"/>
    <w:basedOn w:val="Tekstkomentarza"/>
    <w:next w:val="Tekstkomentarza"/>
    <w:link w:val="TematkomentarzaZnak"/>
    <w:uiPriority w:val="99"/>
    <w:semiHidden/>
    <w:unhideWhenUsed/>
    <w:rsid w:val="00A375F8"/>
    <w:rPr>
      <w:b/>
      <w:bCs/>
    </w:rPr>
  </w:style>
  <w:style w:type="character" w:customStyle="1" w:styleId="TematkomentarzaZnak">
    <w:name w:val="Temat komentarza Znak"/>
    <w:basedOn w:val="TekstkomentarzaZnak"/>
    <w:link w:val="Tematkomentarza"/>
    <w:uiPriority w:val="99"/>
    <w:semiHidden/>
    <w:rsid w:val="00A375F8"/>
    <w:rPr>
      <w:b/>
      <w:bCs/>
      <w:sz w:val="20"/>
      <w:szCs w:val="20"/>
    </w:rPr>
  </w:style>
  <w:style w:type="paragraph" w:styleId="HTML-wstpniesformatowany">
    <w:name w:val="HTML Preformatted"/>
    <w:basedOn w:val="Normalny"/>
    <w:link w:val="HTML-wstpniesformatowanyZnak"/>
    <w:uiPriority w:val="99"/>
    <w:unhideWhenUsed/>
    <w:rsid w:val="00267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267498"/>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92645">
      <w:bodyDiv w:val="1"/>
      <w:marLeft w:val="0"/>
      <w:marRight w:val="0"/>
      <w:marTop w:val="0"/>
      <w:marBottom w:val="0"/>
      <w:divBdr>
        <w:top w:val="none" w:sz="0" w:space="0" w:color="auto"/>
        <w:left w:val="none" w:sz="0" w:space="0" w:color="auto"/>
        <w:bottom w:val="none" w:sz="0" w:space="0" w:color="auto"/>
        <w:right w:val="none" w:sz="0" w:space="0" w:color="auto"/>
      </w:divBdr>
    </w:div>
    <w:div w:id="134377723">
      <w:bodyDiv w:val="1"/>
      <w:marLeft w:val="0"/>
      <w:marRight w:val="0"/>
      <w:marTop w:val="0"/>
      <w:marBottom w:val="0"/>
      <w:divBdr>
        <w:top w:val="none" w:sz="0" w:space="0" w:color="auto"/>
        <w:left w:val="none" w:sz="0" w:space="0" w:color="auto"/>
        <w:bottom w:val="none" w:sz="0" w:space="0" w:color="auto"/>
        <w:right w:val="none" w:sz="0" w:space="0" w:color="auto"/>
      </w:divBdr>
    </w:div>
    <w:div w:id="243422407">
      <w:bodyDiv w:val="1"/>
      <w:marLeft w:val="0"/>
      <w:marRight w:val="0"/>
      <w:marTop w:val="0"/>
      <w:marBottom w:val="0"/>
      <w:divBdr>
        <w:top w:val="none" w:sz="0" w:space="0" w:color="auto"/>
        <w:left w:val="none" w:sz="0" w:space="0" w:color="auto"/>
        <w:bottom w:val="none" w:sz="0" w:space="0" w:color="auto"/>
        <w:right w:val="none" w:sz="0" w:space="0" w:color="auto"/>
      </w:divBdr>
    </w:div>
    <w:div w:id="264189234">
      <w:bodyDiv w:val="1"/>
      <w:marLeft w:val="0"/>
      <w:marRight w:val="0"/>
      <w:marTop w:val="0"/>
      <w:marBottom w:val="0"/>
      <w:divBdr>
        <w:top w:val="none" w:sz="0" w:space="0" w:color="auto"/>
        <w:left w:val="none" w:sz="0" w:space="0" w:color="auto"/>
        <w:bottom w:val="none" w:sz="0" w:space="0" w:color="auto"/>
        <w:right w:val="none" w:sz="0" w:space="0" w:color="auto"/>
      </w:divBdr>
    </w:div>
    <w:div w:id="292759944">
      <w:bodyDiv w:val="1"/>
      <w:marLeft w:val="0"/>
      <w:marRight w:val="0"/>
      <w:marTop w:val="0"/>
      <w:marBottom w:val="0"/>
      <w:divBdr>
        <w:top w:val="none" w:sz="0" w:space="0" w:color="auto"/>
        <w:left w:val="none" w:sz="0" w:space="0" w:color="auto"/>
        <w:bottom w:val="none" w:sz="0" w:space="0" w:color="auto"/>
        <w:right w:val="none" w:sz="0" w:space="0" w:color="auto"/>
      </w:divBdr>
      <w:divsChild>
        <w:div w:id="853959653">
          <w:marLeft w:val="446"/>
          <w:marRight w:val="0"/>
          <w:marTop w:val="115"/>
          <w:marBottom w:val="120"/>
          <w:divBdr>
            <w:top w:val="none" w:sz="0" w:space="0" w:color="auto"/>
            <w:left w:val="none" w:sz="0" w:space="0" w:color="auto"/>
            <w:bottom w:val="none" w:sz="0" w:space="0" w:color="auto"/>
            <w:right w:val="none" w:sz="0" w:space="0" w:color="auto"/>
          </w:divBdr>
        </w:div>
        <w:div w:id="19356111">
          <w:marLeft w:val="446"/>
          <w:marRight w:val="0"/>
          <w:marTop w:val="115"/>
          <w:marBottom w:val="120"/>
          <w:divBdr>
            <w:top w:val="none" w:sz="0" w:space="0" w:color="auto"/>
            <w:left w:val="none" w:sz="0" w:space="0" w:color="auto"/>
            <w:bottom w:val="none" w:sz="0" w:space="0" w:color="auto"/>
            <w:right w:val="none" w:sz="0" w:space="0" w:color="auto"/>
          </w:divBdr>
        </w:div>
        <w:div w:id="124743621">
          <w:marLeft w:val="446"/>
          <w:marRight w:val="0"/>
          <w:marTop w:val="115"/>
          <w:marBottom w:val="120"/>
          <w:divBdr>
            <w:top w:val="none" w:sz="0" w:space="0" w:color="auto"/>
            <w:left w:val="none" w:sz="0" w:space="0" w:color="auto"/>
            <w:bottom w:val="none" w:sz="0" w:space="0" w:color="auto"/>
            <w:right w:val="none" w:sz="0" w:space="0" w:color="auto"/>
          </w:divBdr>
        </w:div>
      </w:divsChild>
    </w:div>
    <w:div w:id="332992052">
      <w:bodyDiv w:val="1"/>
      <w:marLeft w:val="0"/>
      <w:marRight w:val="0"/>
      <w:marTop w:val="0"/>
      <w:marBottom w:val="0"/>
      <w:divBdr>
        <w:top w:val="none" w:sz="0" w:space="0" w:color="auto"/>
        <w:left w:val="none" w:sz="0" w:space="0" w:color="auto"/>
        <w:bottom w:val="none" w:sz="0" w:space="0" w:color="auto"/>
        <w:right w:val="none" w:sz="0" w:space="0" w:color="auto"/>
      </w:divBdr>
    </w:div>
    <w:div w:id="355424336">
      <w:bodyDiv w:val="1"/>
      <w:marLeft w:val="0"/>
      <w:marRight w:val="0"/>
      <w:marTop w:val="0"/>
      <w:marBottom w:val="0"/>
      <w:divBdr>
        <w:top w:val="none" w:sz="0" w:space="0" w:color="auto"/>
        <w:left w:val="none" w:sz="0" w:space="0" w:color="auto"/>
        <w:bottom w:val="none" w:sz="0" w:space="0" w:color="auto"/>
        <w:right w:val="none" w:sz="0" w:space="0" w:color="auto"/>
      </w:divBdr>
    </w:div>
    <w:div w:id="367412113">
      <w:bodyDiv w:val="1"/>
      <w:marLeft w:val="0"/>
      <w:marRight w:val="0"/>
      <w:marTop w:val="0"/>
      <w:marBottom w:val="0"/>
      <w:divBdr>
        <w:top w:val="none" w:sz="0" w:space="0" w:color="auto"/>
        <w:left w:val="none" w:sz="0" w:space="0" w:color="auto"/>
        <w:bottom w:val="none" w:sz="0" w:space="0" w:color="auto"/>
        <w:right w:val="none" w:sz="0" w:space="0" w:color="auto"/>
      </w:divBdr>
      <w:divsChild>
        <w:div w:id="1884320756">
          <w:marLeft w:val="0"/>
          <w:marRight w:val="0"/>
          <w:marTop w:val="0"/>
          <w:marBottom w:val="0"/>
          <w:divBdr>
            <w:top w:val="none" w:sz="0" w:space="0" w:color="auto"/>
            <w:left w:val="none" w:sz="0" w:space="0" w:color="auto"/>
            <w:bottom w:val="none" w:sz="0" w:space="0" w:color="auto"/>
            <w:right w:val="none" w:sz="0" w:space="0" w:color="auto"/>
          </w:divBdr>
        </w:div>
        <w:div w:id="2031104891">
          <w:marLeft w:val="0"/>
          <w:marRight w:val="0"/>
          <w:marTop w:val="0"/>
          <w:marBottom w:val="0"/>
          <w:divBdr>
            <w:top w:val="none" w:sz="0" w:space="0" w:color="auto"/>
            <w:left w:val="none" w:sz="0" w:space="0" w:color="auto"/>
            <w:bottom w:val="none" w:sz="0" w:space="0" w:color="auto"/>
            <w:right w:val="none" w:sz="0" w:space="0" w:color="auto"/>
          </w:divBdr>
        </w:div>
        <w:div w:id="115104794">
          <w:marLeft w:val="0"/>
          <w:marRight w:val="0"/>
          <w:marTop w:val="0"/>
          <w:marBottom w:val="0"/>
          <w:divBdr>
            <w:top w:val="none" w:sz="0" w:space="0" w:color="auto"/>
            <w:left w:val="none" w:sz="0" w:space="0" w:color="auto"/>
            <w:bottom w:val="none" w:sz="0" w:space="0" w:color="auto"/>
            <w:right w:val="none" w:sz="0" w:space="0" w:color="auto"/>
          </w:divBdr>
        </w:div>
        <w:div w:id="128674734">
          <w:marLeft w:val="0"/>
          <w:marRight w:val="0"/>
          <w:marTop w:val="0"/>
          <w:marBottom w:val="0"/>
          <w:divBdr>
            <w:top w:val="none" w:sz="0" w:space="0" w:color="auto"/>
            <w:left w:val="none" w:sz="0" w:space="0" w:color="auto"/>
            <w:bottom w:val="none" w:sz="0" w:space="0" w:color="auto"/>
            <w:right w:val="none" w:sz="0" w:space="0" w:color="auto"/>
          </w:divBdr>
        </w:div>
        <w:div w:id="642005654">
          <w:marLeft w:val="0"/>
          <w:marRight w:val="0"/>
          <w:marTop w:val="0"/>
          <w:marBottom w:val="0"/>
          <w:divBdr>
            <w:top w:val="none" w:sz="0" w:space="0" w:color="auto"/>
            <w:left w:val="none" w:sz="0" w:space="0" w:color="auto"/>
            <w:bottom w:val="none" w:sz="0" w:space="0" w:color="auto"/>
            <w:right w:val="none" w:sz="0" w:space="0" w:color="auto"/>
          </w:divBdr>
        </w:div>
      </w:divsChild>
    </w:div>
    <w:div w:id="416945399">
      <w:bodyDiv w:val="1"/>
      <w:marLeft w:val="0"/>
      <w:marRight w:val="0"/>
      <w:marTop w:val="0"/>
      <w:marBottom w:val="0"/>
      <w:divBdr>
        <w:top w:val="none" w:sz="0" w:space="0" w:color="auto"/>
        <w:left w:val="none" w:sz="0" w:space="0" w:color="auto"/>
        <w:bottom w:val="none" w:sz="0" w:space="0" w:color="auto"/>
        <w:right w:val="none" w:sz="0" w:space="0" w:color="auto"/>
      </w:divBdr>
    </w:div>
    <w:div w:id="491717700">
      <w:bodyDiv w:val="1"/>
      <w:marLeft w:val="0"/>
      <w:marRight w:val="0"/>
      <w:marTop w:val="0"/>
      <w:marBottom w:val="0"/>
      <w:divBdr>
        <w:top w:val="none" w:sz="0" w:space="0" w:color="auto"/>
        <w:left w:val="none" w:sz="0" w:space="0" w:color="auto"/>
        <w:bottom w:val="none" w:sz="0" w:space="0" w:color="auto"/>
        <w:right w:val="none" w:sz="0" w:space="0" w:color="auto"/>
      </w:divBdr>
    </w:div>
    <w:div w:id="514078361">
      <w:bodyDiv w:val="1"/>
      <w:marLeft w:val="0"/>
      <w:marRight w:val="0"/>
      <w:marTop w:val="0"/>
      <w:marBottom w:val="0"/>
      <w:divBdr>
        <w:top w:val="none" w:sz="0" w:space="0" w:color="auto"/>
        <w:left w:val="none" w:sz="0" w:space="0" w:color="auto"/>
        <w:bottom w:val="none" w:sz="0" w:space="0" w:color="auto"/>
        <w:right w:val="none" w:sz="0" w:space="0" w:color="auto"/>
      </w:divBdr>
    </w:div>
    <w:div w:id="541747482">
      <w:bodyDiv w:val="1"/>
      <w:marLeft w:val="0"/>
      <w:marRight w:val="0"/>
      <w:marTop w:val="0"/>
      <w:marBottom w:val="0"/>
      <w:divBdr>
        <w:top w:val="none" w:sz="0" w:space="0" w:color="auto"/>
        <w:left w:val="none" w:sz="0" w:space="0" w:color="auto"/>
        <w:bottom w:val="none" w:sz="0" w:space="0" w:color="auto"/>
        <w:right w:val="none" w:sz="0" w:space="0" w:color="auto"/>
      </w:divBdr>
    </w:div>
    <w:div w:id="548803561">
      <w:bodyDiv w:val="1"/>
      <w:marLeft w:val="0"/>
      <w:marRight w:val="0"/>
      <w:marTop w:val="0"/>
      <w:marBottom w:val="0"/>
      <w:divBdr>
        <w:top w:val="none" w:sz="0" w:space="0" w:color="auto"/>
        <w:left w:val="none" w:sz="0" w:space="0" w:color="auto"/>
        <w:bottom w:val="none" w:sz="0" w:space="0" w:color="auto"/>
        <w:right w:val="none" w:sz="0" w:space="0" w:color="auto"/>
      </w:divBdr>
    </w:div>
    <w:div w:id="646861886">
      <w:bodyDiv w:val="1"/>
      <w:marLeft w:val="0"/>
      <w:marRight w:val="0"/>
      <w:marTop w:val="0"/>
      <w:marBottom w:val="0"/>
      <w:divBdr>
        <w:top w:val="none" w:sz="0" w:space="0" w:color="auto"/>
        <w:left w:val="none" w:sz="0" w:space="0" w:color="auto"/>
        <w:bottom w:val="none" w:sz="0" w:space="0" w:color="auto"/>
        <w:right w:val="none" w:sz="0" w:space="0" w:color="auto"/>
      </w:divBdr>
      <w:divsChild>
        <w:div w:id="696010267">
          <w:marLeft w:val="0"/>
          <w:marRight w:val="0"/>
          <w:marTop w:val="0"/>
          <w:marBottom w:val="0"/>
          <w:divBdr>
            <w:top w:val="none" w:sz="0" w:space="0" w:color="auto"/>
            <w:left w:val="none" w:sz="0" w:space="0" w:color="auto"/>
            <w:bottom w:val="none" w:sz="0" w:space="0" w:color="auto"/>
            <w:right w:val="none" w:sz="0" w:space="0" w:color="auto"/>
          </w:divBdr>
        </w:div>
        <w:div w:id="182404063">
          <w:marLeft w:val="0"/>
          <w:marRight w:val="0"/>
          <w:marTop w:val="0"/>
          <w:marBottom w:val="0"/>
          <w:divBdr>
            <w:top w:val="none" w:sz="0" w:space="0" w:color="auto"/>
            <w:left w:val="none" w:sz="0" w:space="0" w:color="auto"/>
            <w:bottom w:val="none" w:sz="0" w:space="0" w:color="auto"/>
            <w:right w:val="none" w:sz="0" w:space="0" w:color="auto"/>
          </w:divBdr>
        </w:div>
        <w:div w:id="1790856004">
          <w:marLeft w:val="0"/>
          <w:marRight w:val="0"/>
          <w:marTop w:val="0"/>
          <w:marBottom w:val="0"/>
          <w:divBdr>
            <w:top w:val="none" w:sz="0" w:space="0" w:color="auto"/>
            <w:left w:val="none" w:sz="0" w:space="0" w:color="auto"/>
            <w:bottom w:val="none" w:sz="0" w:space="0" w:color="auto"/>
            <w:right w:val="none" w:sz="0" w:space="0" w:color="auto"/>
          </w:divBdr>
        </w:div>
        <w:div w:id="282812784">
          <w:marLeft w:val="0"/>
          <w:marRight w:val="0"/>
          <w:marTop w:val="0"/>
          <w:marBottom w:val="0"/>
          <w:divBdr>
            <w:top w:val="none" w:sz="0" w:space="0" w:color="auto"/>
            <w:left w:val="none" w:sz="0" w:space="0" w:color="auto"/>
            <w:bottom w:val="none" w:sz="0" w:space="0" w:color="auto"/>
            <w:right w:val="none" w:sz="0" w:space="0" w:color="auto"/>
          </w:divBdr>
        </w:div>
        <w:div w:id="598298017">
          <w:marLeft w:val="0"/>
          <w:marRight w:val="0"/>
          <w:marTop w:val="0"/>
          <w:marBottom w:val="0"/>
          <w:divBdr>
            <w:top w:val="none" w:sz="0" w:space="0" w:color="auto"/>
            <w:left w:val="none" w:sz="0" w:space="0" w:color="auto"/>
            <w:bottom w:val="none" w:sz="0" w:space="0" w:color="auto"/>
            <w:right w:val="none" w:sz="0" w:space="0" w:color="auto"/>
          </w:divBdr>
        </w:div>
      </w:divsChild>
    </w:div>
    <w:div w:id="747847503">
      <w:bodyDiv w:val="1"/>
      <w:marLeft w:val="0"/>
      <w:marRight w:val="0"/>
      <w:marTop w:val="0"/>
      <w:marBottom w:val="0"/>
      <w:divBdr>
        <w:top w:val="none" w:sz="0" w:space="0" w:color="auto"/>
        <w:left w:val="none" w:sz="0" w:space="0" w:color="auto"/>
        <w:bottom w:val="none" w:sz="0" w:space="0" w:color="auto"/>
        <w:right w:val="none" w:sz="0" w:space="0" w:color="auto"/>
      </w:divBdr>
      <w:divsChild>
        <w:div w:id="1979341318">
          <w:marLeft w:val="446"/>
          <w:marRight w:val="0"/>
          <w:marTop w:val="115"/>
          <w:marBottom w:val="120"/>
          <w:divBdr>
            <w:top w:val="none" w:sz="0" w:space="0" w:color="auto"/>
            <w:left w:val="none" w:sz="0" w:space="0" w:color="auto"/>
            <w:bottom w:val="none" w:sz="0" w:space="0" w:color="auto"/>
            <w:right w:val="none" w:sz="0" w:space="0" w:color="auto"/>
          </w:divBdr>
        </w:div>
        <w:div w:id="452673431">
          <w:marLeft w:val="446"/>
          <w:marRight w:val="0"/>
          <w:marTop w:val="115"/>
          <w:marBottom w:val="120"/>
          <w:divBdr>
            <w:top w:val="none" w:sz="0" w:space="0" w:color="auto"/>
            <w:left w:val="none" w:sz="0" w:space="0" w:color="auto"/>
            <w:bottom w:val="none" w:sz="0" w:space="0" w:color="auto"/>
            <w:right w:val="none" w:sz="0" w:space="0" w:color="auto"/>
          </w:divBdr>
        </w:div>
      </w:divsChild>
    </w:div>
    <w:div w:id="756630039">
      <w:bodyDiv w:val="1"/>
      <w:marLeft w:val="0"/>
      <w:marRight w:val="0"/>
      <w:marTop w:val="0"/>
      <w:marBottom w:val="0"/>
      <w:divBdr>
        <w:top w:val="none" w:sz="0" w:space="0" w:color="auto"/>
        <w:left w:val="none" w:sz="0" w:space="0" w:color="auto"/>
        <w:bottom w:val="none" w:sz="0" w:space="0" w:color="auto"/>
        <w:right w:val="none" w:sz="0" w:space="0" w:color="auto"/>
      </w:divBdr>
    </w:div>
    <w:div w:id="774401024">
      <w:bodyDiv w:val="1"/>
      <w:marLeft w:val="0"/>
      <w:marRight w:val="0"/>
      <w:marTop w:val="0"/>
      <w:marBottom w:val="0"/>
      <w:divBdr>
        <w:top w:val="none" w:sz="0" w:space="0" w:color="auto"/>
        <w:left w:val="none" w:sz="0" w:space="0" w:color="auto"/>
        <w:bottom w:val="none" w:sz="0" w:space="0" w:color="auto"/>
        <w:right w:val="none" w:sz="0" w:space="0" w:color="auto"/>
      </w:divBdr>
    </w:div>
    <w:div w:id="878979368">
      <w:bodyDiv w:val="1"/>
      <w:marLeft w:val="0"/>
      <w:marRight w:val="0"/>
      <w:marTop w:val="0"/>
      <w:marBottom w:val="0"/>
      <w:divBdr>
        <w:top w:val="none" w:sz="0" w:space="0" w:color="auto"/>
        <w:left w:val="none" w:sz="0" w:space="0" w:color="auto"/>
        <w:bottom w:val="none" w:sz="0" w:space="0" w:color="auto"/>
        <w:right w:val="none" w:sz="0" w:space="0" w:color="auto"/>
      </w:divBdr>
      <w:divsChild>
        <w:div w:id="1678774027">
          <w:marLeft w:val="446"/>
          <w:marRight w:val="0"/>
          <w:marTop w:val="115"/>
          <w:marBottom w:val="120"/>
          <w:divBdr>
            <w:top w:val="none" w:sz="0" w:space="0" w:color="auto"/>
            <w:left w:val="none" w:sz="0" w:space="0" w:color="auto"/>
            <w:bottom w:val="none" w:sz="0" w:space="0" w:color="auto"/>
            <w:right w:val="none" w:sz="0" w:space="0" w:color="auto"/>
          </w:divBdr>
        </w:div>
        <w:div w:id="1152453926">
          <w:marLeft w:val="446"/>
          <w:marRight w:val="0"/>
          <w:marTop w:val="115"/>
          <w:marBottom w:val="120"/>
          <w:divBdr>
            <w:top w:val="none" w:sz="0" w:space="0" w:color="auto"/>
            <w:left w:val="none" w:sz="0" w:space="0" w:color="auto"/>
            <w:bottom w:val="none" w:sz="0" w:space="0" w:color="auto"/>
            <w:right w:val="none" w:sz="0" w:space="0" w:color="auto"/>
          </w:divBdr>
        </w:div>
        <w:div w:id="415905023">
          <w:marLeft w:val="446"/>
          <w:marRight w:val="0"/>
          <w:marTop w:val="115"/>
          <w:marBottom w:val="120"/>
          <w:divBdr>
            <w:top w:val="none" w:sz="0" w:space="0" w:color="auto"/>
            <w:left w:val="none" w:sz="0" w:space="0" w:color="auto"/>
            <w:bottom w:val="none" w:sz="0" w:space="0" w:color="auto"/>
            <w:right w:val="none" w:sz="0" w:space="0" w:color="auto"/>
          </w:divBdr>
        </w:div>
      </w:divsChild>
    </w:div>
    <w:div w:id="913974608">
      <w:bodyDiv w:val="1"/>
      <w:marLeft w:val="0"/>
      <w:marRight w:val="0"/>
      <w:marTop w:val="0"/>
      <w:marBottom w:val="0"/>
      <w:divBdr>
        <w:top w:val="none" w:sz="0" w:space="0" w:color="auto"/>
        <w:left w:val="none" w:sz="0" w:space="0" w:color="auto"/>
        <w:bottom w:val="none" w:sz="0" w:space="0" w:color="auto"/>
        <w:right w:val="none" w:sz="0" w:space="0" w:color="auto"/>
      </w:divBdr>
    </w:div>
    <w:div w:id="959143820">
      <w:bodyDiv w:val="1"/>
      <w:marLeft w:val="0"/>
      <w:marRight w:val="0"/>
      <w:marTop w:val="0"/>
      <w:marBottom w:val="0"/>
      <w:divBdr>
        <w:top w:val="none" w:sz="0" w:space="0" w:color="auto"/>
        <w:left w:val="none" w:sz="0" w:space="0" w:color="auto"/>
        <w:bottom w:val="none" w:sz="0" w:space="0" w:color="auto"/>
        <w:right w:val="none" w:sz="0" w:space="0" w:color="auto"/>
      </w:divBdr>
    </w:div>
    <w:div w:id="1009604885">
      <w:bodyDiv w:val="1"/>
      <w:marLeft w:val="0"/>
      <w:marRight w:val="0"/>
      <w:marTop w:val="0"/>
      <w:marBottom w:val="0"/>
      <w:divBdr>
        <w:top w:val="none" w:sz="0" w:space="0" w:color="auto"/>
        <w:left w:val="none" w:sz="0" w:space="0" w:color="auto"/>
        <w:bottom w:val="none" w:sz="0" w:space="0" w:color="auto"/>
        <w:right w:val="none" w:sz="0" w:space="0" w:color="auto"/>
      </w:divBdr>
    </w:div>
    <w:div w:id="1060666783">
      <w:bodyDiv w:val="1"/>
      <w:marLeft w:val="0"/>
      <w:marRight w:val="0"/>
      <w:marTop w:val="0"/>
      <w:marBottom w:val="0"/>
      <w:divBdr>
        <w:top w:val="none" w:sz="0" w:space="0" w:color="auto"/>
        <w:left w:val="none" w:sz="0" w:space="0" w:color="auto"/>
        <w:bottom w:val="none" w:sz="0" w:space="0" w:color="auto"/>
        <w:right w:val="none" w:sz="0" w:space="0" w:color="auto"/>
      </w:divBdr>
    </w:div>
    <w:div w:id="1169295546">
      <w:bodyDiv w:val="1"/>
      <w:marLeft w:val="0"/>
      <w:marRight w:val="0"/>
      <w:marTop w:val="0"/>
      <w:marBottom w:val="0"/>
      <w:divBdr>
        <w:top w:val="none" w:sz="0" w:space="0" w:color="auto"/>
        <w:left w:val="none" w:sz="0" w:space="0" w:color="auto"/>
        <w:bottom w:val="none" w:sz="0" w:space="0" w:color="auto"/>
        <w:right w:val="none" w:sz="0" w:space="0" w:color="auto"/>
      </w:divBdr>
    </w:div>
    <w:div w:id="1172835972">
      <w:bodyDiv w:val="1"/>
      <w:marLeft w:val="0"/>
      <w:marRight w:val="0"/>
      <w:marTop w:val="0"/>
      <w:marBottom w:val="0"/>
      <w:divBdr>
        <w:top w:val="none" w:sz="0" w:space="0" w:color="auto"/>
        <w:left w:val="none" w:sz="0" w:space="0" w:color="auto"/>
        <w:bottom w:val="none" w:sz="0" w:space="0" w:color="auto"/>
        <w:right w:val="none" w:sz="0" w:space="0" w:color="auto"/>
      </w:divBdr>
    </w:div>
    <w:div w:id="1232882730">
      <w:bodyDiv w:val="1"/>
      <w:marLeft w:val="0"/>
      <w:marRight w:val="0"/>
      <w:marTop w:val="0"/>
      <w:marBottom w:val="0"/>
      <w:divBdr>
        <w:top w:val="none" w:sz="0" w:space="0" w:color="auto"/>
        <w:left w:val="none" w:sz="0" w:space="0" w:color="auto"/>
        <w:bottom w:val="none" w:sz="0" w:space="0" w:color="auto"/>
        <w:right w:val="none" w:sz="0" w:space="0" w:color="auto"/>
      </w:divBdr>
    </w:div>
    <w:div w:id="1580749563">
      <w:bodyDiv w:val="1"/>
      <w:marLeft w:val="0"/>
      <w:marRight w:val="0"/>
      <w:marTop w:val="0"/>
      <w:marBottom w:val="0"/>
      <w:divBdr>
        <w:top w:val="none" w:sz="0" w:space="0" w:color="auto"/>
        <w:left w:val="none" w:sz="0" w:space="0" w:color="auto"/>
        <w:bottom w:val="none" w:sz="0" w:space="0" w:color="auto"/>
        <w:right w:val="none" w:sz="0" w:space="0" w:color="auto"/>
      </w:divBdr>
    </w:div>
    <w:div w:id="1744716849">
      <w:bodyDiv w:val="1"/>
      <w:marLeft w:val="0"/>
      <w:marRight w:val="0"/>
      <w:marTop w:val="0"/>
      <w:marBottom w:val="0"/>
      <w:divBdr>
        <w:top w:val="none" w:sz="0" w:space="0" w:color="auto"/>
        <w:left w:val="none" w:sz="0" w:space="0" w:color="auto"/>
        <w:bottom w:val="none" w:sz="0" w:space="0" w:color="auto"/>
        <w:right w:val="none" w:sz="0" w:space="0" w:color="auto"/>
      </w:divBdr>
    </w:div>
    <w:div w:id="1889103805">
      <w:bodyDiv w:val="1"/>
      <w:marLeft w:val="0"/>
      <w:marRight w:val="0"/>
      <w:marTop w:val="0"/>
      <w:marBottom w:val="0"/>
      <w:divBdr>
        <w:top w:val="none" w:sz="0" w:space="0" w:color="auto"/>
        <w:left w:val="none" w:sz="0" w:space="0" w:color="auto"/>
        <w:bottom w:val="none" w:sz="0" w:space="0" w:color="auto"/>
        <w:right w:val="none" w:sz="0" w:space="0" w:color="auto"/>
      </w:divBdr>
    </w:div>
    <w:div w:id="1979146399">
      <w:bodyDiv w:val="1"/>
      <w:marLeft w:val="0"/>
      <w:marRight w:val="0"/>
      <w:marTop w:val="0"/>
      <w:marBottom w:val="0"/>
      <w:divBdr>
        <w:top w:val="none" w:sz="0" w:space="0" w:color="auto"/>
        <w:left w:val="none" w:sz="0" w:space="0" w:color="auto"/>
        <w:bottom w:val="none" w:sz="0" w:space="0" w:color="auto"/>
        <w:right w:val="none" w:sz="0" w:space="0" w:color="auto"/>
      </w:divBdr>
    </w:div>
    <w:div w:id="1987858525">
      <w:bodyDiv w:val="1"/>
      <w:marLeft w:val="0"/>
      <w:marRight w:val="0"/>
      <w:marTop w:val="0"/>
      <w:marBottom w:val="0"/>
      <w:divBdr>
        <w:top w:val="none" w:sz="0" w:space="0" w:color="auto"/>
        <w:left w:val="none" w:sz="0" w:space="0" w:color="auto"/>
        <w:bottom w:val="none" w:sz="0" w:space="0" w:color="auto"/>
        <w:right w:val="none" w:sz="0" w:space="0" w:color="auto"/>
      </w:divBdr>
    </w:div>
    <w:div w:id="1991590103">
      <w:bodyDiv w:val="1"/>
      <w:marLeft w:val="0"/>
      <w:marRight w:val="0"/>
      <w:marTop w:val="0"/>
      <w:marBottom w:val="0"/>
      <w:divBdr>
        <w:top w:val="none" w:sz="0" w:space="0" w:color="auto"/>
        <w:left w:val="none" w:sz="0" w:space="0" w:color="auto"/>
        <w:bottom w:val="none" w:sz="0" w:space="0" w:color="auto"/>
        <w:right w:val="none" w:sz="0" w:space="0" w:color="auto"/>
      </w:divBdr>
    </w:div>
    <w:div w:id="1996255711">
      <w:bodyDiv w:val="1"/>
      <w:marLeft w:val="0"/>
      <w:marRight w:val="0"/>
      <w:marTop w:val="0"/>
      <w:marBottom w:val="0"/>
      <w:divBdr>
        <w:top w:val="none" w:sz="0" w:space="0" w:color="auto"/>
        <w:left w:val="none" w:sz="0" w:space="0" w:color="auto"/>
        <w:bottom w:val="none" w:sz="0" w:space="0" w:color="auto"/>
        <w:right w:val="none" w:sz="0" w:space="0" w:color="auto"/>
      </w:divBdr>
    </w:div>
    <w:div w:id="2001227289">
      <w:bodyDiv w:val="1"/>
      <w:marLeft w:val="0"/>
      <w:marRight w:val="0"/>
      <w:marTop w:val="0"/>
      <w:marBottom w:val="0"/>
      <w:divBdr>
        <w:top w:val="none" w:sz="0" w:space="0" w:color="auto"/>
        <w:left w:val="none" w:sz="0" w:space="0" w:color="auto"/>
        <w:bottom w:val="none" w:sz="0" w:space="0" w:color="auto"/>
        <w:right w:val="none" w:sz="0" w:space="0" w:color="auto"/>
      </w:divBdr>
    </w:div>
    <w:div w:id="2038851356">
      <w:bodyDiv w:val="1"/>
      <w:marLeft w:val="0"/>
      <w:marRight w:val="0"/>
      <w:marTop w:val="0"/>
      <w:marBottom w:val="0"/>
      <w:divBdr>
        <w:top w:val="none" w:sz="0" w:space="0" w:color="auto"/>
        <w:left w:val="none" w:sz="0" w:space="0" w:color="auto"/>
        <w:bottom w:val="none" w:sz="0" w:space="0" w:color="auto"/>
        <w:right w:val="none" w:sz="0" w:space="0" w:color="auto"/>
      </w:divBdr>
    </w:div>
    <w:div w:id="209689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jpeg"/><Relationship Id="rId18" Type="http://schemas.openxmlformats.org/officeDocument/2006/relationships/hyperlink" Target="https://www.opengl.org/resources/libraries/" TargetMode="External"/><Relationship Id="rId3" Type="http://schemas.openxmlformats.org/officeDocument/2006/relationships/styles" Target="styles.xml"/><Relationship Id="rId21" Type="http://schemas.openxmlformats.org/officeDocument/2006/relationships/hyperlink" Target="http://paulbourke.net/dataformats/mt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khronos.org/opengl/wiki/History_of_OpenG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khronos.org/opengl/wiki/Legacy_OpenGL" TargetMode="External"/><Relationship Id="rId20" Type="http://schemas.openxmlformats.org/officeDocument/2006/relationships/hyperlink" Target="http://paulbourke.net/dataformats/obj/"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msdn.microsoft.com/en-us/library/gg405484(v=pandp.40).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glish.stackexchange.com/questions/226886/origin-of-i-hear-and-i-forget-i-see-and-i-remember-i-do-and-i-understand"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inżynierka">
      <a:majorFont>
        <a:latin typeface="Times New Roman"/>
        <a:ea typeface=""/>
        <a:cs typeface=""/>
      </a:majorFont>
      <a:minorFont>
        <a:latin typeface="Times New Roman"/>
        <a:ea typeface=""/>
        <a:cs typeface=""/>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The16</b:Tag>
    <b:SourceType>DocumentFromInternetSite</b:SourceType>
    <b:Guid>{16177C08-0F4E-4BDC-A6F8-53B70FF865D8}</b:Guid>
    <b:Title>dokumentacja i informacje o OpenGL</b:Title>
    <b:Year>2016</b:Year>
    <b:Month>05</b:Month>
    <b:Day>11</b:Day>
    <b:URL>https://www.khronos.org/opengl/wiki/Legacy_OpenGL</b:URL>
    <b:LCID>en-US</b:LCID>
    <b:Author>
      <b:Author>
        <b:Corporate>The Khronos Group Inc</b:Corporate>
      </b:Author>
    </b:Author>
    <b:RefOrder>1</b:RefOrder>
  </b:Source>
</b:Sources>
</file>

<file path=customXml/itemProps1.xml><?xml version="1.0" encoding="utf-8"?>
<ds:datastoreItem xmlns:ds="http://schemas.openxmlformats.org/officeDocument/2006/customXml" ds:itemID="{D8FCA35F-F828-47CD-AED0-14BF9E7C0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7998</TotalTime>
  <Pages>20</Pages>
  <Words>5833</Words>
  <Characters>35002</Characters>
  <Application>Microsoft Office Word</Application>
  <DocSecurity>0</DocSecurity>
  <Lines>291</Lines>
  <Paragraphs>81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piotrek</dc:creator>
  <cp:keywords/>
  <dc:description/>
  <cp:lastModifiedBy>piotrek</cp:lastModifiedBy>
  <cp:revision>507</cp:revision>
  <dcterms:created xsi:type="dcterms:W3CDTF">2018-01-02T18:55:00Z</dcterms:created>
  <dcterms:modified xsi:type="dcterms:W3CDTF">2018-01-08T10:35:00Z</dcterms:modified>
</cp:coreProperties>
</file>