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077BE" w14:textId="77777777" w:rsidR="006E02A0" w:rsidRDefault="006E02A0">
      <w:pPr>
        <w:spacing w:line="279" w:lineRule="auto"/>
        <w:rPr>
          <w:rFonts w:ascii="Aptos" w:eastAsia="Aptos" w:hAnsi="Aptos" w:cs="Aptos"/>
        </w:rPr>
      </w:pPr>
    </w:p>
    <w:p w14:paraId="638E7B94" w14:textId="77777777" w:rsidR="006E02A0" w:rsidRDefault="00000000">
      <w:pPr>
        <w:spacing w:line="279" w:lineRule="auto"/>
        <w:jc w:val="center"/>
        <w:rPr>
          <w:rFonts w:ascii="Aptos" w:eastAsia="Aptos" w:hAnsi="Aptos" w:cs="Aptos"/>
          <w:b/>
          <w:sz w:val="36"/>
        </w:rPr>
      </w:pPr>
      <w:r>
        <w:rPr>
          <w:rFonts w:ascii="Aptos" w:eastAsia="Aptos" w:hAnsi="Aptos" w:cs="Aptos"/>
        </w:rPr>
        <w:t xml:space="preserve"> </w:t>
      </w:r>
      <w:r>
        <w:object w:dxaOrig="1012" w:dyaOrig="1365" w14:anchorId="31BA7EA7">
          <v:rect id="rectole0000000000" o:spid="_x0000_i1025" style="width:50.25pt;height:68.25pt" o:ole="" o:preferrelative="t" stroked="f">
            <v:imagedata r:id="rId5" o:title=""/>
          </v:rect>
          <o:OLEObject Type="Embed" ProgID="StaticMetafile" ShapeID="rectole0000000000" DrawAspect="Content" ObjectID="_1792770147" r:id="rId6"/>
        </w:object>
      </w:r>
    </w:p>
    <w:p w14:paraId="6C27C883" w14:textId="466AF951" w:rsidR="006E02A0" w:rsidRDefault="00000000">
      <w:pPr>
        <w:spacing w:line="279" w:lineRule="auto"/>
        <w:jc w:val="center"/>
        <w:rPr>
          <w:rFonts w:ascii="Aptos" w:eastAsia="Aptos" w:hAnsi="Aptos" w:cs="Aptos"/>
          <w:b/>
          <w:sz w:val="36"/>
        </w:rPr>
      </w:pPr>
      <w:r>
        <w:rPr>
          <w:rFonts w:ascii="Aptos" w:eastAsia="Aptos" w:hAnsi="Aptos" w:cs="Aptos"/>
          <w:b/>
          <w:sz w:val="36"/>
        </w:rPr>
        <w:t>4</w:t>
      </w:r>
      <w:r>
        <w:rPr>
          <w:rFonts w:ascii="Aptos" w:eastAsia="Aptos" w:hAnsi="Aptos" w:cs="Aptos"/>
          <w:b/>
          <w:sz w:val="36"/>
          <w:vertAlign w:val="superscript"/>
        </w:rPr>
        <w:t>TH</w:t>
      </w:r>
      <w:r>
        <w:rPr>
          <w:rFonts w:ascii="Aptos" w:eastAsia="Aptos" w:hAnsi="Aptos" w:cs="Aptos"/>
          <w:b/>
          <w:sz w:val="36"/>
        </w:rPr>
        <w:t xml:space="preserve"> YEAR THESIS IDEA</w:t>
      </w:r>
      <w:r w:rsidR="00A2020C">
        <w:rPr>
          <w:rFonts w:ascii="Aptos" w:eastAsia="Aptos" w:hAnsi="Aptos" w:cs="Aptos"/>
          <w:b/>
          <w:sz w:val="36"/>
        </w:rPr>
        <w:t xml:space="preserve"> </w:t>
      </w:r>
    </w:p>
    <w:p w14:paraId="4D442B12" w14:textId="77777777" w:rsidR="006E02A0" w:rsidRDefault="00000000">
      <w:pPr>
        <w:spacing w:line="279" w:lineRule="auto"/>
        <w:jc w:val="center"/>
        <w:rPr>
          <w:rFonts w:ascii="system-ui" w:eastAsia="system-ui" w:hAnsi="system-ui" w:cs="system-ui"/>
          <w:i/>
          <w:sz w:val="26"/>
          <w:u w:val="single"/>
        </w:rPr>
      </w:pPr>
      <w:r>
        <w:rPr>
          <w:rFonts w:ascii="system-ui" w:eastAsia="system-ui" w:hAnsi="system-ui" w:cs="system-ui"/>
          <w:i/>
          <w:sz w:val="26"/>
          <w:u w:val="single"/>
        </w:rPr>
        <w:t>Enhancing Exercise Enjoyment and Physiological Benefits in Virtual Reality Fitness Games with the KATVR Treadmill</w:t>
      </w:r>
    </w:p>
    <w:p w14:paraId="4B353784" w14:textId="77777777" w:rsidR="006E02A0" w:rsidRDefault="006E02A0">
      <w:pPr>
        <w:spacing w:line="279" w:lineRule="auto"/>
        <w:jc w:val="center"/>
        <w:rPr>
          <w:rFonts w:ascii="system-ui" w:eastAsia="system-ui" w:hAnsi="system-ui" w:cs="system-ui"/>
          <w:i/>
          <w:sz w:val="28"/>
          <w:u w:val="single"/>
        </w:rPr>
      </w:pPr>
    </w:p>
    <w:p w14:paraId="539FA4F5" w14:textId="77777777" w:rsidR="006E02A0" w:rsidRDefault="00000000">
      <w:pPr>
        <w:spacing w:line="279" w:lineRule="auto"/>
        <w:rPr>
          <w:rFonts w:ascii="system-ui" w:eastAsia="system-ui" w:hAnsi="system-ui" w:cs="system-ui"/>
          <w:i/>
          <w:u w:val="single"/>
        </w:rPr>
      </w:pPr>
      <w:r>
        <w:rPr>
          <w:rFonts w:ascii="system-ui" w:eastAsia="system-ui" w:hAnsi="system-ui" w:cs="system-ui"/>
          <w:i/>
          <w:u w:val="single"/>
        </w:rPr>
        <w:t>Initial Idea:</w:t>
      </w:r>
    </w:p>
    <w:p w14:paraId="2E883B53" w14:textId="77777777" w:rsidR="006E02A0" w:rsidRDefault="00000000">
      <w:pPr>
        <w:spacing w:line="279" w:lineRule="auto"/>
        <w:rPr>
          <w:rFonts w:ascii="system-ui" w:eastAsia="system-ui" w:hAnsi="system-ui" w:cs="system-ui"/>
          <w:sz w:val="22"/>
          <w:u w:val="single"/>
        </w:rPr>
      </w:pPr>
      <w:r>
        <w:rPr>
          <w:rFonts w:ascii="system-ui" w:eastAsia="system-ui" w:hAnsi="system-ui" w:cs="system-ui"/>
          <w:sz w:val="22"/>
          <w:u w:val="single"/>
        </w:rPr>
        <w:t>Make a gym environment in VR with boxing ring, Tennis court and an outside area for running (Forest/ Beach). These exercises will be used to then measure the exercise enjoyment, calories burnt and BPM of the user along with other factors yet to be decided. Using the KATVR for natural feel movement instead of locomotion.</w:t>
      </w:r>
    </w:p>
    <w:p w14:paraId="3B589D58" w14:textId="77777777" w:rsidR="006E02A0" w:rsidRDefault="00000000">
      <w:pPr>
        <w:spacing w:line="279" w:lineRule="auto"/>
        <w:rPr>
          <w:rFonts w:ascii="system-ui" w:eastAsia="system-ui" w:hAnsi="system-ui" w:cs="system-ui"/>
          <w:i/>
          <w:u w:val="single"/>
        </w:rPr>
      </w:pPr>
      <w:r>
        <w:rPr>
          <w:rFonts w:ascii="system-ui" w:eastAsia="system-ui" w:hAnsi="system-ui" w:cs="system-ui"/>
          <w:i/>
          <w:u w:val="single"/>
        </w:rPr>
        <w:t>Potential Questions:</w:t>
      </w:r>
    </w:p>
    <w:p w14:paraId="519909AA" w14:textId="77777777" w:rsidR="006E02A0" w:rsidRDefault="00000000">
      <w:pPr>
        <w:numPr>
          <w:ilvl w:val="0"/>
          <w:numId w:val="1"/>
        </w:numPr>
        <w:spacing w:line="279" w:lineRule="auto"/>
        <w:ind w:left="360" w:hanging="360"/>
        <w:rPr>
          <w:rFonts w:ascii="system-ui" w:eastAsia="system-ui" w:hAnsi="system-ui" w:cs="system-ui"/>
          <w:sz w:val="22"/>
        </w:rPr>
      </w:pPr>
      <w:r>
        <w:rPr>
          <w:rFonts w:ascii="system-ui" w:eastAsia="system-ui" w:hAnsi="system-ui" w:cs="system-ui"/>
          <w:sz w:val="22"/>
        </w:rPr>
        <w:t>How does using the KATVR Treadmill affect users’ perception of   immersion and enjoyment in VR Fitness Games compared to stationary VR Setups.</w:t>
      </w:r>
    </w:p>
    <w:p w14:paraId="7714B0A5" w14:textId="77777777" w:rsidR="006E02A0" w:rsidRDefault="00000000">
      <w:pPr>
        <w:numPr>
          <w:ilvl w:val="0"/>
          <w:numId w:val="1"/>
        </w:numPr>
        <w:spacing w:line="279" w:lineRule="auto"/>
        <w:ind w:left="360" w:hanging="360"/>
        <w:rPr>
          <w:rFonts w:ascii="system-ui" w:eastAsia="system-ui" w:hAnsi="system-ui" w:cs="system-ui"/>
          <w:sz w:val="22"/>
        </w:rPr>
      </w:pPr>
      <w:r>
        <w:rPr>
          <w:rFonts w:ascii="system-ui" w:eastAsia="system-ui" w:hAnsi="system-ui" w:cs="system-ui"/>
          <w:sz w:val="22"/>
        </w:rPr>
        <w:t>Do users experience different physiological responses, such as BPM and perceived exertion, when using the KATVR treadmill VS traditional VR locomotion methods.</w:t>
      </w:r>
    </w:p>
    <w:p w14:paraId="6FC9ADBD" w14:textId="77777777" w:rsidR="006E02A0" w:rsidRDefault="00000000">
      <w:pPr>
        <w:numPr>
          <w:ilvl w:val="0"/>
          <w:numId w:val="1"/>
        </w:numPr>
        <w:spacing w:line="279" w:lineRule="auto"/>
        <w:ind w:left="360" w:hanging="360"/>
        <w:rPr>
          <w:rFonts w:ascii="system-ui" w:eastAsia="system-ui" w:hAnsi="system-ui" w:cs="system-ui"/>
          <w:sz w:val="22"/>
        </w:rPr>
      </w:pPr>
      <w:r>
        <w:rPr>
          <w:rFonts w:ascii="system-ui" w:eastAsia="system-ui" w:hAnsi="system-ui" w:cs="system-ui"/>
          <w:sz w:val="22"/>
        </w:rPr>
        <w:t>How can the KATVR Treadmill alongside VR Fitness Games motivate the users’ willingness to exercise frequently to improve their physical well-being.</w:t>
      </w:r>
    </w:p>
    <w:p w14:paraId="271B18FB" w14:textId="77777777" w:rsidR="006E02A0" w:rsidRDefault="00000000">
      <w:pPr>
        <w:spacing w:line="279" w:lineRule="auto"/>
        <w:rPr>
          <w:rFonts w:ascii="system-ui" w:eastAsia="system-ui" w:hAnsi="system-ui" w:cs="system-ui"/>
          <w:i/>
          <w:u w:val="single"/>
        </w:rPr>
      </w:pPr>
      <w:r>
        <w:rPr>
          <w:rFonts w:ascii="system-ui" w:eastAsia="system-ui" w:hAnsi="system-ui" w:cs="system-ui"/>
          <w:i/>
          <w:u w:val="single"/>
        </w:rPr>
        <w:t>Types of Sports to use within the Answering of the Questions:</w:t>
      </w:r>
    </w:p>
    <w:p w14:paraId="559A2F9F" w14:textId="77777777" w:rsidR="006E02A0" w:rsidRDefault="00000000">
      <w:pPr>
        <w:numPr>
          <w:ilvl w:val="0"/>
          <w:numId w:val="2"/>
        </w:numPr>
        <w:spacing w:line="279" w:lineRule="auto"/>
        <w:ind w:left="360" w:hanging="360"/>
        <w:rPr>
          <w:rFonts w:ascii="system-ui" w:eastAsia="system-ui" w:hAnsi="system-ui" w:cs="system-ui"/>
          <w:sz w:val="22"/>
        </w:rPr>
      </w:pPr>
      <w:r>
        <w:rPr>
          <w:rFonts w:ascii="system-ui" w:eastAsia="system-ui" w:hAnsi="system-ui" w:cs="system-ui"/>
          <w:i/>
          <w:sz w:val="22"/>
        </w:rPr>
        <w:t>Running</w:t>
      </w:r>
      <w:r>
        <w:rPr>
          <w:rFonts w:ascii="system-ui" w:eastAsia="system-ui" w:hAnsi="system-ui" w:cs="system-ui"/>
          <w:sz w:val="22"/>
        </w:rPr>
        <w:t>: An immersive environment will be created for the user to experience while running on the KATVR. The user can traverse the scenery and their data, such as BPM, will be measured.</w:t>
      </w:r>
    </w:p>
    <w:p w14:paraId="1721C9D2" w14:textId="77777777" w:rsidR="006E02A0" w:rsidRDefault="00000000">
      <w:pPr>
        <w:numPr>
          <w:ilvl w:val="0"/>
          <w:numId w:val="2"/>
        </w:numPr>
        <w:spacing w:line="279" w:lineRule="auto"/>
        <w:ind w:left="360" w:hanging="360"/>
        <w:rPr>
          <w:rFonts w:ascii="system-ui" w:eastAsia="system-ui" w:hAnsi="system-ui" w:cs="system-ui"/>
          <w:sz w:val="22"/>
        </w:rPr>
      </w:pPr>
      <w:r>
        <w:rPr>
          <w:rFonts w:ascii="system-ui" w:eastAsia="system-ui" w:hAnsi="system-ui" w:cs="system-ui"/>
          <w:i/>
          <w:sz w:val="22"/>
        </w:rPr>
        <w:t>Tennis</w:t>
      </w:r>
      <w:r>
        <w:rPr>
          <w:rFonts w:ascii="system-ui" w:eastAsia="system-ui" w:hAnsi="system-ui" w:cs="system-ui"/>
          <w:sz w:val="22"/>
        </w:rPr>
        <w:t>: Players' movement and hand-eye coordination will be tested with this feature. Players' enjoyment can also be given as a form of feedback to further understand the advantages of VR technology in promoting healthier and more engaging fitness experiences.</w:t>
      </w:r>
    </w:p>
    <w:p w14:paraId="064835B7" w14:textId="77777777" w:rsidR="006E02A0" w:rsidRDefault="00000000">
      <w:pPr>
        <w:numPr>
          <w:ilvl w:val="0"/>
          <w:numId w:val="2"/>
        </w:numPr>
        <w:spacing w:line="279" w:lineRule="auto"/>
        <w:ind w:left="360" w:hanging="360"/>
        <w:rPr>
          <w:rFonts w:ascii="system-ui" w:eastAsia="system-ui" w:hAnsi="system-ui" w:cs="system-ui"/>
          <w:sz w:val="22"/>
          <w:u w:val="single"/>
        </w:rPr>
      </w:pPr>
      <w:r>
        <w:rPr>
          <w:rFonts w:ascii="system-ui" w:eastAsia="system-ui" w:hAnsi="system-ui" w:cs="system-ui"/>
          <w:i/>
          <w:sz w:val="22"/>
        </w:rPr>
        <w:t>Boxing</w:t>
      </w:r>
      <w:r>
        <w:rPr>
          <w:rFonts w:ascii="system-ui" w:eastAsia="system-ui" w:hAnsi="system-ui" w:cs="system-ui"/>
          <w:sz w:val="22"/>
        </w:rPr>
        <w:t>: A fun and physically challenging exercise that could influence the user to continue improving their boxing skills which in return would improve their physical and cardiovascular health.</w:t>
      </w:r>
    </w:p>
    <w:p w14:paraId="1B415858" w14:textId="77777777" w:rsidR="006E02A0" w:rsidRDefault="00000000">
      <w:pPr>
        <w:spacing w:line="279" w:lineRule="auto"/>
        <w:jc w:val="center"/>
        <w:rPr>
          <w:rFonts w:ascii="Aptos" w:eastAsia="Aptos" w:hAnsi="Aptos" w:cs="Aptos"/>
        </w:rPr>
      </w:pPr>
      <w:r>
        <w:object w:dxaOrig="4643" w:dyaOrig="3504" w14:anchorId="5A9989F5">
          <v:rect id="rectole0000000001" o:spid="_x0000_i1026" style="width:232.5pt;height:175.5pt" o:ole="" o:preferrelative="t" stroked="f">
            <v:imagedata r:id="rId7" o:title=""/>
          </v:rect>
          <o:OLEObject Type="Embed" ProgID="StaticMetafile" ShapeID="rectole0000000001" DrawAspect="Content" ObjectID="_1792770148" r:id="rId8"/>
        </w:object>
      </w:r>
    </w:p>
    <w:p w14:paraId="34E6D78D" w14:textId="77777777" w:rsidR="006E02A0" w:rsidRDefault="00000000">
      <w:pPr>
        <w:keepNext/>
        <w:keepLines/>
        <w:spacing w:after="120" w:line="279" w:lineRule="auto"/>
        <w:jc w:val="center"/>
        <w:rPr>
          <w:rFonts w:ascii="Aptos" w:eastAsia="Aptos" w:hAnsi="Aptos" w:cs="Aptos"/>
          <w:b/>
          <w:color w:val="262626"/>
          <w:sz w:val="40"/>
          <w:shd w:val="clear" w:color="auto" w:fill="FFFFFF"/>
        </w:rPr>
      </w:pPr>
      <w:hyperlink r:id="rId9">
        <w:r>
          <w:rPr>
            <w:rFonts w:ascii="Aptos" w:eastAsia="Aptos" w:hAnsi="Aptos" w:cs="Aptos"/>
            <w:b/>
            <w:color w:val="0563C1"/>
            <w:sz w:val="28"/>
            <w:u w:val="single"/>
            <w:shd w:val="clear" w:color="auto" w:fill="FFFFFF"/>
          </w:rPr>
          <w:t>KAT Walk C 2 Core</w:t>
        </w:r>
      </w:hyperlink>
    </w:p>
    <w:p w14:paraId="16E7FCD0" w14:textId="77777777" w:rsidR="006E02A0" w:rsidRDefault="006E02A0">
      <w:pPr>
        <w:spacing w:line="279" w:lineRule="auto"/>
        <w:jc w:val="center"/>
        <w:rPr>
          <w:rFonts w:ascii="Aptos" w:eastAsia="Aptos" w:hAnsi="Aptos" w:cs="Aptos"/>
        </w:rPr>
      </w:pPr>
    </w:p>
    <w:p w14:paraId="5CDA8111" w14:textId="77777777" w:rsidR="006E02A0" w:rsidRDefault="006E02A0">
      <w:pPr>
        <w:spacing w:line="279" w:lineRule="auto"/>
        <w:rPr>
          <w:rFonts w:ascii="Aptos" w:eastAsia="Aptos" w:hAnsi="Aptos" w:cs="Aptos"/>
        </w:rPr>
      </w:pPr>
    </w:p>
    <w:p w14:paraId="45964A48" w14:textId="77777777" w:rsidR="006E02A0" w:rsidRDefault="006E02A0">
      <w:pPr>
        <w:spacing w:line="279" w:lineRule="auto"/>
        <w:rPr>
          <w:rFonts w:ascii="Aptos" w:eastAsia="Aptos" w:hAnsi="Aptos" w:cs="Aptos"/>
        </w:rPr>
      </w:pPr>
    </w:p>
    <w:p w14:paraId="31AC9595" w14:textId="77777777" w:rsidR="006E02A0" w:rsidRDefault="006E02A0">
      <w:pPr>
        <w:spacing w:line="279" w:lineRule="auto"/>
        <w:rPr>
          <w:rFonts w:ascii="Aptos" w:eastAsia="Aptos" w:hAnsi="Aptos" w:cs="Aptos"/>
        </w:rPr>
      </w:pPr>
    </w:p>
    <w:p w14:paraId="44F33E69" w14:textId="77777777" w:rsidR="006E02A0" w:rsidRDefault="006E02A0">
      <w:pPr>
        <w:spacing w:line="279" w:lineRule="auto"/>
        <w:rPr>
          <w:rFonts w:ascii="Aptos" w:eastAsia="Aptos" w:hAnsi="Aptos" w:cs="Aptos"/>
        </w:rPr>
      </w:pPr>
    </w:p>
    <w:p w14:paraId="42AE0E59" w14:textId="77777777" w:rsidR="006E02A0" w:rsidRDefault="006E02A0">
      <w:pPr>
        <w:spacing w:line="279" w:lineRule="auto"/>
        <w:rPr>
          <w:rFonts w:ascii="Aptos" w:eastAsia="Aptos" w:hAnsi="Aptos" w:cs="Aptos"/>
        </w:rPr>
      </w:pPr>
    </w:p>
    <w:p w14:paraId="2A693BC2" w14:textId="77777777" w:rsidR="006E02A0" w:rsidRDefault="006E02A0">
      <w:pPr>
        <w:spacing w:line="279" w:lineRule="auto"/>
        <w:rPr>
          <w:rFonts w:ascii="Aptos" w:eastAsia="Aptos" w:hAnsi="Aptos" w:cs="Aptos"/>
        </w:rPr>
      </w:pPr>
    </w:p>
    <w:p w14:paraId="222649A2" w14:textId="77777777" w:rsidR="006E02A0" w:rsidRDefault="006E02A0">
      <w:pPr>
        <w:spacing w:line="279" w:lineRule="auto"/>
        <w:rPr>
          <w:rFonts w:ascii="Aptos" w:eastAsia="Aptos" w:hAnsi="Aptos" w:cs="Aptos"/>
        </w:rPr>
      </w:pPr>
    </w:p>
    <w:p w14:paraId="31E3A29F" w14:textId="77777777" w:rsidR="006E02A0" w:rsidRDefault="006E02A0">
      <w:pPr>
        <w:spacing w:line="279" w:lineRule="auto"/>
        <w:rPr>
          <w:rFonts w:ascii="Aptos" w:eastAsia="Aptos" w:hAnsi="Aptos" w:cs="Aptos"/>
        </w:rPr>
      </w:pPr>
    </w:p>
    <w:p w14:paraId="04E26E47" w14:textId="77777777" w:rsidR="006E02A0" w:rsidRDefault="006E02A0">
      <w:pPr>
        <w:spacing w:line="279" w:lineRule="auto"/>
        <w:rPr>
          <w:rFonts w:ascii="Aptos" w:eastAsia="Aptos" w:hAnsi="Aptos" w:cs="Aptos"/>
        </w:rPr>
      </w:pPr>
    </w:p>
    <w:p w14:paraId="7DAD5C53" w14:textId="77777777" w:rsidR="006E02A0" w:rsidRDefault="006E02A0">
      <w:pPr>
        <w:spacing w:line="279" w:lineRule="auto"/>
        <w:rPr>
          <w:rFonts w:ascii="Aptos" w:eastAsia="Aptos" w:hAnsi="Aptos" w:cs="Aptos"/>
        </w:rPr>
      </w:pPr>
    </w:p>
    <w:p w14:paraId="7EBBE7BE" w14:textId="77777777" w:rsidR="006E02A0" w:rsidRDefault="006E02A0">
      <w:pPr>
        <w:spacing w:line="279" w:lineRule="auto"/>
        <w:rPr>
          <w:rFonts w:ascii="Aptos" w:eastAsia="Aptos" w:hAnsi="Aptos" w:cs="Aptos"/>
        </w:rPr>
      </w:pPr>
    </w:p>
    <w:p w14:paraId="09B64D27" w14:textId="77777777" w:rsidR="006E02A0" w:rsidRDefault="006E02A0">
      <w:pPr>
        <w:spacing w:line="279" w:lineRule="auto"/>
        <w:rPr>
          <w:rFonts w:ascii="Aptos" w:eastAsia="Aptos" w:hAnsi="Aptos" w:cs="Aptos"/>
        </w:rPr>
      </w:pPr>
    </w:p>
    <w:sectPr w:rsidR="006E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71E79"/>
    <w:multiLevelType w:val="multilevel"/>
    <w:tmpl w:val="8954E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D886FBB"/>
    <w:multiLevelType w:val="multilevel"/>
    <w:tmpl w:val="33582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73819489">
    <w:abstractNumId w:val="0"/>
  </w:num>
  <w:num w:numId="2" w16cid:durableId="208112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02A0"/>
    <w:rsid w:val="00192846"/>
    <w:rsid w:val="006E02A0"/>
    <w:rsid w:val="00A2020C"/>
    <w:rsid w:val="00BB2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AEE3"/>
  <w15:docId w15:val="{5B2A6352-E675-48BF-A018-2E516D43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t-vr.com/products/kat-walk-od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Piotr Warkocki</cp:lastModifiedBy>
  <cp:revision>3</cp:revision>
  <dcterms:created xsi:type="dcterms:W3CDTF">2024-11-10T18:56:00Z</dcterms:created>
  <dcterms:modified xsi:type="dcterms:W3CDTF">2024-11-10T18:56:00Z</dcterms:modified>
</cp:coreProperties>
</file>