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Report One</w:t>
      </w:r>
    </w:p>
    <w:p>
      <w:pPr>
        <w:jc w:val="center"/>
      </w:pPr>
      <w:r>
        <w:t xml:space="preserve">May 14, 2026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Consultify Report</w:t>
    </w:r>
    <w:r>
      <w:t xml:space="preserve">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666666"/>
        <w:sz w:val="18"/>
        <w:szCs w:val="18"/>
      </w:rPr>
      <w:t xml:space="preserve">Report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2026-05-14T08:45:35.494Z</dcterms:created>
  <dcterms:modified xsi:type="dcterms:W3CDTF">2026-05-14T08:45:35.494Z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