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73C9DB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00"/>
        <w:ind/>
        <w:jc w:val="left"/>
        <w:rPr>
          <w:sz w:val="24"/>
          <w:szCs w:val="24"/>
          <w:lang w:val="pl-PL"/>
        </w:rPr>
      </w:pPr>
      <w:r>
        <w:rPr>
          <w:b/>
          <w:bCs/>
          <w:sz w:val="30"/>
          <w:szCs w:val="30"/>
          <w:highlight w:val="none"/>
          <w:rtl w:val="0"/>
          <w:lang w:val="pl-PL" w:bidi="pl-PL"/>
        </w:rPr>
      </w:r>
      <w:r>
        <w:rPr>
          <w:b/>
          <w:bCs/>
          <w:sz w:val="30"/>
          <w:szCs w:val="30"/>
          <w:highlight w:val="none"/>
          <w:rtl w:val="0"/>
          <w:lang w:val="pl-PL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114300" distB="114300" distL="114300" distR="114300" simplePos="0" relativeHeight="0" behindDoc="0" locked="0" layoutInCell="1" allowOverlap="1">
                <wp:simplePos x="0" y="0"/>
                <wp:positionH relativeFrom="column">
                  <wp:posOffset>4333200</wp:posOffset>
                </wp:positionH>
                <wp:positionV relativeFrom="paragraph">
                  <wp:posOffset>114300</wp:posOffset>
                </wp:positionV>
                <wp:extent cx="1066800" cy="1028700"/>
                <wp:effectExtent l="0" t="0" r="0" b="0"/>
                <wp:wrapSquare wrapText="bothSides"/>
                <wp:docPr id="1" name="image3.png" descr="logoUR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1116195" name="image3.png" descr="logoUR.png"/>
                        <pic:cNvPicPr/>
                        <pic:nvPr/>
                      </pic:nvPicPr>
                      <pic:blipFill rotWithShape="1">
                        <a:blip r:embed="rId10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1066799" cy="1028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0;o:allowoverlap:true;o:allowincell:true;mso-position-horizontal-relative:text;margin-left:341.20pt;mso-position-horizontal:absolute;mso-position-vertical-relative:text;margin-top:9.00pt;mso-position-vertical:absolute;width:84.00pt;height:81.00pt;mso-wrap-distance-left:9.00pt;mso-wrap-distance-top:9.00pt;mso-wrap-distance-right:9.00pt;mso-wrap-distance-bottom:9.00pt;z-index:1;">
                <w10:wrap type="square"/>
                <v:imagedata r:id="rId10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b/>
          <w:bCs/>
          <w:sz w:val="30"/>
          <w:szCs w:val="30"/>
          <w:highlight w:val="none"/>
          <w:rtl w:val="0"/>
          <w:lang w:val="pl-PL" w:bidi="pl-PL"/>
        </w:rPr>
      </w:r>
      <w:r>
        <w:rPr>
          <w:sz w:val="24"/>
          <w:szCs w:val="24"/>
          <w:lang w:val="pl-PL"/>
        </w:rPr>
      </w:r>
    </w:p>
    <w:p w14:paraId="7F075B4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00"/>
        <w:ind/>
        <w:jc w:val="left"/>
        <w:rPr>
          <w:b/>
          <w:bCs/>
          <w:sz w:val="30"/>
          <w:szCs w:val="30"/>
          <w:highlight w:val="none"/>
          <w:lang w:val="pl-PL"/>
        </w:rPr>
      </w:pPr>
      <w:r>
        <w:rPr>
          <w:sz w:val="24"/>
          <w:szCs w:val="24"/>
          <w:lang w:val="pl-PL" w:bidi="pl-PL"/>
        </w:rPr>
      </w:r>
      <w:r>
        <w:rPr>
          <w:b/>
          <w:bCs/>
          <w:sz w:val="30"/>
          <w:szCs w:val="30"/>
          <w:rtl w:val="0"/>
          <w:lang w:val="pl-PL"/>
        </w:rPr>
        <w:t xml:space="preserve">UNIWERSYTET RZESZOWSKI</w:t>
      </w:r>
      <w:r>
        <w:rPr>
          <w:sz w:val="24"/>
          <w:szCs w:val="24"/>
          <w:lang w:val="pl-PL" w:bidi="pl-PL"/>
        </w:rPr>
      </w:r>
      <w:r>
        <w:rPr>
          <w:b/>
          <w:bCs/>
          <w:sz w:val="30"/>
          <w:szCs w:val="30"/>
          <w:highlight w:val="none"/>
          <w:lang w:val="pl-PL"/>
        </w:rPr>
      </w:r>
    </w:p>
    <w:p w14:paraId="5694BB9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00"/>
        <w:ind/>
        <w:rPr>
          <w:b/>
          <w:bCs/>
          <w:sz w:val="20"/>
          <w:szCs w:val="20"/>
          <w:lang w:val="pl-PL"/>
        </w:rPr>
      </w:pPr>
      <w:r>
        <w:rPr>
          <w:b/>
          <w:bCs/>
          <w:sz w:val="20"/>
          <w:szCs w:val="20"/>
          <w:rtl w:val="0"/>
          <w:lang w:val="pl-PL"/>
        </w:rPr>
        <w:t xml:space="preserve">WYDZIAŁ NAUK ŚCISŁYCH I TECHNICZNYCH</w:t>
      </w:r>
      <w:r>
        <w:rPr>
          <w:b/>
          <w:bCs/>
          <w:sz w:val="20"/>
          <w:szCs w:val="20"/>
          <w:lang w:val="pl-PL" w:bidi="pl-PL"/>
        </w:rPr>
      </w:r>
      <w:r>
        <w:rPr>
          <w:b/>
          <w:bCs/>
          <w:sz w:val="20"/>
          <w:szCs w:val="20"/>
          <w:lang w:val="pl-PL"/>
        </w:rPr>
      </w:r>
    </w:p>
    <w:p w14:paraId="177B022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00"/>
        <w:ind/>
        <w:jc w:val="left"/>
        <w:rPr>
          <w:sz w:val="24"/>
          <w:szCs w:val="24"/>
          <w:lang w:val="pl-PL"/>
        </w:rPr>
      </w:pPr>
      <w:r>
        <w:rPr>
          <w:rtl w:val="0"/>
          <w:lang w:val="pl-PL" w:bidi="pl-PL"/>
        </w:rPr>
      </w:r>
      <w:r>
        <w:rPr>
          <w:sz w:val="24"/>
          <w:szCs w:val="24"/>
          <w:lang w:val="pl-PL" w:bidi="pl-PL"/>
        </w:rPr>
      </w:r>
      <w:r>
        <w:rPr>
          <w:sz w:val="24"/>
          <w:szCs w:val="24"/>
          <w:lang w:val="pl-PL"/>
        </w:rPr>
      </w:r>
    </w:p>
    <w:p w14:paraId="7DA87E7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00"/>
        <w:ind/>
        <w:rPr>
          <w:sz w:val="24"/>
          <w:szCs w:val="24"/>
          <w:lang w:val="pl-PL"/>
        </w:rPr>
      </w:pPr>
      <w:r>
        <w:rPr>
          <w:sz w:val="24"/>
          <w:szCs w:val="24"/>
          <w:rtl w:val="0"/>
          <w:lang w:val="pl-PL"/>
        </w:rPr>
        <w:t xml:space="preserve"> </w:t>
      </w:r>
      <w:r>
        <w:rPr>
          <w:sz w:val="24"/>
          <w:szCs w:val="24"/>
          <w:lang w:val="pl-PL" w:bidi="pl-PL"/>
        </w:rPr>
      </w:r>
      <w:r>
        <w:rPr>
          <w:sz w:val="24"/>
          <w:szCs w:val="24"/>
          <w:lang w:val="pl-PL"/>
        </w:rPr>
      </w:r>
    </w:p>
    <w:p w14:paraId="4E553F4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00"/>
        <w:ind/>
        <w:rPr>
          <w:sz w:val="24"/>
          <w:szCs w:val="24"/>
          <w:lang w:val="pl-PL"/>
        </w:rPr>
      </w:pPr>
      <w:r>
        <w:rPr>
          <w:sz w:val="24"/>
          <w:szCs w:val="24"/>
          <w:rtl w:val="0"/>
          <w:lang w:val="pl-PL"/>
        </w:rPr>
        <w:t xml:space="preserve"> </w:t>
      </w:r>
      <w:r>
        <w:rPr>
          <w:sz w:val="24"/>
          <w:szCs w:val="24"/>
          <w:lang w:val="pl-PL" w:bidi="pl-PL"/>
        </w:rPr>
      </w:r>
      <w:r>
        <w:rPr>
          <w:sz w:val="24"/>
          <w:szCs w:val="24"/>
          <w:lang w:val="pl-PL"/>
        </w:rPr>
      </w:r>
    </w:p>
    <w:p w14:paraId="03D1D16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00"/>
        <w:ind/>
        <w:rPr>
          <w:sz w:val="24"/>
          <w:szCs w:val="24"/>
          <w:lang w:val="pl-PL"/>
        </w:rPr>
      </w:pPr>
      <w:r>
        <w:rPr>
          <w:sz w:val="24"/>
          <w:szCs w:val="24"/>
          <w:rtl w:val="0"/>
          <w:lang w:val="pl-PL"/>
        </w:rPr>
        <w:t xml:space="preserve"> </w:t>
      </w:r>
      <w:r>
        <w:rPr>
          <w:sz w:val="24"/>
          <w:szCs w:val="24"/>
          <w:lang w:val="pl-PL" w:bidi="pl-PL"/>
        </w:rPr>
      </w:r>
      <w:r>
        <w:rPr>
          <w:sz w:val="24"/>
          <w:szCs w:val="24"/>
          <w:lang w:val="pl-PL"/>
        </w:rPr>
      </w:r>
    </w:p>
    <w:p w14:paraId="2968BFC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00"/>
        <w:ind/>
        <w:jc w:val="left"/>
        <w:rPr>
          <w:sz w:val="24"/>
          <w:szCs w:val="24"/>
          <w:lang w:val="pl-PL"/>
        </w:rPr>
      </w:pPr>
      <w:r>
        <w:rPr>
          <w:rtl w:val="0"/>
          <w:lang w:val="pl-PL" w:bidi="pl-PL"/>
        </w:rPr>
      </w:r>
      <w:r>
        <w:rPr>
          <w:sz w:val="24"/>
          <w:szCs w:val="24"/>
          <w:lang w:val="pl-PL" w:bidi="pl-PL"/>
        </w:rPr>
      </w:r>
      <w:r>
        <w:rPr>
          <w:sz w:val="24"/>
          <w:szCs w:val="24"/>
          <w:lang w:val="pl-PL"/>
        </w:rPr>
      </w:r>
    </w:p>
    <w:p w14:paraId="1A2F256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00"/>
        <w:ind/>
        <w:jc w:val="center"/>
        <w:rPr>
          <w:sz w:val="24"/>
          <w:szCs w:val="24"/>
          <w:lang w:val="pl-PL"/>
        </w:rPr>
      </w:pPr>
      <w:r>
        <w:rPr>
          <w:b/>
          <w:bCs/>
          <w:sz w:val="24"/>
          <w:szCs w:val="24"/>
          <w:rtl w:val="0"/>
          <w:lang w:val="pl-PL"/>
        </w:rPr>
        <w:t xml:space="preserve">Piotr Prezydent</w:t>
      </w:r>
      <w:r>
        <w:rPr>
          <w:b/>
          <w:bCs/>
          <w:sz w:val="24"/>
          <w:szCs w:val="24"/>
          <w:rtl w:val="0"/>
          <w:lang w:val="pl-PL"/>
        </w:rPr>
        <w:br/>
      </w:r>
      <w:r>
        <w:rPr>
          <w:sz w:val="24"/>
          <w:szCs w:val="24"/>
          <w:rtl w:val="0"/>
          <w:lang w:val="pl-PL"/>
        </w:rPr>
        <w:t xml:space="preserve">131</w:t>
      </w:r>
      <w:r>
        <w:rPr>
          <w:sz w:val="24"/>
          <w:szCs w:val="24"/>
          <w:rtl w:val="0"/>
          <w:lang w:val="pl-PL"/>
        </w:rPr>
        <w:t xml:space="preserve">497</w:t>
      </w:r>
      <w:r>
        <w:rPr>
          <w:sz w:val="24"/>
          <w:szCs w:val="24"/>
          <w:rtl w:val="0"/>
          <w:lang w:val="pl-PL"/>
        </w:rPr>
        <w:t xml:space="preserve"> </w:t>
      </w:r>
      <w:r>
        <w:rPr>
          <w:sz w:val="24"/>
          <w:szCs w:val="24"/>
          <w:lang w:val="pl-PL" w:bidi="pl-PL"/>
        </w:rPr>
      </w:r>
      <w:r>
        <w:rPr>
          <w:sz w:val="24"/>
          <w:szCs w:val="24"/>
          <w:lang w:val="pl-PL"/>
        </w:rPr>
      </w:r>
    </w:p>
    <w:p w14:paraId="1A60055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00"/>
        <w:ind/>
        <w:jc w:val="center"/>
        <w:rPr>
          <w:sz w:val="24"/>
          <w:szCs w:val="24"/>
          <w:lang w:val="pl-PL"/>
        </w:rPr>
      </w:pPr>
      <w:r>
        <w:rPr>
          <w:sz w:val="24"/>
          <w:szCs w:val="24"/>
          <w:rtl w:val="0"/>
          <w:lang w:val="pl-PL"/>
        </w:rPr>
        <w:t xml:space="preserve">Informatyka</w:t>
      </w:r>
      <w:r>
        <w:rPr>
          <w:sz w:val="24"/>
          <w:szCs w:val="24"/>
          <w:lang w:val="pl-PL" w:bidi="pl-PL"/>
        </w:rPr>
      </w:r>
      <w:r>
        <w:rPr>
          <w:sz w:val="24"/>
          <w:szCs w:val="24"/>
          <w:lang w:val="pl-PL"/>
        </w:rPr>
      </w:r>
    </w:p>
    <w:p w14:paraId="61F6F4C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00"/>
        <w:ind/>
        <w:jc w:val="center"/>
        <w:rPr>
          <w:sz w:val="24"/>
          <w:szCs w:val="24"/>
          <w:lang w:val="pl-PL"/>
        </w:rPr>
      </w:pPr>
      <w:r>
        <w:rPr>
          <w:rtl w:val="0"/>
          <w:lang w:val="pl-PL" w:bidi="pl-PL"/>
        </w:rPr>
      </w:r>
      <w:r>
        <w:rPr>
          <w:sz w:val="24"/>
          <w:szCs w:val="24"/>
          <w:lang w:val="pl-PL" w:bidi="pl-PL"/>
        </w:rPr>
      </w:r>
      <w:r>
        <w:rPr>
          <w:sz w:val="24"/>
          <w:szCs w:val="24"/>
          <w:lang w:val="pl-PL"/>
        </w:rPr>
      </w:r>
    </w:p>
    <w:p w14:paraId="113190D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00"/>
        <w:ind/>
        <w:jc w:val="center"/>
        <w:rPr>
          <w:sz w:val="28"/>
          <w:szCs w:val="28"/>
          <w:highlight w:val="none"/>
          <w:lang w:val="pl-PL"/>
        </w:rPr>
      </w:pPr>
      <w:r>
        <w:rPr>
          <w:sz w:val="28"/>
          <w:szCs w:val="28"/>
          <w:rtl w:val="0"/>
          <w:lang w:val="pl-PL"/>
        </w:rPr>
        <w:t xml:space="preserve">Póki co niemam jeszcze fajnej nazwy :C</w:t>
      </w:r>
      <w:r>
        <w:rPr>
          <w:sz w:val="28"/>
          <w:szCs w:val="28"/>
          <w:highlight w:val="none"/>
          <w:lang w:val="pl-PL" w:bidi="pl-PL"/>
        </w:rPr>
      </w:r>
      <w:r>
        <w:rPr>
          <w:sz w:val="28"/>
          <w:szCs w:val="28"/>
          <w:highlight w:val="none"/>
          <w:lang w:val="pl-PL"/>
        </w:rPr>
      </w:r>
    </w:p>
    <w:p w14:paraId="59BF325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00"/>
        <w:ind/>
        <w:jc w:val="right"/>
        <w:rPr>
          <w:sz w:val="24"/>
          <w:szCs w:val="24"/>
          <w:lang w:val="pl-PL"/>
        </w:rPr>
      </w:pPr>
      <w:r>
        <w:rPr>
          <w:rtl w:val="0"/>
          <w:lang w:val="pl-PL" w:bidi="pl-PL"/>
        </w:rPr>
      </w:r>
      <w:r>
        <w:rPr>
          <w:sz w:val="24"/>
          <w:szCs w:val="24"/>
          <w:lang w:val="pl-PL" w:bidi="pl-PL"/>
        </w:rPr>
      </w:r>
      <w:r>
        <w:rPr>
          <w:sz w:val="24"/>
          <w:szCs w:val="24"/>
          <w:lang w:val="pl-PL"/>
        </w:rPr>
      </w:r>
    </w:p>
    <w:p w14:paraId="0E91EF8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00"/>
        <w:ind/>
        <w:jc w:val="right"/>
        <w:rPr>
          <w:sz w:val="20"/>
          <w:szCs w:val="20"/>
          <w:lang w:val="pl-PL"/>
        </w:rPr>
      </w:pPr>
      <w:r>
        <w:rPr>
          <w:sz w:val="24"/>
          <w:szCs w:val="24"/>
          <w:rtl w:val="0"/>
          <w:lang w:val="pl-PL"/>
        </w:rPr>
        <w:tab/>
      </w:r>
      <w:r>
        <w:rPr>
          <w:sz w:val="20"/>
          <w:szCs w:val="20"/>
          <w:rtl w:val="0"/>
          <w:lang w:val="pl-PL"/>
        </w:rPr>
        <w:t xml:space="preserve">Praca Inżynierska</w:t>
      </w:r>
      <w:r>
        <w:rPr>
          <w:sz w:val="20"/>
          <w:szCs w:val="20"/>
          <w:lang w:val="pl-PL" w:bidi="pl-PL"/>
        </w:rPr>
      </w:r>
      <w:r>
        <w:rPr>
          <w:sz w:val="20"/>
          <w:szCs w:val="20"/>
          <w:lang w:val="pl-PL"/>
        </w:rPr>
      </w:r>
    </w:p>
    <w:p w14:paraId="640C166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00"/>
        <w:ind/>
        <w:jc w:val="right"/>
        <w:rPr>
          <w:sz w:val="24"/>
          <w:szCs w:val="24"/>
          <w:lang w:val="pl-PL"/>
        </w:rPr>
      </w:pPr>
      <w:r>
        <w:rPr>
          <w:rtl w:val="0"/>
          <w:lang w:val="pl-PL" w:bidi="pl-PL"/>
        </w:rPr>
      </w:r>
      <w:r>
        <w:rPr>
          <w:sz w:val="24"/>
          <w:szCs w:val="24"/>
          <w:lang w:val="pl-PL" w:bidi="pl-PL"/>
        </w:rPr>
      </w:r>
      <w:r>
        <w:rPr>
          <w:sz w:val="24"/>
          <w:szCs w:val="24"/>
          <w:lang w:val="pl-PL"/>
        </w:rPr>
      </w:r>
    </w:p>
    <w:p w14:paraId="5E93E86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00"/>
        <w:ind/>
        <w:jc w:val="right"/>
        <w:rPr>
          <w:sz w:val="24"/>
          <w:szCs w:val="24"/>
          <w:lang w:val="pl-PL"/>
        </w:rPr>
      </w:pPr>
      <w:r>
        <w:rPr>
          <w:rtl w:val="0"/>
          <w:lang w:val="pl-PL" w:bidi="pl-PL"/>
        </w:rPr>
      </w:r>
      <w:r>
        <w:rPr>
          <w:sz w:val="24"/>
          <w:szCs w:val="24"/>
          <w:lang w:val="pl-PL" w:bidi="pl-PL"/>
        </w:rPr>
      </w:r>
      <w:r>
        <w:rPr>
          <w:sz w:val="24"/>
          <w:szCs w:val="24"/>
          <w:lang w:val="pl-PL"/>
        </w:rPr>
      </w:r>
    </w:p>
    <w:p w14:paraId="2E7A072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00"/>
        <w:ind/>
        <w:jc w:val="right"/>
        <w:rPr>
          <w:sz w:val="24"/>
          <w:szCs w:val="24"/>
          <w:lang w:val="pl-PL"/>
        </w:rPr>
      </w:pPr>
      <w:r>
        <w:rPr>
          <w:rtl w:val="0"/>
          <w:lang w:val="pl-PL" w:bidi="pl-PL"/>
        </w:rPr>
      </w:r>
      <w:r>
        <w:rPr>
          <w:sz w:val="24"/>
          <w:szCs w:val="24"/>
          <w:lang w:val="pl-PL" w:bidi="pl-PL"/>
        </w:rPr>
      </w:r>
      <w:r>
        <w:rPr>
          <w:sz w:val="24"/>
          <w:szCs w:val="24"/>
          <w:lang w:val="pl-PL"/>
        </w:rPr>
      </w:r>
    </w:p>
    <w:p w14:paraId="5AB95B7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00"/>
        <w:ind/>
        <w:jc w:val="left"/>
        <w:rPr>
          <w:sz w:val="24"/>
          <w:szCs w:val="24"/>
          <w:lang w:val="pl-PL"/>
        </w:rPr>
      </w:pPr>
      <w:r>
        <w:rPr>
          <w:sz w:val="24"/>
          <w:szCs w:val="24"/>
          <w:highlight w:val="none"/>
          <w:rtl w:val="0"/>
          <w:lang w:val="pl-PL" w:bidi="pl-PL"/>
        </w:rPr>
      </w:r>
      <w:r>
        <w:rPr>
          <w:sz w:val="24"/>
          <w:szCs w:val="24"/>
          <w:highlight w:val="none"/>
          <w:rtl w:val="0"/>
          <w:lang w:val="pl-PL" w:bidi="pl-PL"/>
        </w:rPr>
      </w:r>
      <w:r>
        <w:rPr>
          <w:sz w:val="24"/>
          <w:szCs w:val="24"/>
          <w:lang w:val="pl-PL"/>
        </w:rPr>
      </w:r>
    </w:p>
    <w:p w14:paraId="3308352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00"/>
        <w:ind w:firstLine="0" w:left="5664"/>
        <w:jc w:val="left"/>
        <w:rPr>
          <w:sz w:val="24"/>
          <w:szCs w:val="24"/>
          <w:lang w:val="pl-PL"/>
        </w:rPr>
      </w:pPr>
      <w:r>
        <w:rPr>
          <w:sz w:val="24"/>
          <w:szCs w:val="24"/>
          <w:rtl w:val="0"/>
          <w:lang w:val="pl-PL"/>
        </w:rPr>
        <w:t xml:space="preserve">Praca wykonana pod kierunkiem</w:t>
      </w:r>
      <w:r>
        <w:rPr>
          <w:sz w:val="24"/>
          <w:szCs w:val="24"/>
          <w:highlight w:val="none"/>
          <w:lang w:val="pl-PL" w:bidi="pl-PL"/>
        </w:rPr>
      </w:r>
      <w:r>
        <w:rPr>
          <w:sz w:val="24"/>
          <w:szCs w:val="24"/>
          <w:lang w:val="pl-PL"/>
        </w:rPr>
      </w:r>
    </w:p>
    <w:p w14:paraId="1C52710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00"/>
        <w:ind w:firstLine="708" w:left="4956"/>
        <w:jc w:val="left"/>
        <w:rPr>
          <w:sz w:val="24"/>
          <w:szCs w:val="24"/>
          <w:highlight w:val="none"/>
          <w:lang w:val="pl-PL"/>
        </w:rPr>
      </w:pPr>
      <w:r>
        <w:rPr>
          <w:sz w:val="24"/>
          <w:szCs w:val="24"/>
          <w:rtl w:val="0"/>
          <w:lang w:val="pl-PL" w:bidi="pl-PL"/>
        </w:rPr>
      </w:r>
      <w:r>
        <w:rPr>
          <w:sz w:val="24"/>
          <w:szCs w:val="24"/>
          <w:rtl w:val="0"/>
          <w:lang w:val="pl-PL"/>
        </w:rPr>
        <w:t xml:space="preserve">dr inż. Przemysław Pardel        </w:t>
      </w:r>
      <w:r>
        <w:rPr>
          <w:sz w:val="24"/>
          <w:szCs w:val="24"/>
          <w:highlight w:val="none"/>
          <w:lang w:val="pl-PL" w:bidi="pl-PL"/>
        </w:rPr>
      </w:r>
      <w:r>
        <w:rPr>
          <w:sz w:val="24"/>
          <w:szCs w:val="24"/>
          <w:highlight w:val="none"/>
          <w:lang w:val="pl-PL"/>
        </w:rPr>
      </w:r>
    </w:p>
    <w:p w14:paraId="0B6B808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00"/>
        <w:ind/>
        <w:jc w:val="right"/>
        <w:rPr>
          <w:sz w:val="24"/>
          <w:szCs w:val="24"/>
          <w:lang w:val="pl-PL"/>
        </w:rPr>
      </w:pPr>
      <w:r>
        <w:rPr>
          <w:rtl w:val="0"/>
          <w:lang w:val="pl-PL" w:bidi="pl-PL"/>
        </w:rPr>
      </w:r>
      <w:r>
        <w:rPr>
          <w:sz w:val="24"/>
          <w:szCs w:val="24"/>
          <w:lang w:val="pl-PL" w:bidi="pl-PL"/>
        </w:rPr>
      </w:r>
      <w:r>
        <w:rPr>
          <w:sz w:val="24"/>
          <w:szCs w:val="24"/>
          <w:lang w:val="pl-PL"/>
        </w:rPr>
      </w:r>
    </w:p>
    <w:p w14:paraId="4DA4467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00"/>
        <w:ind/>
        <w:jc w:val="right"/>
        <w:rPr>
          <w:sz w:val="24"/>
          <w:szCs w:val="24"/>
          <w:lang w:val="pl-PL"/>
        </w:rPr>
      </w:pPr>
      <w:r>
        <w:rPr>
          <w:rtl w:val="0"/>
          <w:lang w:val="pl-PL" w:bidi="pl-PL"/>
        </w:rPr>
      </w:r>
      <w:r>
        <w:rPr>
          <w:sz w:val="24"/>
          <w:szCs w:val="24"/>
          <w:lang w:val="pl-PL" w:bidi="pl-PL"/>
        </w:rPr>
      </w:r>
      <w:r>
        <w:rPr>
          <w:sz w:val="24"/>
          <w:szCs w:val="24"/>
          <w:lang w:val="pl-PL"/>
        </w:rPr>
      </w:r>
    </w:p>
    <w:p w14:paraId="6047604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00"/>
        <w:ind/>
        <w:jc w:val="center"/>
        <w:rPr>
          <w:sz w:val="24"/>
          <w:szCs w:val="24"/>
          <w:lang w:val="pl-PL"/>
        </w:rPr>
      </w:pPr>
      <w:r>
        <w:rPr>
          <w:rtl w:val="0"/>
          <w:lang w:val="pl-PL"/>
        </w:rPr>
        <w:tab/>
        <w:tab/>
        <w:tab/>
        <w:tab/>
        <w:tab/>
        <w:tab/>
        <w:tab/>
        <w:tab/>
        <w:tab/>
        <w:tab/>
      </w:r>
      <w:r>
        <w:rPr>
          <w:sz w:val="24"/>
          <w:szCs w:val="24"/>
          <w:lang w:val="pl-PL" w:bidi="pl-PL"/>
        </w:rPr>
      </w:r>
      <w:r>
        <w:rPr>
          <w:sz w:val="24"/>
          <w:szCs w:val="24"/>
          <w:lang w:val="pl-PL"/>
        </w:rPr>
      </w:r>
    </w:p>
    <w:p w14:paraId="1D47520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00" w:line="360" w:lineRule="auto"/>
        <w:ind/>
        <w:jc w:val="right"/>
        <w:rPr>
          <w:sz w:val="24"/>
          <w:szCs w:val="24"/>
          <w:lang w:val="pl-PL"/>
        </w:rPr>
      </w:pPr>
      <w:r>
        <w:rPr>
          <w:sz w:val="24"/>
          <w:szCs w:val="24"/>
          <w:rtl w:val="0"/>
          <w:lang w:val="pl-PL"/>
        </w:rPr>
        <w:br/>
        <w:tab/>
        <w:tab/>
        <w:tab/>
        <w:tab/>
        <w:tab/>
        <w:tab/>
        <w:tab/>
        <w:tab/>
        <w:tab/>
        <w:tab/>
        <w:t xml:space="preserve">Rzeszów 2026</w:t>
      </w:r>
      <w:r>
        <w:rPr>
          <w:lang w:val="pl-PL"/>
        </w:rPr>
        <w:br w:type="page" w:clear="all"/>
      </w:r>
      <w:r>
        <w:rPr>
          <w:sz w:val="24"/>
          <w:szCs w:val="24"/>
          <w:lang w:val="pl-PL" w:bidi="pl-PL"/>
        </w:rPr>
      </w:r>
      <w:r>
        <w:rPr>
          <w:sz w:val="24"/>
          <w:szCs w:val="24"/>
          <w:lang w:val="pl-PL"/>
        </w:rPr>
      </w:r>
    </w:p>
    <w:p w14:paraId="4A10835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00" w:line="360" w:lineRule="auto"/>
        <w:ind/>
        <w:jc w:val="right"/>
        <w:rPr>
          <w:sz w:val="24"/>
          <w:szCs w:val="24"/>
          <w:lang w:val="pl-PL"/>
        </w:rPr>
      </w:pPr>
      <w:r>
        <w:rPr>
          <w:rtl w:val="0"/>
          <w:lang w:val="pl-PL" w:bidi="pl-PL"/>
        </w:rPr>
      </w:r>
      <w:r>
        <w:rPr>
          <w:sz w:val="24"/>
          <w:szCs w:val="24"/>
          <w:lang w:val="pl-PL" w:bidi="pl-PL"/>
        </w:rPr>
      </w:r>
      <w:r>
        <w:rPr>
          <w:sz w:val="24"/>
          <w:szCs w:val="24"/>
          <w:lang w:val="pl-PL"/>
        </w:rPr>
      </w:r>
    </w:p>
    <w:p w14:paraId="17F7A88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00" w:line="360" w:lineRule="auto"/>
        <w:ind/>
        <w:jc w:val="right"/>
        <w:rPr>
          <w:sz w:val="24"/>
          <w:szCs w:val="24"/>
          <w:lang w:val="pl-PL"/>
        </w:rPr>
      </w:pPr>
      <w:r>
        <w:rPr>
          <w:rtl w:val="0"/>
          <w:lang w:val="pl-PL" w:bidi="pl-PL"/>
        </w:rPr>
      </w:r>
      <w:r>
        <w:rPr>
          <w:sz w:val="24"/>
          <w:szCs w:val="24"/>
          <w:lang w:val="pl-PL" w:bidi="pl-PL"/>
        </w:rPr>
      </w:r>
      <w:r>
        <w:rPr>
          <w:sz w:val="24"/>
          <w:szCs w:val="24"/>
          <w:lang w:val="pl-PL"/>
        </w:rPr>
      </w:r>
    </w:p>
    <w:p w14:paraId="44418D3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00" w:line="360" w:lineRule="auto"/>
        <w:ind/>
        <w:jc w:val="right"/>
        <w:rPr>
          <w:sz w:val="24"/>
          <w:szCs w:val="24"/>
          <w:lang w:val="pl-PL"/>
        </w:rPr>
      </w:pPr>
      <w:r>
        <w:rPr>
          <w:rtl w:val="0"/>
          <w:lang w:val="pl-PL" w:bidi="pl-PL"/>
        </w:rPr>
      </w:r>
      <w:r>
        <w:rPr>
          <w:sz w:val="24"/>
          <w:szCs w:val="24"/>
          <w:lang w:val="pl-PL" w:bidi="pl-PL"/>
        </w:rPr>
      </w:r>
      <w:r>
        <w:rPr>
          <w:sz w:val="24"/>
          <w:szCs w:val="24"/>
          <w:lang w:val="pl-PL"/>
        </w:rPr>
      </w:r>
    </w:p>
    <w:p w14:paraId="16F4398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00" w:line="360" w:lineRule="auto"/>
        <w:ind/>
        <w:jc w:val="right"/>
        <w:rPr>
          <w:sz w:val="24"/>
          <w:szCs w:val="24"/>
          <w:lang w:val="pl-PL"/>
        </w:rPr>
      </w:pPr>
      <w:r>
        <w:rPr>
          <w:rtl w:val="0"/>
          <w:lang w:val="pl-PL" w:bidi="pl-PL"/>
        </w:rPr>
      </w:r>
      <w:r>
        <w:rPr>
          <w:sz w:val="24"/>
          <w:szCs w:val="24"/>
          <w:lang w:val="pl-PL" w:bidi="pl-PL"/>
        </w:rPr>
      </w:r>
      <w:r>
        <w:rPr>
          <w:sz w:val="24"/>
          <w:szCs w:val="24"/>
          <w:lang w:val="pl-PL"/>
        </w:rPr>
      </w:r>
    </w:p>
    <w:p w14:paraId="0905DEB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00" w:line="360" w:lineRule="auto"/>
        <w:ind/>
        <w:jc w:val="right"/>
        <w:rPr>
          <w:sz w:val="24"/>
          <w:szCs w:val="24"/>
          <w:lang w:val="pl-PL"/>
        </w:rPr>
      </w:pPr>
      <w:r>
        <w:rPr>
          <w:rtl w:val="0"/>
          <w:lang w:val="pl-PL" w:bidi="pl-PL"/>
        </w:rPr>
      </w:r>
      <w:r>
        <w:rPr>
          <w:sz w:val="24"/>
          <w:szCs w:val="24"/>
          <w:lang w:val="pl-PL" w:bidi="pl-PL"/>
        </w:rPr>
      </w:r>
      <w:r>
        <w:rPr>
          <w:sz w:val="24"/>
          <w:szCs w:val="24"/>
          <w:lang w:val="pl-PL"/>
        </w:rPr>
      </w:r>
    </w:p>
    <w:p w14:paraId="2CB2D46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00" w:line="360" w:lineRule="auto"/>
        <w:ind/>
        <w:jc w:val="right"/>
        <w:rPr>
          <w:sz w:val="24"/>
          <w:szCs w:val="24"/>
          <w:lang w:val="pl-PL"/>
        </w:rPr>
      </w:pPr>
      <w:r>
        <w:rPr>
          <w:rtl w:val="0"/>
          <w:lang w:val="pl-PL" w:bidi="pl-PL"/>
        </w:rPr>
      </w:r>
      <w:r>
        <w:rPr>
          <w:sz w:val="24"/>
          <w:szCs w:val="24"/>
          <w:lang w:val="pl-PL" w:bidi="pl-PL"/>
        </w:rPr>
      </w:r>
      <w:r>
        <w:rPr>
          <w:sz w:val="24"/>
          <w:szCs w:val="24"/>
          <w:lang w:val="pl-PL"/>
        </w:rPr>
      </w:r>
    </w:p>
    <w:p w14:paraId="33B3BD2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00" w:line="360" w:lineRule="auto"/>
        <w:ind/>
        <w:jc w:val="right"/>
        <w:rPr>
          <w:sz w:val="24"/>
          <w:szCs w:val="24"/>
          <w:lang w:val="pl-PL"/>
        </w:rPr>
      </w:pPr>
      <w:r>
        <w:rPr>
          <w:rtl w:val="0"/>
          <w:lang w:val="pl-PL" w:bidi="pl-PL"/>
        </w:rPr>
      </w:r>
      <w:r>
        <w:rPr>
          <w:sz w:val="24"/>
          <w:szCs w:val="24"/>
          <w:lang w:val="pl-PL" w:bidi="pl-PL"/>
        </w:rPr>
      </w:r>
      <w:r>
        <w:rPr>
          <w:sz w:val="24"/>
          <w:szCs w:val="24"/>
          <w:lang w:val="pl-PL"/>
        </w:rPr>
      </w:r>
    </w:p>
    <w:p w14:paraId="26E0317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00" w:line="360" w:lineRule="auto"/>
        <w:ind/>
        <w:jc w:val="right"/>
        <w:rPr>
          <w:sz w:val="24"/>
          <w:szCs w:val="24"/>
          <w:lang w:val="pl-PL"/>
        </w:rPr>
      </w:pPr>
      <w:r>
        <w:rPr>
          <w:rtl w:val="0"/>
          <w:lang w:val="pl-PL" w:bidi="pl-PL"/>
        </w:rPr>
      </w:r>
      <w:r>
        <w:rPr>
          <w:sz w:val="24"/>
          <w:szCs w:val="24"/>
          <w:lang w:val="pl-PL" w:bidi="pl-PL"/>
        </w:rPr>
      </w:r>
      <w:r>
        <w:rPr>
          <w:sz w:val="24"/>
          <w:szCs w:val="24"/>
          <w:lang w:val="pl-PL"/>
        </w:rPr>
      </w:r>
    </w:p>
    <w:p w14:paraId="539BCD8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00" w:line="360" w:lineRule="auto"/>
        <w:ind/>
        <w:jc w:val="right"/>
        <w:rPr>
          <w:sz w:val="24"/>
          <w:szCs w:val="24"/>
          <w:lang w:val="pl-PL"/>
        </w:rPr>
      </w:pPr>
      <w:r>
        <w:rPr>
          <w:rtl w:val="0"/>
          <w:lang w:val="pl-PL" w:bidi="pl-PL"/>
        </w:rPr>
      </w:r>
      <w:r>
        <w:rPr>
          <w:sz w:val="24"/>
          <w:szCs w:val="24"/>
          <w:lang w:val="pl-PL" w:bidi="pl-PL"/>
        </w:rPr>
      </w:r>
      <w:r>
        <w:rPr>
          <w:sz w:val="24"/>
          <w:szCs w:val="24"/>
          <w:lang w:val="pl-PL"/>
        </w:rPr>
      </w:r>
    </w:p>
    <w:p w14:paraId="1F6C76D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00" w:line="360" w:lineRule="auto"/>
        <w:ind/>
        <w:jc w:val="right"/>
        <w:rPr>
          <w:sz w:val="24"/>
          <w:szCs w:val="24"/>
          <w:lang w:val="pl-PL"/>
        </w:rPr>
      </w:pPr>
      <w:r>
        <w:rPr>
          <w:rtl w:val="0"/>
          <w:lang w:val="pl-PL" w:bidi="pl-PL"/>
        </w:rPr>
      </w:r>
      <w:r>
        <w:rPr>
          <w:sz w:val="24"/>
          <w:szCs w:val="24"/>
          <w:lang w:val="pl-PL" w:bidi="pl-PL"/>
        </w:rPr>
      </w:r>
      <w:r>
        <w:rPr>
          <w:sz w:val="24"/>
          <w:szCs w:val="24"/>
          <w:lang w:val="pl-PL"/>
        </w:rPr>
      </w:r>
    </w:p>
    <w:p w14:paraId="7E83616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00" w:line="360" w:lineRule="auto"/>
        <w:ind/>
        <w:jc w:val="right"/>
        <w:rPr>
          <w:sz w:val="24"/>
          <w:szCs w:val="24"/>
          <w:lang w:val="pl-PL"/>
        </w:rPr>
      </w:pPr>
      <w:r>
        <w:rPr>
          <w:rtl w:val="0"/>
          <w:lang w:val="pl-PL" w:bidi="pl-PL"/>
        </w:rPr>
      </w:r>
      <w:r>
        <w:rPr>
          <w:sz w:val="24"/>
          <w:szCs w:val="24"/>
          <w:lang w:val="pl-PL" w:bidi="pl-PL"/>
        </w:rPr>
      </w:r>
      <w:r>
        <w:rPr>
          <w:sz w:val="24"/>
          <w:szCs w:val="24"/>
          <w:lang w:val="pl-PL"/>
        </w:rPr>
      </w:r>
    </w:p>
    <w:p w14:paraId="306959A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00" w:line="360" w:lineRule="auto"/>
        <w:ind/>
        <w:jc w:val="right"/>
        <w:rPr>
          <w:sz w:val="24"/>
          <w:szCs w:val="24"/>
          <w:lang w:val="pl-PL"/>
        </w:rPr>
      </w:pPr>
      <w:r>
        <w:rPr>
          <w:rtl w:val="0"/>
          <w:lang w:val="pl-PL" w:bidi="pl-PL"/>
        </w:rPr>
      </w:r>
      <w:r>
        <w:rPr>
          <w:sz w:val="24"/>
          <w:szCs w:val="24"/>
          <w:lang w:val="pl-PL" w:bidi="pl-PL"/>
        </w:rPr>
      </w:r>
      <w:r>
        <w:rPr>
          <w:sz w:val="24"/>
          <w:szCs w:val="24"/>
          <w:lang w:val="pl-PL"/>
        </w:rPr>
      </w:r>
    </w:p>
    <w:p w14:paraId="1CFE59A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00" w:line="360" w:lineRule="auto"/>
        <w:ind/>
        <w:jc w:val="right"/>
        <w:rPr>
          <w:sz w:val="24"/>
          <w:szCs w:val="24"/>
          <w:lang w:val="pl-PL"/>
        </w:rPr>
      </w:pPr>
      <w:r>
        <w:rPr>
          <w:rtl w:val="0"/>
          <w:lang w:val="pl-PL" w:bidi="pl-PL"/>
        </w:rPr>
      </w:r>
      <w:r>
        <w:rPr>
          <w:sz w:val="24"/>
          <w:szCs w:val="24"/>
          <w:lang w:val="pl-PL" w:bidi="pl-PL"/>
        </w:rPr>
      </w:r>
      <w:r>
        <w:rPr>
          <w:sz w:val="24"/>
          <w:szCs w:val="24"/>
          <w:lang w:val="pl-PL"/>
        </w:rPr>
      </w:r>
    </w:p>
    <w:p w14:paraId="0D7DF16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00" w:line="360" w:lineRule="auto"/>
        <w:ind/>
        <w:jc w:val="right"/>
        <w:rPr>
          <w:sz w:val="24"/>
          <w:szCs w:val="24"/>
          <w:lang w:val="pl-PL"/>
        </w:rPr>
      </w:pPr>
      <w:r>
        <w:rPr>
          <w:rtl w:val="0"/>
          <w:lang w:val="pl-PL" w:bidi="pl-PL"/>
        </w:rPr>
      </w:r>
      <w:r>
        <w:rPr>
          <w:sz w:val="24"/>
          <w:szCs w:val="24"/>
          <w:lang w:val="pl-PL" w:bidi="pl-PL"/>
        </w:rPr>
      </w:r>
      <w:r>
        <w:rPr>
          <w:sz w:val="24"/>
          <w:szCs w:val="24"/>
          <w:lang w:val="pl-PL"/>
        </w:rPr>
      </w:r>
    </w:p>
    <w:p w14:paraId="63A8F59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00" w:line="360" w:lineRule="auto"/>
        <w:ind/>
        <w:jc w:val="right"/>
        <w:rPr>
          <w:sz w:val="24"/>
          <w:szCs w:val="24"/>
          <w:lang w:val="pl-PL"/>
        </w:rPr>
      </w:pPr>
      <w:r>
        <w:rPr>
          <w:rtl w:val="0"/>
          <w:lang w:val="pl-PL" w:bidi="pl-PL"/>
        </w:rPr>
      </w:r>
      <w:r>
        <w:rPr>
          <w:sz w:val="24"/>
          <w:szCs w:val="24"/>
          <w:lang w:val="pl-PL" w:bidi="pl-PL"/>
        </w:rPr>
      </w:r>
      <w:r>
        <w:rPr>
          <w:sz w:val="24"/>
          <w:szCs w:val="24"/>
          <w:lang w:val="pl-PL"/>
        </w:rPr>
      </w:r>
    </w:p>
    <w:p w14:paraId="3582D8B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00" w:line="360" w:lineRule="auto"/>
        <w:ind/>
        <w:jc w:val="right"/>
        <w:rPr>
          <w:sz w:val="24"/>
          <w:szCs w:val="24"/>
          <w:lang w:val="pl-PL"/>
        </w:rPr>
      </w:pPr>
      <w:r>
        <w:rPr>
          <w:rtl w:val="0"/>
          <w:lang w:val="pl-PL" w:bidi="pl-PL"/>
        </w:rPr>
      </w:r>
      <w:r>
        <w:rPr>
          <w:sz w:val="24"/>
          <w:szCs w:val="24"/>
          <w:lang w:val="pl-PL" w:bidi="pl-PL"/>
        </w:rPr>
      </w:r>
      <w:r>
        <w:rPr>
          <w:sz w:val="24"/>
          <w:szCs w:val="24"/>
          <w:lang w:val="pl-PL"/>
        </w:rPr>
      </w:r>
    </w:p>
    <w:p w14:paraId="480CC63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00" w:line="360" w:lineRule="auto"/>
        <w:ind/>
        <w:jc w:val="right"/>
        <w:rPr>
          <w:sz w:val="24"/>
          <w:szCs w:val="24"/>
          <w:lang w:val="pl-PL"/>
        </w:rPr>
      </w:pPr>
      <w:r>
        <w:rPr>
          <w:rtl w:val="0"/>
          <w:lang w:val="pl-PL" w:bidi="pl-PL"/>
        </w:rPr>
      </w:r>
      <w:r>
        <w:rPr>
          <w:sz w:val="24"/>
          <w:szCs w:val="24"/>
          <w:lang w:val="pl-PL" w:bidi="pl-PL"/>
        </w:rPr>
      </w:r>
      <w:r>
        <w:rPr>
          <w:sz w:val="24"/>
          <w:szCs w:val="24"/>
          <w:lang w:val="pl-PL"/>
        </w:rPr>
      </w:r>
    </w:p>
    <w:p w14:paraId="50BF845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00" w:line="360" w:lineRule="auto"/>
        <w:ind/>
        <w:jc w:val="left"/>
        <w:rPr>
          <w:i/>
          <w:iCs/>
          <w:sz w:val="20"/>
          <w:szCs w:val="20"/>
          <w:lang w:val="pl-PL"/>
        </w:rPr>
      </w:pPr>
      <w:r>
        <w:rPr>
          <w:rtl w:val="0"/>
          <w:lang w:val="pl-PL" w:bidi="pl-PL"/>
        </w:rPr>
      </w:r>
      <w:r>
        <w:rPr>
          <w:i/>
          <w:iCs/>
          <w:sz w:val="20"/>
          <w:szCs w:val="20"/>
          <w:lang w:val="pl-PL" w:bidi="pl-PL"/>
        </w:rPr>
      </w:r>
      <w:r>
        <w:rPr>
          <w:i/>
          <w:iCs/>
          <w:sz w:val="20"/>
          <w:szCs w:val="20"/>
          <w:lang w:val="pl-PL"/>
        </w:rPr>
      </w:r>
    </w:p>
    <w:tbl>
      <w:tblPr>
        <w:tblStyle w:val="895"/>
        <w:jc w:val="center"/>
        <w:tblW w:w="8508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254"/>
        <w:gridCol w:w="4254"/>
      </w:tblGrid>
      <w:tr>
        <w:trPr>
          <w:cantSplit w:val="false"/>
        </w:trPr>
        <w:tc>
          <w:tcPr>
            <w:shd w:val="clear" w:color="ffffff" w:fill="ffffff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69766F0E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i/>
                <w:iCs/>
                <w:sz w:val="20"/>
                <w:szCs w:val="20"/>
                <w:lang w:val="pl-PL"/>
              </w:rPr>
            </w:pPr>
            <w:r>
              <w:rPr>
                <w:rtl w:val="0"/>
                <w:lang w:val="pl-PL" w:bidi="pl-PL"/>
              </w:rPr>
            </w:r>
            <w:r>
              <w:rPr>
                <w:i/>
                <w:iCs/>
                <w:sz w:val="20"/>
                <w:szCs w:val="20"/>
                <w:lang w:val="pl-PL" w:bidi="pl-PL"/>
              </w:rPr>
            </w:r>
            <w:r>
              <w:rPr>
                <w:i/>
                <w:iCs/>
                <w:sz w:val="20"/>
                <w:szCs w:val="20"/>
                <w:lang w:val="pl-PL"/>
              </w:rPr>
            </w:r>
          </w:p>
        </w:tc>
        <w:tc>
          <w:tcPr>
            <w:shd w:val="clear" w:color="ffffff" w:fill="ffffff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437C44E6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i/>
                <w:iCs/>
                <w:sz w:val="20"/>
                <w:szCs w:val="20"/>
                <w:lang w:val="pl-PL"/>
              </w:rPr>
            </w:pPr>
            <w:r>
              <w:rPr>
                <w:i/>
                <w:iCs/>
                <w:sz w:val="20"/>
                <w:szCs w:val="20"/>
                <w:rtl w:val="0"/>
                <w:lang w:val="pl-PL"/>
              </w:rPr>
              <w:t xml:space="preserve">Serdecznie dziękuję  dr inż. Przemysław Pardel  za opiekę merytoryczną nad pracą. </w:t>
            </w:r>
            <w:r>
              <w:rPr>
                <w:i/>
                <w:iCs/>
                <w:sz w:val="20"/>
                <w:szCs w:val="20"/>
                <w:lang w:val="pl-PL" w:bidi="pl-PL"/>
              </w:rPr>
            </w:r>
            <w:r>
              <w:rPr>
                <w:i/>
                <w:iCs/>
                <w:sz w:val="20"/>
                <w:szCs w:val="20"/>
                <w:lang w:val="pl-PL"/>
              </w:rPr>
            </w:r>
          </w:p>
          <w:p w14:paraId="3FB5754B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i/>
                <w:iCs/>
                <w:sz w:val="20"/>
                <w:szCs w:val="20"/>
                <w:lang w:val="pl-PL"/>
              </w:rPr>
            </w:pPr>
            <w:r>
              <w:rPr>
                <w:i/>
                <w:iCs/>
                <w:sz w:val="20"/>
                <w:szCs w:val="20"/>
                <w:rtl w:val="0"/>
                <w:lang w:val="pl-PL"/>
              </w:rPr>
              <w:t xml:space="preserve">Dziękuję również wszystkim wspaniałym osobom, które poznałem w trakcie studiów</w:t>
            </w:r>
            <w:r>
              <w:rPr>
                <w:i/>
                <w:iCs/>
                <w:sz w:val="20"/>
                <w:szCs w:val="20"/>
                <w:lang w:val="pl-PL" w:bidi="pl-PL"/>
              </w:rPr>
            </w:r>
            <w:r>
              <w:rPr>
                <w:i/>
                <w:iCs/>
                <w:sz w:val="20"/>
                <w:szCs w:val="20"/>
                <w:lang w:val="pl-PL"/>
              </w:rPr>
            </w:r>
          </w:p>
          <w:p w14:paraId="25BC1FB2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i/>
                <w:iCs/>
                <w:sz w:val="20"/>
                <w:szCs w:val="20"/>
                <w:lang w:val="pl-PL"/>
              </w:rPr>
            </w:pPr>
            <w:r>
              <w:rPr>
                <w:rtl w:val="0"/>
                <w:lang w:val="pl-PL" w:bidi="pl-PL"/>
              </w:rPr>
            </w:r>
            <w:r>
              <w:rPr>
                <w:i/>
                <w:iCs/>
                <w:sz w:val="20"/>
                <w:szCs w:val="20"/>
                <w:lang w:val="pl-PL" w:bidi="pl-PL"/>
              </w:rPr>
            </w:r>
            <w:r>
              <w:rPr>
                <w:i/>
                <w:iCs/>
                <w:sz w:val="20"/>
                <w:szCs w:val="20"/>
                <w:lang w:val="pl-PL"/>
              </w:rPr>
            </w:r>
          </w:p>
        </w:tc>
      </w:tr>
    </w:tbl>
    <w:p w14:paraId="6ED75BE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200" w:line="360" w:lineRule="auto"/>
        <w:ind/>
        <w:jc w:val="left"/>
        <w:rPr>
          <w:i/>
          <w:iCs/>
          <w:sz w:val="20"/>
          <w:szCs w:val="20"/>
          <w:lang w:val="pl-PL"/>
        </w:rPr>
      </w:pPr>
      <w:r>
        <w:rPr>
          <w:i/>
          <w:iCs/>
          <w:sz w:val="20"/>
          <w:szCs w:val="20"/>
          <w:lang w:val="pl-PL" w:bidi="pl-PL"/>
        </w:rPr>
      </w:r>
      <w:r>
        <w:rPr>
          <w:i/>
          <w:iCs/>
          <w:sz w:val="20"/>
          <w:szCs w:val="20"/>
          <w:lang w:val="pl-PL" w:bidi="pl-PL"/>
        </w:rPr>
      </w:r>
      <w:r>
        <w:rPr>
          <w:i/>
          <w:iCs/>
          <w:sz w:val="20"/>
          <w:szCs w:val="20"/>
          <w:lang w:val="pl-PL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highlight w:val="none"/>
          <w:lang w:val="pl-PL"/>
        </w:rPr>
      </w:sdtPr>
      <w:sdtContent>
        <w:p w14:paraId="1FAEC692">
          <w:pPr>
            <w:pStyle w:val="878"/>
            <w:pBdr/>
            <w:tabs>
              <w:tab w:val="left" w:leader="none" w:pos="567"/>
              <w:tab w:val="right" w:leader="dot" w:pos="9360"/>
            </w:tabs>
            <w:spacing/>
            <w:ind/>
            <w:rPr>
              <w:highlight w:val="none"/>
              <w:lang w:val="pl-PL"/>
            </w:rPr>
          </w:pPr>
          <w:r>
            <w:rPr>
              <w:highlight w:val="none"/>
              <w:lang w:val="pl-PL" w:bidi="pl-PL"/>
            </w:rPr>
          </w:r>
          <w:r>
            <w:rPr>
              <w:lang w:val="pl-PL"/>
            </w:rPr>
            <w:fldChar w:fldCharType="begin"/>
          </w:r>
          <w:r>
            <w:rPr>
              <w:lang w:val="pl-PL"/>
            </w:rPr>
            <w:instrText xml:space="preserve">TOC \o "1-9" \h </w:instrText>
          </w:r>
          <w:r>
            <w:rPr>
              <w:lang w:val="pl-PL"/>
            </w:rPr>
            <w:fldChar w:fldCharType="separate"/>
          </w:r>
          <w:r>
            <w:rPr>
              <w:highlight w:val="none"/>
              <w:lang w:val="pl-PL" w:bidi="pl-PL"/>
            </w:rPr>
          </w:r>
          <w:hyperlink w:tooltip="#_Toc1" w:anchor="_Toc1" w:history="1">
            <w:r>
              <w:rPr>
                <w:rFonts w:ascii="Arial" w:hAnsi="Arial" w:eastAsia="Arial" w:cs="Arial"/>
                <w:lang w:val="pl-PL"/>
              </w:rPr>
              <w:t xml:space="preserve">1.</w:t>
            </w:r>
            <w:r>
              <w:rPr>
                <w:lang w:val="pl-PL"/>
              </w:rPr>
              <w:tab/>
            </w:r>
            <w:r>
              <w:rPr>
                <w:rStyle w:val="876"/>
                <w:lang w:val="pl-PL" w:bidi="pl-PL"/>
              </w:rPr>
            </w:r>
            <w:r>
              <w:rPr>
                <w:rStyle w:val="876"/>
                <w:highlight w:val="none"/>
                <w:lang w:val="pl-PL"/>
              </w:rPr>
              <w:t xml:space="preserve">Wstęp</w:t>
            </w:r>
            <w:r>
              <w:rPr>
                <w:rStyle w:val="876"/>
                <w:highlight w:val="none"/>
                <w:lang w:val="pl-PL" w:bidi="pl-PL"/>
              </w:rPr>
            </w:r>
            <w:r>
              <w:rPr>
                <w:lang w:val="pl-PL"/>
              </w:rPr>
              <w:tab/>
            </w:r>
            <w:r>
              <w:rPr>
                <w:lang w:val="pl-PL"/>
              </w:rPr>
              <w:fldChar w:fldCharType="begin"/>
              <w:instrText xml:space="preserve">PAGEREF _Toc1 \h</w:instrText>
              <w:fldChar w:fldCharType="separate"/>
              <w:t xml:space="preserve">4</w:t>
              <w:fldChar w:fldCharType="end"/>
            </w:r>
          </w:hyperlink>
          <w:r>
            <w:rPr>
              <w:highlight w:val="none"/>
              <w:lang w:val="pl-PL" w:bidi="pl-PL"/>
            </w:rPr>
          </w:r>
          <w:r>
            <w:rPr>
              <w:highlight w:val="none"/>
              <w:lang w:val="pl-PL"/>
            </w:rPr>
          </w:r>
        </w:p>
        <w:p w14:paraId="212AE12D">
          <w:pPr>
            <w:pStyle w:val="879"/>
            <w:pBdr/>
            <w:tabs>
              <w:tab w:val="right" w:leader="dot" w:pos="9360"/>
            </w:tabs>
            <w:spacing/>
            <w:ind/>
            <w:rPr>
              <w:highlight w:val="none"/>
              <w:lang w:val="pl-PL"/>
            </w:rPr>
          </w:pPr>
          <w:r>
            <w:rPr>
              <w:lang w:val="pl-PL" w:bidi="pl-PL"/>
            </w:rPr>
          </w:r>
          <w:hyperlink w:tooltip="#_Toc2" w:anchor="_Toc2" w:history="1">
            <w:r>
              <w:rPr>
                <w:rStyle w:val="876"/>
                <w:lang w:val="pl-PL" w:bidi="pl-PL"/>
              </w:rPr>
            </w:r>
            <w:r>
              <w:rPr>
                <w:rStyle w:val="876"/>
                <w:highlight w:val="none"/>
                <w:lang w:val="pl-PL"/>
              </w:rPr>
              <w:t xml:space="preserve">1.1. Motywacja i tło problemu</w:t>
            </w:r>
            <w:r>
              <w:rPr>
                <w:rStyle w:val="876"/>
                <w:lang w:val="pl-PL" w:bidi="pl-PL"/>
              </w:rPr>
            </w:r>
            <w:r>
              <w:rPr>
                <w:lang w:val="pl-PL"/>
              </w:rPr>
              <w:tab/>
            </w:r>
            <w:r>
              <w:rPr>
                <w:lang w:val="pl-PL"/>
              </w:rPr>
              <w:fldChar w:fldCharType="begin"/>
              <w:instrText xml:space="preserve">PAGEREF _Toc2 \h</w:instrText>
              <w:fldChar w:fldCharType="separate"/>
              <w:t xml:space="preserve">4</w:t>
              <w:fldChar w:fldCharType="end"/>
            </w:r>
          </w:hyperlink>
          <w:r>
            <w:rPr>
              <w:highlight w:val="none"/>
              <w:lang w:val="pl-PL" w:bidi="pl-PL"/>
            </w:rPr>
          </w:r>
          <w:r>
            <w:rPr>
              <w:highlight w:val="none"/>
              <w:lang w:val="pl-PL"/>
            </w:rPr>
          </w:r>
        </w:p>
        <w:p w14:paraId="533F923B">
          <w:pPr>
            <w:pStyle w:val="879"/>
            <w:pBdr/>
            <w:tabs>
              <w:tab w:val="right" w:leader="dot" w:pos="9360"/>
            </w:tabs>
            <w:spacing/>
            <w:ind/>
            <w:rPr>
              <w:highlight w:val="none"/>
              <w:lang w:val="pl-PL"/>
            </w:rPr>
          </w:pPr>
          <w:r>
            <w:rPr>
              <w:lang w:val="pl-PL" w:bidi="pl-PL"/>
            </w:rPr>
          </w:r>
          <w:hyperlink w:tooltip="#_Toc3" w:anchor="_Toc3" w:history="1">
            <w:r>
              <w:rPr>
                <w:rStyle w:val="876"/>
                <w:lang w:val="pl-PL" w:bidi="pl-PL"/>
              </w:rPr>
            </w:r>
            <w:r>
              <w:rPr>
                <w:rStyle w:val="876"/>
                <w:highlight w:val="none"/>
                <w:lang w:val="pl-PL"/>
              </w:rPr>
              <w:t xml:space="preserve">1.2. Cel główny i cele szczegółowe pracy</w:t>
            </w:r>
            <w:r>
              <w:rPr>
                <w:rStyle w:val="876"/>
                <w:lang w:val="pl-PL" w:bidi="pl-PL"/>
              </w:rPr>
            </w:r>
            <w:r>
              <w:rPr>
                <w:lang w:val="pl-PL"/>
              </w:rPr>
              <w:tab/>
            </w:r>
            <w:r>
              <w:rPr>
                <w:lang w:val="pl-PL"/>
              </w:rPr>
              <w:fldChar w:fldCharType="begin"/>
              <w:instrText xml:space="preserve">PAGEREF _Toc3 \h</w:instrText>
              <w:fldChar w:fldCharType="separate"/>
              <w:t xml:space="preserve">4</w:t>
              <w:fldChar w:fldCharType="end"/>
            </w:r>
          </w:hyperlink>
          <w:r>
            <w:rPr>
              <w:highlight w:val="none"/>
              <w:lang w:val="pl-PL" w:bidi="pl-PL"/>
            </w:rPr>
          </w:r>
          <w:r>
            <w:rPr>
              <w:highlight w:val="none"/>
              <w:lang w:val="pl-PL"/>
            </w:rPr>
          </w:r>
        </w:p>
        <w:p w14:paraId="4E978279">
          <w:pPr>
            <w:pStyle w:val="879"/>
            <w:pBdr/>
            <w:tabs>
              <w:tab w:val="right" w:leader="dot" w:pos="9360"/>
            </w:tabs>
            <w:spacing/>
            <w:ind/>
            <w:rPr>
              <w:highlight w:val="none"/>
              <w:lang w:val="pl-PL"/>
            </w:rPr>
          </w:pPr>
          <w:r>
            <w:rPr>
              <w:lang w:val="pl-PL" w:bidi="pl-PL"/>
            </w:rPr>
          </w:r>
          <w:hyperlink w:tooltip="#_Toc4" w:anchor="_Toc4" w:history="1">
            <w:r>
              <w:rPr>
                <w:rStyle w:val="876"/>
                <w:lang w:val="pl-PL" w:bidi="pl-PL"/>
              </w:rPr>
            </w:r>
            <w:r>
              <w:rPr>
                <w:rStyle w:val="876"/>
                <w:highlight w:val="none"/>
                <w:lang w:val="pl-PL"/>
              </w:rPr>
              <w:t xml:space="preserve">1.3. Zakres pracy</w:t>
            </w:r>
            <w:r>
              <w:rPr>
                <w:rStyle w:val="876"/>
                <w:highlight w:val="none"/>
                <w:lang w:val="pl-PL" w:bidi="pl-PL"/>
              </w:rPr>
            </w:r>
            <w:r>
              <w:rPr>
                <w:lang w:val="pl-PL"/>
              </w:rPr>
              <w:tab/>
            </w:r>
            <w:r>
              <w:rPr>
                <w:lang w:val="pl-PL"/>
              </w:rPr>
              <w:fldChar w:fldCharType="begin"/>
              <w:instrText xml:space="preserve">PAGEREF _Toc4 \h</w:instrText>
              <w:fldChar w:fldCharType="separate"/>
              <w:t xml:space="preserve">4</w:t>
              <w:fldChar w:fldCharType="end"/>
            </w:r>
          </w:hyperlink>
          <w:r>
            <w:rPr>
              <w:highlight w:val="none"/>
              <w:lang w:val="pl-PL" w:bidi="pl-PL"/>
            </w:rPr>
          </w:r>
          <w:r>
            <w:rPr>
              <w:highlight w:val="none"/>
              <w:lang w:val="pl-PL"/>
            </w:rPr>
          </w:r>
        </w:p>
        <w:p w14:paraId="1F6ECC05">
          <w:pPr>
            <w:pStyle w:val="879"/>
            <w:pBdr/>
            <w:tabs>
              <w:tab w:val="right" w:leader="dot" w:pos="9360"/>
            </w:tabs>
            <w:spacing/>
            <w:ind/>
            <w:rPr>
              <w:highlight w:val="none"/>
              <w:lang w:val="pl-PL"/>
            </w:rPr>
          </w:pPr>
          <w:r>
            <w:rPr>
              <w:lang w:val="pl-PL" w:bidi="pl-PL"/>
            </w:rPr>
          </w:r>
          <w:hyperlink w:tooltip="#_Toc5" w:anchor="_Toc5" w:history="1">
            <w:r>
              <w:rPr>
                <w:rStyle w:val="876"/>
                <w:lang w:val="pl-PL" w:bidi="pl-PL"/>
              </w:rPr>
            </w:r>
            <w:r>
              <w:rPr>
                <w:rStyle w:val="876"/>
                <w:highlight w:val="none"/>
                <w:lang w:val="pl-PL"/>
              </w:rPr>
              <w:t xml:space="preserve">1.4. Struktura dokumentu</w:t>
            </w:r>
            <w:r>
              <w:rPr>
                <w:rStyle w:val="876"/>
                <w:lang w:val="pl-PL" w:bidi="pl-PL"/>
              </w:rPr>
            </w:r>
            <w:r>
              <w:rPr>
                <w:lang w:val="pl-PL"/>
              </w:rPr>
              <w:tab/>
            </w:r>
            <w:r>
              <w:rPr>
                <w:lang w:val="pl-PL"/>
              </w:rPr>
              <w:fldChar w:fldCharType="begin"/>
              <w:instrText xml:space="preserve">PAGEREF _Toc5 \h</w:instrText>
              <w:fldChar w:fldCharType="separate"/>
              <w:t xml:space="preserve">4</w:t>
              <w:fldChar w:fldCharType="end"/>
            </w:r>
          </w:hyperlink>
          <w:r>
            <w:rPr>
              <w:highlight w:val="none"/>
              <w:lang w:val="pl-PL" w:bidi="pl-PL"/>
            </w:rPr>
          </w:r>
          <w:r>
            <w:rPr>
              <w:highlight w:val="none"/>
              <w:lang w:val="pl-PL"/>
            </w:rPr>
          </w:r>
        </w:p>
        <w:p w14:paraId="56C2440E">
          <w:pPr>
            <w:pStyle w:val="878"/>
            <w:pBdr/>
            <w:tabs>
              <w:tab w:val="left" w:leader="none" w:pos="567"/>
              <w:tab w:val="right" w:leader="dot" w:pos="9360"/>
            </w:tabs>
            <w:spacing/>
            <w:ind/>
            <w:rPr>
              <w:lang w:val="pl-PL"/>
            </w:rPr>
          </w:pPr>
          <w:r>
            <w:rPr>
              <w:lang w:val="pl-PL" w:bidi="pl-PL"/>
            </w:rPr>
          </w:r>
          <w:hyperlink w:tooltip="#_Toc6" w:anchor="_Toc6" w:history="1">
            <w:r>
              <w:rPr>
                <w:rFonts w:ascii="Arial" w:hAnsi="Arial" w:eastAsia="Arial" w:cs="Arial"/>
                <w:lang w:val="pl-PL"/>
              </w:rPr>
              <w:t xml:space="preserve">2.</w:t>
            </w:r>
            <w:r>
              <w:rPr>
                <w:lang w:val="pl-PL"/>
              </w:rPr>
              <w:tab/>
            </w:r>
            <w:r>
              <w:rPr>
                <w:rStyle w:val="876"/>
                <w:lang w:val="pl-PL" w:bidi="pl-PL"/>
              </w:rPr>
            </w:r>
            <w:r>
              <w:rPr>
                <w:rStyle w:val="876"/>
                <w:highlight w:val="none"/>
                <w:lang w:val="pl-PL"/>
              </w:rPr>
              <w:t xml:space="preserve">Przegląd rozwiązań i analiza dziedziny</w:t>
            </w:r>
            <w:r>
              <w:rPr>
                <w:rStyle w:val="876"/>
                <w:lang w:val="pl-PL" w:bidi="pl-PL"/>
              </w:rPr>
            </w:r>
            <w:r>
              <w:rPr>
                <w:lang w:val="pl-PL"/>
              </w:rPr>
              <w:tab/>
            </w:r>
            <w:r>
              <w:rPr>
                <w:lang w:val="pl-PL"/>
              </w:rPr>
              <w:fldChar w:fldCharType="begin"/>
              <w:instrText xml:space="preserve">PAGEREF _Toc6 \h</w:instrText>
              <w:fldChar w:fldCharType="separate"/>
              <w:t xml:space="preserve">4</w:t>
              <w:fldChar w:fldCharType="end"/>
            </w:r>
          </w:hyperlink>
          <w:r>
            <w:rPr>
              <w:lang w:val="pl-PL" w:bidi="pl-PL"/>
            </w:rPr>
          </w:r>
          <w:r>
            <w:rPr>
              <w:lang w:val="pl-PL"/>
            </w:rPr>
          </w:r>
        </w:p>
        <w:p w14:paraId="6A09E647">
          <w:pPr>
            <w:pStyle w:val="879"/>
            <w:pBdr/>
            <w:tabs>
              <w:tab w:val="right" w:leader="dot" w:pos="9360"/>
            </w:tabs>
            <w:spacing/>
            <w:ind/>
            <w:rPr>
              <w:highlight w:val="none"/>
              <w:lang w:val="pl-PL"/>
            </w:rPr>
          </w:pPr>
          <w:r>
            <w:rPr>
              <w:lang w:val="pl-PL" w:bidi="pl-PL"/>
            </w:rPr>
          </w:r>
          <w:hyperlink w:tooltip="#_Toc7" w:anchor="_Toc7" w:history="1">
            <w:r>
              <w:rPr>
                <w:rStyle w:val="876"/>
                <w:lang w:val="pl-PL" w:bidi="pl-PL"/>
              </w:rPr>
            </w:r>
            <w:r>
              <w:rPr>
                <w:rStyle w:val="876"/>
                <w:highlight w:val="none"/>
                <w:lang w:val="pl-PL"/>
              </w:rPr>
              <w:t xml:space="preserve">2.1. Analiza komercyjnych asystentów AI i problemu zamkniętych ekosystemów</w:t>
            </w:r>
            <w:r>
              <w:rPr>
                <w:rStyle w:val="876"/>
                <w:lang w:val="pl-PL" w:bidi="pl-PL"/>
              </w:rPr>
            </w:r>
            <w:r>
              <w:rPr>
                <w:lang w:val="pl-PL"/>
              </w:rPr>
              <w:tab/>
            </w:r>
            <w:r>
              <w:rPr>
                <w:lang w:val="pl-PL"/>
              </w:rPr>
              <w:fldChar w:fldCharType="begin"/>
              <w:instrText xml:space="preserve">PAGEREF _Toc7 \h</w:instrText>
              <w:fldChar w:fldCharType="separate"/>
              <w:t xml:space="preserve">4</w:t>
              <w:fldChar w:fldCharType="end"/>
            </w:r>
          </w:hyperlink>
          <w:r>
            <w:rPr>
              <w:highlight w:val="none"/>
              <w:lang w:val="pl-PL" w:bidi="pl-PL"/>
            </w:rPr>
          </w:r>
          <w:r>
            <w:rPr>
              <w:highlight w:val="none"/>
              <w:lang w:val="pl-PL"/>
            </w:rPr>
          </w:r>
        </w:p>
        <w:p w14:paraId="0CF9A560">
          <w:pPr>
            <w:pStyle w:val="879"/>
            <w:pBdr/>
            <w:tabs>
              <w:tab w:val="right" w:leader="dot" w:pos="9360"/>
            </w:tabs>
            <w:spacing/>
            <w:ind/>
            <w:rPr>
              <w:highlight w:val="none"/>
              <w:lang w:val="pl-PL"/>
            </w:rPr>
          </w:pPr>
          <w:r>
            <w:rPr>
              <w:lang w:val="pl-PL" w:bidi="pl-PL"/>
            </w:rPr>
          </w:r>
          <w:hyperlink w:tooltip="#_Toc8" w:anchor="_Toc8" w:history="1">
            <w:r>
              <w:rPr>
                <w:rStyle w:val="876"/>
                <w:lang w:val="pl-PL" w:bidi="pl-PL"/>
              </w:rPr>
            </w:r>
            <w:r>
              <w:rPr>
                <w:rStyle w:val="876"/>
                <w:highlight w:val="none"/>
                <w:lang w:val="pl-PL"/>
              </w:rPr>
              <w:t xml:space="preserve">2.2. Przegląd systemów automatyki o otwartej architekturze</w:t>
            </w:r>
            <w:r>
              <w:rPr>
                <w:rStyle w:val="876"/>
                <w:lang w:val="pl-PL" w:bidi="pl-PL"/>
              </w:rPr>
            </w:r>
            <w:r>
              <w:rPr>
                <w:lang w:val="pl-PL"/>
              </w:rPr>
              <w:tab/>
            </w:r>
            <w:r>
              <w:rPr>
                <w:lang w:val="pl-PL"/>
              </w:rPr>
              <w:fldChar w:fldCharType="begin"/>
              <w:instrText xml:space="preserve">PAGEREF _Toc8 \h</w:instrText>
              <w:fldChar w:fldCharType="separate"/>
              <w:t xml:space="preserve">4</w:t>
              <w:fldChar w:fldCharType="end"/>
            </w:r>
          </w:hyperlink>
          <w:r>
            <w:rPr>
              <w:highlight w:val="none"/>
              <w:lang w:val="pl-PL" w:bidi="pl-PL"/>
            </w:rPr>
          </w:r>
          <w:r>
            <w:rPr>
              <w:highlight w:val="none"/>
              <w:lang w:val="pl-PL"/>
            </w:rPr>
          </w:r>
        </w:p>
        <w:p w14:paraId="6345880B">
          <w:pPr>
            <w:pStyle w:val="879"/>
            <w:pBdr/>
            <w:tabs>
              <w:tab w:val="right" w:leader="dot" w:pos="9360"/>
            </w:tabs>
            <w:spacing/>
            <w:ind/>
            <w:rPr>
              <w:highlight w:val="none"/>
              <w:lang w:val="pl-PL"/>
            </w:rPr>
          </w:pPr>
          <w:r>
            <w:rPr>
              <w:lang w:val="pl-PL" w:bidi="pl-PL"/>
            </w:rPr>
          </w:r>
          <w:hyperlink w:tooltip="#_Toc9" w:anchor="_Toc9" w:history="1">
            <w:r>
              <w:rPr>
                <w:rStyle w:val="876"/>
                <w:lang w:val="pl-PL" w:bidi="pl-PL"/>
              </w:rPr>
            </w:r>
            <w:r>
              <w:rPr>
                <w:rStyle w:val="876"/>
                <w:highlight w:val="none"/>
                <w:lang w:val="pl-PL"/>
              </w:rPr>
              <w:t xml:space="preserve">2.3. Identyfikacja luk funkcjonalnych w istniejących rozwiązaniach</w:t>
            </w:r>
            <w:r>
              <w:rPr>
                <w:rStyle w:val="876"/>
                <w:highlight w:val="none"/>
                <w:lang w:val="pl-PL" w:bidi="pl-PL"/>
              </w:rPr>
            </w:r>
            <w:r>
              <w:rPr>
                <w:lang w:val="pl-PL"/>
              </w:rPr>
              <w:tab/>
            </w:r>
            <w:r>
              <w:rPr>
                <w:lang w:val="pl-PL"/>
              </w:rPr>
              <w:fldChar w:fldCharType="begin"/>
              <w:instrText xml:space="preserve">PAGEREF _Toc9 \h</w:instrText>
              <w:fldChar w:fldCharType="separate"/>
              <w:t xml:space="preserve">4</w:t>
              <w:fldChar w:fldCharType="end"/>
            </w:r>
          </w:hyperlink>
          <w:r>
            <w:rPr>
              <w:highlight w:val="none"/>
              <w:lang w:val="pl-PL" w:bidi="pl-PL"/>
            </w:rPr>
          </w:r>
          <w:r>
            <w:rPr>
              <w:highlight w:val="none"/>
              <w:lang w:val="pl-PL"/>
            </w:rPr>
          </w:r>
        </w:p>
        <w:p w14:paraId="033C69D9">
          <w:pPr>
            <w:pStyle w:val="879"/>
            <w:pBdr/>
            <w:tabs>
              <w:tab w:val="right" w:leader="dot" w:pos="9360"/>
            </w:tabs>
            <w:spacing/>
            <w:ind/>
            <w:rPr>
              <w:highlight w:val="none"/>
              <w:lang w:val="pl-PL"/>
            </w:rPr>
          </w:pPr>
          <w:r>
            <w:rPr>
              <w:lang w:val="pl-PL" w:bidi="pl-PL"/>
            </w:rPr>
          </w:r>
          <w:hyperlink w:tooltip="#_Toc10" w:anchor="_Toc10" w:history="1">
            <w:r>
              <w:rPr>
                <w:rStyle w:val="876"/>
                <w:lang w:val="pl-PL" w:bidi="pl-PL"/>
              </w:rPr>
            </w:r>
            <w:r>
              <w:rPr>
                <w:rStyle w:val="876"/>
                <w:highlight w:val="none"/>
                <w:lang w:val="pl-PL"/>
              </w:rPr>
              <w:t xml:space="preserve">2.4. Specyfikacja wymagań funkcjonalnych i niefunkcjonalnych proponowanego systemu</w:t>
            </w:r>
            <w:r>
              <w:rPr>
                <w:rStyle w:val="876"/>
                <w:lang w:val="pl-PL" w:bidi="pl-PL"/>
              </w:rPr>
            </w:r>
            <w:r>
              <w:rPr>
                <w:lang w:val="pl-PL"/>
              </w:rPr>
              <w:tab/>
            </w:r>
            <w:r>
              <w:rPr>
                <w:lang w:val="pl-PL"/>
              </w:rPr>
              <w:fldChar w:fldCharType="begin"/>
              <w:instrText xml:space="preserve">PAGEREF _Toc10 \h</w:instrText>
              <w:fldChar w:fldCharType="separate"/>
              <w:t xml:space="preserve">4</w:t>
              <w:fldChar w:fldCharType="end"/>
            </w:r>
          </w:hyperlink>
          <w:r>
            <w:rPr>
              <w:highlight w:val="none"/>
              <w:lang w:val="pl-PL" w:bidi="pl-PL"/>
            </w:rPr>
          </w:r>
          <w:r>
            <w:rPr>
              <w:highlight w:val="none"/>
              <w:lang w:val="pl-PL"/>
            </w:rPr>
          </w:r>
        </w:p>
        <w:p w14:paraId="429AA445">
          <w:pPr>
            <w:pStyle w:val="878"/>
            <w:pBdr/>
            <w:tabs>
              <w:tab w:val="left" w:leader="none" w:pos="567"/>
              <w:tab w:val="right" w:leader="dot" w:pos="9360"/>
            </w:tabs>
            <w:spacing/>
            <w:ind/>
            <w:rPr>
              <w:lang w:val="pl-PL"/>
            </w:rPr>
          </w:pPr>
          <w:r>
            <w:rPr>
              <w:lang w:val="pl-PL" w:bidi="pl-PL"/>
            </w:rPr>
          </w:r>
          <w:hyperlink w:tooltip="#_Toc11" w:anchor="_Toc11" w:history="1">
            <w:r>
              <w:rPr>
                <w:rFonts w:ascii="Arial" w:hAnsi="Arial" w:eastAsia="Arial" w:cs="Arial"/>
                <w:lang w:val="pl-PL"/>
              </w:rPr>
              <w:t xml:space="preserve">3.</w:t>
            </w:r>
            <w:r>
              <w:rPr>
                <w:lang w:val="pl-PL"/>
              </w:rPr>
              <w:tab/>
            </w:r>
            <w:r>
              <w:rPr>
                <w:rStyle w:val="876"/>
                <w:lang w:val="pl-PL" w:bidi="pl-PL"/>
              </w:rPr>
            </w:r>
            <w:r>
              <w:rPr>
                <w:rStyle w:val="876"/>
                <w:lang w:val="pl-PL"/>
              </w:rPr>
              <w:t xml:space="preserve">Podstawy teoretyczne i wybrane technologie</w:t>
            </w:r>
            <w:r>
              <w:rPr>
                <w:rStyle w:val="876"/>
                <w:lang w:val="pl-PL" w:bidi="pl-PL"/>
              </w:rPr>
            </w:r>
            <w:r>
              <w:rPr>
                <w:lang w:val="pl-PL"/>
              </w:rPr>
              <w:tab/>
            </w:r>
            <w:r>
              <w:rPr>
                <w:lang w:val="pl-PL"/>
              </w:rPr>
              <w:fldChar w:fldCharType="begin"/>
              <w:instrText xml:space="preserve">PAGEREF _Toc11 \h</w:instrText>
              <w:fldChar w:fldCharType="separate"/>
              <w:t xml:space="preserve">4</w:t>
              <w:fldChar w:fldCharType="end"/>
            </w:r>
          </w:hyperlink>
          <w:r>
            <w:rPr>
              <w:lang w:val="pl-PL" w:bidi="pl-PL"/>
            </w:rPr>
          </w:r>
          <w:r>
            <w:rPr>
              <w:lang w:val="pl-PL"/>
            </w:rPr>
          </w:r>
        </w:p>
        <w:p w14:paraId="230C28C5">
          <w:pPr>
            <w:pStyle w:val="879"/>
            <w:pBdr/>
            <w:tabs>
              <w:tab w:val="right" w:leader="dot" w:pos="9360"/>
            </w:tabs>
            <w:spacing/>
            <w:ind/>
            <w:rPr>
              <w:lang w:val="pl-PL"/>
            </w:rPr>
          </w:pPr>
          <w:r>
            <w:rPr>
              <w:lang w:val="pl-PL" w:bidi="pl-PL"/>
            </w:rPr>
          </w:r>
          <w:hyperlink w:tooltip="#_Toc12" w:anchor="_Toc12" w:history="1">
            <w:r>
              <w:rPr>
                <w:rStyle w:val="876"/>
                <w:lang w:val="pl-PL" w:bidi="pl-PL"/>
              </w:rPr>
            </w:r>
            <w:r>
              <w:rPr>
                <w:rStyle w:val="876"/>
                <w:lang w:val="pl-PL"/>
              </w:rPr>
              <w:t xml:space="preserve">3.1. Przetwarzanie języka naturalnego i mechanizm function calling w dużych modelach językowych </w:t>
            </w:r>
            <w:r>
              <w:rPr>
                <w:rStyle w:val="876"/>
                <w:lang w:val="pl-PL" w:bidi="pl-PL"/>
              </w:rPr>
            </w:r>
            <w:r>
              <w:rPr>
                <w:lang w:val="pl-PL"/>
              </w:rPr>
              <w:tab/>
            </w:r>
            <w:r>
              <w:rPr>
                <w:lang w:val="pl-PL"/>
              </w:rPr>
              <w:fldChar w:fldCharType="begin"/>
              <w:instrText xml:space="preserve">PAGEREF _Toc12 \h</w:instrText>
              <w:fldChar w:fldCharType="separate"/>
              <w:t xml:space="preserve">4</w:t>
              <w:fldChar w:fldCharType="end"/>
            </w:r>
          </w:hyperlink>
          <w:r>
            <w:rPr>
              <w:lang w:val="pl-PL"/>
            </w:rPr>
          </w:r>
          <w:r>
            <w:rPr>
              <w:lang w:val="pl-PL"/>
            </w:rPr>
          </w:r>
        </w:p>
        <w:p w14:paraId="317B51A1">
          <w:pPr>
            <w:pStyle w:val="879"/>
            <w:pBdr/>
            <w:tabs>
              <w:tab w:val="right" w:leader="dot" w:pos="9360"/>
            </w:tabs>
            <w:spacing/>
            <w:ind/>
            <w:rPr>
              <w:lang w:val="pl-PL"/>
            </w:rPr>
          </w:pPr>
          <w:r>
            <w:rPr>
              <w:lang w:val="pl-PL" w:bidi="pl-PL"/>
            </w:rPr>
          </w:r>
          <w:hyperlink w:tooltip="#_Toc13" w:anchor="_Toc13" w:history="1">
            <w:r>
              <w:rPr>
                <w:rStyle w:val="876"/>
                <w:lang w:val="pl-PL" w:bidi="pl-PL"/>
              </w:rPr>
            </w:r>
            <w:r>
              <w:rPr>
                <w:rStyle w:val="876"/>
                <w:lang w:val="pl-PL"/>
              </w:rPr>
              <w:t xml:space="preserve">3.2. Standaryzacja integracji z modelami AI za pomocą Microsoft Semantic Kernel</w:t>
            </w:r>
            <w:r>
              <w:rPr>
                <w:rStyle w:val="876"/>
                <w:lang w:val="pl-PL" w:bidi="pl-PL"/>
              </w:rPr>
            </w:r>
            <w:r>
              <w:rPr>
                <w:lang w:val="pl-PL"/>
              </w:rPr>
              <w:tab/>
            </w:r>
            <w:r>
              <w:rPr>
                <w:lang w:val="pl-PL"/>
              </w:rPr>
              <w:fldChar w:fldCharType="begin"/>
              <w:instrText xml:space="preserve">PAGEREF _Toc13 \h</w:instrText>
              <w:fldChar w:fldCharType="separate"/>
              <w:t xml:space="preserve">4</w:t>
              <w:fldChar w:fldCharType="end"/>
            </w:r>
          </w:hyperlink>
          <w:r>
            <w:rPr>
              <w:lang w:val="pl-PL"/>
            </w:rPr>
          </w:r>
          <w:r>
            <w:rPr>
              <w:lang w:val="pl-PL"/>
            </w:rPr>
          </w:r>
        </w:p>
        <w:p w14:paraId="649026ED">
          <w:pPr>
            <w:pStyle w:val="879"/>
            <w:pBdr/>
            <w:tabs>
              <w:tab w:val="right" w:leader="dot" w:pos="9360"/>
            </w:tabs>
            <w:spacing/>
            <w:ind/>
            <w:rPr>
              <w:lang w:val="pl-PL"/>
            </w:rPr>
          </w:pPr>
          <w:r>
            <w:rPr>
              <w:lang w:val="pl-PL" w:bidi="pl-PL"/>
            </w:rPr>
          </w:r>
          <w:hyperlink w:tooltip="#_Toc14" w:anchor="_Toc14" w:history="1">
            <w:r>
              <w:rPr>
                <w:rStyle w:val="876"/>
                <w:lang w:val="pl-PL" w:bidi="pl-PL"/>
              </w:rPr>
            </w:r>
            <w:r>
              <w:rPr>
                <w:rStyle w:val="876"/>
                <w:lang w:val="pl-PL"/>
              </w:rPr>
              <w:t xml:space="preserve">3.3. Paradygmaty architektoniczne: Domain-Driven Design oraz wzorzec Modular Monolith</w:t>
            </w:r>
            <w:r>
              <w:rPr>
                <w:rStyle w:val="876"/>
                <w:lang w:val="pl-PL" w:bidi="pl-PL"/>
              </w:rPr>
            </w:r>
            <w:r>
              <w:rPr>
                <w:lang w:val="pl-PL"/>
              </w:rPr>
              <w:tab/>
            </w:r>
            <w:r>
              <w:rPr>
                <w:lang w:val="pl-PL"/>
              </w:rPr>
              <w:fldChar w:fldCharType="begin"/>
              <w:instrText xml:space="preserve">PAGEREF _Toc14 \h</w:instrText>
              <w:fldChar w:fldCharType="separate"/>
              <w:t xml:space="preserve">4</w:t>
              <w:fldChar w:fldCharType="end"/>
            </w:r>
          </w:hyperlink>
          <w:r>
            <w:rPr>
              <w:lang w:val="pl-PL"/>
            </w:rPr>
          </w:r>
          <w:r>
            <w:rPr>
              <w:lang w:val="pl-PL"/>
            </w:rPr>
          </w:r>
        </w:p>
        <w:p w14:paraId="52A6420E">
          <w:pPr>
            <w:pStyle w:val="879"/>
            <w:pBdr/>
            <w:tabs>
              <w:tab w:val="right" w:leader="dot" w:pos="9360"/>
            </w:tabs>
            <w:spacing/>
            <w:ind/>
            <w:rPr>
              <w:lang w:val="pl-PL"/>
            </w:rPr>
          </w:pPr>
          <w:r>
            <w:rPr>
              <w:lang w:val="pl-PL" w:bidi="pl-PL"/>
            </w:rPr>
          </w:r>
          <w:hyperlink w:tooltip="#_Toc15" w:anchor="_Toc15" w:history="1">
            <w:r>
              <w:rPr>
                <w:rStyle w:val="876"/>
                <w:lang w:val="pl-PL" w:bidi="pl-PL"/>
              </w:rPr>
            </w:r>
            <w:r>
              <w:rPr>
                <w:rStyle w:val="876"/>
                <w:lang w:val="pl-PL"/>
              </w:rPr>
              <w:t xml:space="preserve">3.4. Separacja odpowiedzialności za pomocą wzorca CQRS (Command Query Responsibility Segregation)</w:t>
            </w:r>
            <w:r>
              <w:rPr>
                <w:rStyle w:val="876"/>
                <w:lang w:val="pl-PL" w:bidi="pl-PL"/>
              </w:rPr>
            </w:r>
            <w:r>
              <w:rPr>
                <w:lang w:val="pl-PL"/>
              </w:rPr>
              <w:tab/>
            </w:r>
            <w:r>
              <w:rPr>
                <w:lang w:val="pl-PL"/>
              </w:rPr>
              <w:fldChar w:fldCharType="begin"/>
              <w:instrText xml:space="preserve">PAGEREF _Toc15 \h</w:instrText>
              <w:fldChar w:fldCharType="separate"/>
              <w:t xml:space="preserve">4</w:t>
              <w:fldChar w:fldCharType="end"/>
            </w:r>
          </w:hyperlink>
          <w:r>
            <w:rPr>
              <w:lang w:val="pl-PL"/>
            </w:rPr>
          </w:r>
          <w:r>
            <w:rPr>
              <w:lang w:val="pl-PL"/>
            </w:rPr>
          </w:r>
        </w:p>
        <w:p w14:paraId="70B3CD8D">
          <w:pPr>
            <w:pStyle w:val="879"/>
            <w:pBdr/>
            <w:tabs>
              <w:tab w:val="right" w:leader="dot" w:pos="9360"/>
            </w:tabs>
            <w:spacing/>
            <w:ind/>
            <w:rPr>
              <w:lang w:val="pl-PL"/>
            </w:rPr>
          </w:pPr>
          <w:r>
            <w:rPr>
              <w:lang w:val="pl-PL" w:bidi="pl-PL"/>
            </w:rPr>
          </w:r>
          <w:hyperlink w:tooltip="#_Toc16" w:anchor="_Toc16" w:history="1">
            <w:r>
              <w:rPr>
                <w:rStyle w:val="876"/>
                <w:lang w:val="pl-PL" w:bidi="pl-PL"/>
              </w:rPr>
            </w:r>
            <w:r>
              <w:rPr>
                <w:rStyle w:val="876"/>
                <w:lang w:val="pl-PL"/>
              </w:rPr>
              <w:t xml:space="preserve">3.5. Komunikacja w czasie rzeczywistym i architektura zdarzeniowa w bibliotece SignalR</w:t>
            </w:r>
            <w:r>
              <w:rPr>
                <w:rStyle w:val="876"/>
                <w:lang w:val="pl-PL" w:bidi="pl-PL"/>
              </w:rPr>
            </w:r>
            <w:r>
              <w:rPr>
                <w:lang w:val="pl-PL"/>
              </w:rPr>
              <w:tab/>
            </w:r>
            <w:r>
              <w:rPr>
                <w:lang w:val="pl-PL"/>
              </w:rPr>
              <w:fldChar w:fldCharType="begin"/>
              <w:instrText xml:space="preserve">PAGEREF _Toc16 \h</w:instrText>
              <w:fldChar w:fldCharType="separate"/>
              <w:t xml:space="preserve">4</w:t>
              <w:fldChar w:fldCharType="end"/>
            </w:r>
          </w:hyperlink>
          <w:r>
            <w:rPr>
              <w:lang w:val="pl-PL" w:bidi="pl-PL"/>
            </w:rPr>
          </w:r>
          <w:r>
            <w:rPr>
              <w:lang w:val="pl-PL"/>
            </w:rPr>
          </w:r>
        </w:p>
        <w:p w14:paraId="69C42797">
          <w:pPr>
            <w:pStyle w:val="878"/>
            <w:pBdr/>
            <w:tabs>
              <w:tab w:val="left" w:leader="none" w:pos="567"/>
              <w:tab w:val="right" w:leader="dot" w:pos="9360"/>
            </w:tabs>
            <w:spacing/>
            <w:ind/>
            <w:rPr>
              <w:lang w:val="pl-PL"/>
            </w:rPr>
          </w:pPr>
          <w:r>
            <w:rPr>
              <w:lang w:val="pl-PL" w:bidi="pl-PL"/>
            </w:rPr>
          </w:r>
          <w:hyperlink w:tooltip="#_Toc17" w:anchor="_Toc17" w:history="1">
            <w:r>
              <w:rPr>
                <w:rFonts w:ascii="Arial" w:hAnsi="Arial" w:eastAsia="Arial" w:cs="Arial"/>
                <w:lang w:val="pl-PL"/>
              </w:rPr>
              <w:t xml:space="preserve">4.</w:t>
            </w:r>
            <w:r>
              <w:rPr>
                <w:lang w:val="pl-PL"/>
              </w:rPr>
              <w:tab/>
            </w:r>
            <w:r>
              <w:rPr>
                <w:rStyle w:val="876"/>
                <w:lang w:val="pl-PL" w:bidi="pl-PL"/>
              </w:rPr>
            </w:r>
            <w:r>
              <w:rPr>
                <w:rStyle w:val="876"/>
                <w:lang w:val="pl-PL"/>
              </w:rPr>
              <w:t xml:space="preserve">Projekt systemu i architektura</w:t>
            </w:r>
            <w:r>
              <w:rPr>
                <w:rStyle w:val="876"/>
                <w:lang w:val="pl-PL" w:bidi="pl-PL"/>
              </w:rPr>
            </w:r>
            <w:r>
              <w:rPr>
                <w:lang w:val="pl-PL"/>
              </w:rPr>
              <w:tab/>
            </w:r>
            <w:r>
              <w:rPr>
                <w:lang w:val="pl-PL"/>
              </w:rPr>
              <w:fldChar w:fldCharType="begin"/>
              <w:instrText xml:space="preserve">PAGEREF _Toc17 \h</w:instrText>
              <w:fldChar w:fldCharType="separate"/>
              <w:t xml:space="preserve">5</w:t>
              <w:fldChar w:fldCharType="end"/>
            </w:r>
          </w:hyperlink>
          <w:r>
            <w:rPr>
              <w:lang w:val="pl-PL" w:bidi="pl-PL"/>
            </w:rPr>
          </w:r>
          <w:r>
            <w:rPr>
              <w:lang w:val="pl-PL"/>
            </w:rPr>
          </w:r>
        </w:p>
        <w:p w14:paraId="795ECFC0">
          <w:pPr>
            <w:pStyle w:val="879"/>
            <w:pBdr/>
            <w:tabs>
              <w:tab w:val="right" w:leader="dot" w:pos="9360"/>
            </w:tabs>
            <w:spacing/>
            <w:ind/>
            <w:rPr>
              <w:lang w:val="pl-PL"/>
            </w:rPr>
          </w:pPr>
          <w:r>
            <w:rPr>
              <w:lang w:val="pl-PL" w:bidi="pl-PL"/>
            </w:rPr>
          </w:r>
          <w:hyperlink w:tooltip="#_Toc18" w:anchor="_Toc18" w:history="1">
            <w:r>
              <w:rPr>
                <w:rStyle w:val="876"/>
                <w:lang w:val="pl-PL" w:bidi="pl-PL"/>
              </w:rPr>
            </w:r>
            <w:r>
              <w:rPr>
                <w:rStyle w:val="876"/>
                <w:lang w:val="pl-PL"/>
              </w:rPr>
              <w:t xml:space="preserve">4.1. Architektura wysokiego poziomu (klient-serwer)</w:t>
            </w:r>
            <w:r>
              <w:rPr>
                <w:rStyle w:val="876"/>
                <w:lang w:val="pl-PL" w:bidi="pl-PL"/>
              </w:rPr>
            </w:r>
            <w:r>
              <w:rPr>
                <w:lang w:val="pl-PL"/>
              </w:rPr>
              <w:tab/>
            </w:r>
            <w:r>
              <w:rPr>
                <w:lang w:val="pl-PL"/>
              </w:rPr>
              <w:fldChar w:fldCharType="begin"/>
              <w:instrText xml:space="preserve">PAGEREF _Toc18 \h</w:instrText>
              <w:fldChar w:fldCharType="separate"/>
              <w:t xml:space="preserve">5</w:t>
              <w:fldChar w:fldCharType="end"/>
            </w:r>
          </w:hyperlink>
          <w:r>
            <w:rPr>
              <w:lang w:val="pl-PL"/>
            </w:rPr>
          </w:r>
          <w:r>
            <w:rPr>
              <w:lang w:val="pl-PL"/>
            </w:rPr>
          </w:r>
        </w:p>
        <w:p w14:paraId="58F02090">
          <w:pPr>
            <w:pStyle w:val="879"/>
            <w:pBdr/>
            <w:tabs>
              <w:tab w:val="right" w:leader="dot" w:pos="9360"/>
            </w:tabs>
            <w:spacing/>
            <w:ind/>
            <w:rPr>
              <w:lang w:val="pl-PL"/>
            </w:rPr>
          </w:pPr>
          <w:r>
            <w:rPr>
              <w:lang w:val="pl-PL" w:bidi="pl-PL"/>
            </w:rPr>
          </w:r>
          <w:hyperlink w:tooltip="#_Toc19" w:anchor="_Toc19" w:history="1">
            <w:r>
              <w:rPr>
                <w:rStyle w:val="876"/>
                <w:lang w:val="pl-PL" w:bidi="pl-PL"/>
              </w:rPr>
            </w:r>
            <w:r>
              <w:rPr>
                <w:rStyle w:val="876"/>
                <w:lang w:val="pl-PL"/>
              </w:rPr>
              <w:t xml:space="preserve">4.2. Projekt domeny i podział na bounded contexts</w:t>
            </w:r>
            <w:r>
              <w:rPr>
                <w:rStyle w:val="876"/>
                <w:lang w:val="pl-PL" w:bidi="pl-PL"/>
              </w:rPr>
            </w:r>
            <w:r>
              <w:rPr>
                <w:lang w:val="pl-PL"/>
              </w:rPr>
              <w:tab/>
            </w:r>
            <w:r>
              <w:rPr>
                <w:lang w:val="pl-PL"/>
              </w:rPr>
              <w:fldChar w:fldCharType="begin"/>
              <w:instrText xml:space="preserve">PAGEREF _Toc19 \h</w:instrText>
              <w:fldChar w:fldCharType="separate"/>
              <w:t xml:space="preserve">5</w:t>
              <w:fldChar w:fldCharType="end"/>
            </w:r>
          </w:hyperlink>
          <w:r>
            <w:rPr>
              <w:lang w:val="pl-PL"/>
            </w:rPr>
          </w:r>
          <w:r>
            <w:rPr>
              <w:lang w:val="pl-PL"/>
            </w:rPr>
          </w:r>
        </w:p>
        <w:p w14:paraId="2B6E3615">
          <w:pPr>
            <w:pStyle w:val="879"/>
            <w:pBdr/>
            <w:tabs>
              <w:tab w:val="right" w:leader="dot" w:pos="9360"/>
            </w:tabs>
            <w:spacing/>
            <w:ind/>
            <w:rPr>
              <w:lang w:val="pl-PL"/>
            </w:rPr>
          </w:pPr>
          <w:r>
            <w:rPr>
              <w:lang w:val="pl-PL" w:bidi="pl-PL"/>
            </w:rPr>
          </w:r>
          <w:hyperlink w:tooltip="#_Toc20" w:anchor="_Toc20" w:history="1">
            <w:r>
              <w:rPr>
                <w:rStyle w:val="876"/>
                <w:lang w:val="pl-PL" w:bidi="pl-PL"/>
              </w:rPr>
            </w:r>
            <w:r>
              <w:rPr>
                <w:rStyle w:val="876"/>
                <w:lang w:val="pl-PL"/>
              </w:rPr>
              <w:t xml:space="preserve">    4.2.1. Moduł Connection </w:t>
            </w:r>
            <w:r>
              <w:rPr>
                <w:rStyle w:val="876"/>
                <w:lang w:val="pl-PL" w:bidi="pl-PL"/>
              </w:rPr>
            </w:r>
            <w:r>
              <w:rPr>
                <w:lang w:val="pl-PL"/>
              </w:rPr>
              <w:tab/>
            </w:r>
            <w:r>
              <w:rPr>
                <w:lang w:val="pl-PL"/>
              </w:rPr>
              <w:fldChar w:fldCharType="begin"/>
              <w:instrText xml:space="preserve">PAGEREF _Toc20 \h</w:instrText>
              <w:fldChar w:fldCharType="separate"/>
              <w:t xml:space="preserve">5</w:t>
              <w:fldChar w:fldCharType="end"/>
            </w:r>
          </w:hyperlink>
          <w:r>
            <w:rPr>
              <w:lang w:val="pl-PL"/>
            </w:rPr>
          </w:r>
          <w:r>
            <w:rPr>
              <w:lang w:val="pl-PL"/>
            </w:rPr>
          </w:r>
        </w:p>
        <w:p w14:paraId="2DBCF8BC">
          <w:pPr>
            <w:pStyle w:val="879"/>
            <w:pBdr/>
            <w:tabs>
              <w:tab w:val="right" w:leader="dot" w:pos="9360"/>
            </w:tabs>
            <w:spacing/>
            <w:ind/>
            <w:rPr>
              <w:lang w:val="pl-PL"/>
            </w:rPr>
          </w:pPr>
          <w:r>
            <w:rPr>
              <w:lang w:val="pl-PL" w:bidi="pl-PL"/>
            </w:rPr>
          </w:r>
          <w:hyperlink w:tooltip="#_Toc21" w:anchor="_Toc21" w:history="1">
            <w:r>
              <w:rPr>
                <w:rStyle w:val="876"/>
                <w:lang w:val="pl-PL" w:bidi="pl-PL"/>
              </w:rPr>
            </w:r>
            <w:r>
              <w:rPr>
                <w:rStyle w:val="876"/>
                <w:lang w:val="pl-PL"/>
              </w:rPr>
              <w:t xml:space="preserve">    4.2.2. Moduł Groups </w:t>
            </w:r>
            <w:r>
              <w:rPr>
                <w:rStyle w:val="876"/>
                <w:lang w:val="pl-PL" w:bidi="pl-PL"/>
              </w:rPr>
            </w:r>
            <w:r>
              <w:rPr>
                <w:lang w:val="pl-PL"/>
              </w:rPr>
              <w:tab/>
            </w:r>
            <w:r>
              <w:rPr>
                <w:lang w:val="pl-PL"/>
              </w:rPr>
              <w:fldChar w:fldCharType="begin"/>
              <w:instrText xml:space="preserve">PAGEREF _Toc21 \h</w:instrText>
              <w:fldChar w:fldCharType="separate"/>
              <w:t xml:space="preserve">5</w:t>
              <w:fldChar w:fldCharType="end"/>
            </w:r>
          </w:hyperlink>
          <w:r>
            <w:rPr>
              <w:lang w:val="pl-PL"/>
            </w:rPr>
          </w:r>
          <w:r>
            <w:rPr>
              <w:lang w:val="pl-PL"/>
            </w:rPr>
          </w:r>
        </w:p>
        <w:p w14:paraId="2D02F657">
          <w:pPr>
            <w:pStyle w:val="879"/>
            <w:pBdr/>
            <w:tabs>
              <w:tab w:val="right" w:leader="dot" w:pos="9360"/>
            </w:tabs>
            <w:spacing/>
            <w:ind/>
            <w:rPr>
              <w:lang w:val="pl-PL"/>
            </w:rPr>
          </w:pPr>
          <w:r>
            <w:rPr>
              <w:lang w:val="pl-PL" w:bidi="pl-PL"/>
            </w:rPr>
          </w:r>
          <w:hyperlink w:tooltip="#_Toc22" w:anchor="_Toc22" w:history="1">
            <w:r>
              <w:rPr>
                <w:rStyle w:val="876"/>
                <w:lang w:val="pl-PL" w:bidi="pl-PL"/>
              </w:rPr>
            </w:r>
            <w:r>
              <w:rPr>
                <w:rStyle w:val="876"/>
                <w:lang w:val="pl-PL"/>
              </w:rPr>
              <w:t xml:space="preserve">    4.2.3. Moduł Plugins </w:t>
            </w:r>
            <w:r>
              <w:rPr>
                <w:rStyle w:val="876"/>
                <w:lang w:val="pl-PL" w:bidi="pl-PL"/>
              </w:rPr>
            </w:r>
            <w:r>
              <w:rPr>
                <w:lang w:val="pl-PL"/>
              </w:rPr>
              <w:tab/>
            </w:r>
            <w:r>
              <w:rPr>
                <w:lang w:val="pl-PL"/>
              </w:rPr>
              <w:fldChar w:fldCharType="begin"/>
              <w:instrText xml:space="preserve">PAGEREF _Toc22 \h</w:instrText>
              <w:fldChar w:fldCharType="separate"/>
              <w:t xml:space="preserve">5</w:t>
              <w:fldChar w:fldCharType="end"/>
            </w:r>
          </w:hyperlink>
          <w:r>
            <w:rPr>
              <w:lang w:val="pl-PL"/>
            </w:rPr>
          </w:r>
          <w:r>
            <w:rPr>
              <w:lang w:val="pl-PL"/>
            </w:rPr>
          </w:r>
        </w:p>
        <w:p w14:paraId="7A1A53F5">
          <w:pPr>
            <w:pStyle w:val="879"/>
            <w:pBdr/>
            <w:tabs>
              <w:tab w:val="right" w:leader="dot" w:pos="9360"/>
            </w:tabs>
            <w:spacing/>
            <w:ind/>
            <w:rPr>
              <w:lang w:val="pl-PL"/>
            </w:rPr>
          </w:pPr>
          <w:r>
            <w:rPr>
              <w:lang w:val="pl-PL" w:bidi="pl-PL"/>
            </w:rPr>
          </w:r>
          <w:hyperlink w:tooltip="#_Toc23" w:anchor="_Toc23" w:history="1">
            <w:r>
              <w:rPr>
                <w:rStyle w:val="876"/>
                <w:lang w:val="pl-PL" w:bidi="pl-PL"/>
              </w:rPr>
            </w:r>
            <w:r>
              <w:rPr>
                <w:rStyle w:val="876"/>
                <w:lang w:val="pl-PL"/>
              </w:rPr>
              <w:t xml:space="preserve">    4.2.4. Moduł Prompts</w:t>
            </w:r>
            <w:r>
              <w:rPr>
                <w:rStyle w:val="876"/>
                <w:lang w:val="pl-PL" w:bidi="pl-PL"/>
              </w:rPr>
            </w:r>
            <w:r>
              <w:rPr>
                <w:lang w:val="pl-PL"/>
              </w:rPr>
              <w:tab/>
            </w:r>
            <w:r>
              <w:rPr>
                <w:lang w:val="pl-PL"/>
              </w:rPr>
              <w:fldChar w:fldCharType="begin"/>
              <w:instrText xml:space="preserve">PAGEREF _Toc23 \h</w:instrText>
              <w:fldChar w:fldCharType="separate"/>
              <w:t xml:space="preserve">5</w:t>
              <w:fldChar w:fldCharType="end"/>
            </w:r>
          </w:hyperlink>
          <w:r>
            <w:rPr>
              <w:lang w:val="pl-PL"/>
            </w:rPr>
          </w:r>
          <w:r>
            <w:rPr>
              <w:lang w:val="pl-PL"/>
            </w:rPr>
          </w:r>
        </w:p>
        <w:p w14:paraId="0E336EB2">
          <w:pPr>
            <w:pStyle w:val="879"/>
            <w:pBdr/>
            <w:tabs>
              <w:tab w:val="right" w:leader="dot" w:pos="9360"/>
            </w:tabs>
            <w:spacing/>
            <w:ind/>
            <w:rPr>
              <w:lang w:val="pl-PL"/>
            </w:rPr>
          </w:pPr>
          <w:r>
            <w:rPr>
              <w:lang w:val="pl-PL" w:bidi="pl-PL"/>
            </w:rPr>
          </w:r>
          <w:hyperlink w:tooltip="#_Toc24" w:anchor="_Toc24" w:history="1">
            <w:r>
              <w:rPr>
                <w:rStyle w:val="876"/>
                <w:lang w:val="pl-PL" w:bidi="pl-PL"/>
              </w:rPr>
            </w:r>
            <w:r>
              <w:rPr>
                <w:rStyle w:val="876"/>
                <w:lang w:val="pl-PL"/>
              </w:rPr>
              <w:t xml:space="preserve">    4.2.5. Moduł Tasks </w:t>
            </w:r>
            <w:r>
              <w:rPr>
                <w:rStyle w:val="876"/>
                <w:lang w:val="pl-PL" w:bidi="pl-PL"/>
              </w:rPr>
            </w:r>
            <w:r>
              <w:rPr>
                <w:lang w:val="pl-PL"/>
              </w:rPr>
              <w:tab/>
            </w:r>
            <w:r>
              <w:rPr>
                <w:lang w:val="pl-PL"/>
              </w:rPr>
              <w:fldChar w:fldCharType="begin"/>
              <w:instrText xml:space="preserve">PAGEREF _Toc24 \h</w:instrText>
              <w:fldChar w:fldCharType="separate"/>
              <w:t xml:space="preserve">5</w:t>
              <w:fldChar w:fldCharType="end"/>
            </w:r>
          </w:hyperlink>
          <w:r>
            <w:rPr>
              <w:lang w:val="pl-PL"/>
            </w:rPr>
          </w:r>
          <w:r>
            <w:rPr>
              <w:lang w:val="pl-PL"/>
            </w:rPr>
          </w:r>
        </w:p>
        <w:p w14:paraId="514F434A">
          <w:pPr>
            <w:pStyle w:val="879"/>
            <w:pBdr/>
            <w:tabs>
              <w:tab w:val="right" w:leader="dot" w:pos="9360"/>
            </w:tabs>
            <w:spacing/>
            <w:ind/>
            <w:rPr>
              <w:lang w:val="pl-PL"/>
            </w:rPr>
          </w:pPr>
          <w:r>
            <w:rPr>
              <w:lang w:val="pl-PL" w:bidi="pl-PL"/>
            </w:rPr>
          </w:r>
          <w:hyperlink w:tooltip="#_Toc25" w:anchor="_Toc25" w:history="1">
            <w:r>
              <w:rPr>
                <w:rStyle w:val="876"/>
                <w:lang w:val="pl-PL" w:bidi="pl-PL"/>
              </w:rPr>
            </w:r>
            <w:r>
              <w:rPr>
                <w:rStyle w:val="876"/>
                <w:lang w:val="pl-PL"/>
              </w:rPr>
              <w:t xml:space="preserve">4.3. Komunikacja między modułami: zdarzenia integracyjne </w:t>
            </w:r>
            <w:r>
              <w:rPr>
                <w:rStyle w:val="876"/>
                <w:lang w:val="pl-PL" w:bidi="pl-PL"/>
              </w:rPr>
            </w:r>
            <w:r>
              <w:rPr>
                <w:lang w:val="pl-PL"/>
              </w:rPr>
              <w:tab/>
            </w:r>
            <w:r>
              <w:rPr>
                <w:lang w:val="pl-PL"/>
              </w:rPr>
              <w:fldChar w:fldCharType="begin"/>
              <w:instrText xml:space="preserve">PAGEREF _Toc25 \h</w:instrText>
              <w:fldChar w:fldCharType="separate"/>
              <w:t xml:space="preserve">5</w:t>
              <w:fldChar w:fldCharType="end"/>
            </w:r>
          </w:hyperlink>
          <w:r>
            <w:rPr>
              <w:lang w:val="pl-PL"/>
            </w:rPr>
          </w:r>
          <w:r>
            <w:rPr>
              <w:lang w:val="pl-PL"/>
            </w:rPr>
          </w:r>
        </w:p>
        <w:p w14:paraId="43C15239">
          <w:pPr>
            <w:pStyle w:val="879"/>
            <w:pBdr/>
            <w:tabs>
              <w:tab w:val="right" w:leader="dot" w:pos="9360"/>
            </w:tabs>
            <w:spacing/>
            <w:ind/>
            <w:rPr>
              <w:lang w:val="pl-PL"/>
            </w:rPr>
          </w:pPr>
          <w:r>
            <w:rPr>
              <w:lang w:val="pl-PL" w:bidi="pl-PL"/>
            </w:rPr>
          </w:r>
          <w:hyperlink w:tooltip="#_Toc26" w:anchor="_Toc26" w:history="1">
            <w:r>
              <w:rPr>
                <w:rStyle w:val="876"/>
                <w:lang w:val="pl-PL" w:bidi="pl-PL"/>
              </w:rPr>
            </w:r>
            <w:r>
              <w:rPr>
                <w:rStyle w:val="876"/>
                <w:lang w:val="pl-PL"/>
              </w:rPr>
              <w:t xml:space="preserve">4.4. Projekt systemu pluginów i mechanizmu dynamicznego ładowania rozszerzeń</w:t>
            </w:r>
            <w:r>
              <w:rPr>
                <w:rStyle w:val="876"/>
                <w:lang w:val="pl-PL" w:bidi="pl-PL"/>
              </w:rPr>
            </w:r>
            <w:r>
              <w:rPr>
                <w:lang w:val="pl-PL"/>
              </w:rPr>
              <w:tab/>
            </w:r>
            <w:r>
              <w:rPr>
                <w:lang w:val="pl-PL"/>
              </w:rPr>
              <w:fldChar w:fldCharType="begin"/>
              <w:instrText xml:space="preserve">PAGEREF _Toc26 \h</w:instrText>
              <w:fldChar w:fldCharType="separate"/>
              <w:t xml:space="preserve">5</w:t>
              <w:fldChar w:fldCharType="end"/>
            </w:r>
          </w:hyperlink>
          <w:r>
            <w:rPr>
              <w:lang w:val="pl-PL"/>
            </w:rPr>
          </w:r>
          <w:r>
            <w:rPr>
              <w:lang w:val="pl-PL"/>
            </w:rPr>
          </w:r>
        </w:p>
        <w:p w14:paraId="12C4E700">
          <w:pPr>
            <w:pStyle w:val="879"/>
            <w:pBdr/>
            <w:tabs>
              <w:tab w:val="right" w:leader="dot" w:pos="9360"/>
            </w:tabs>
            <w:spacing/>
            <w:ind/>
            <w:rPr>
              <w:lang w:val="pl-PL"/>
            </w:rPr>
          </w:pPr>
          <w:r>
            <w:rPr>
              <w:lang w:val="pl-PL" w:bidi="pl-PL"/>
            </w:rPr>
          </w:r>
          <w:hyperlink w:tooltip="#_Toc27" w:anchor="_Toc27" w:history="1">
            <w:r>
              <w:rPr>
                <w:rStyle w:val="876"/>
                <w:lang w:val="pl-PL" w:bidi="pl-PL"/>
              </w:rPr>
            </w:r>
            <w:r>
              <w:rPr>
                <w:rStyle w:val="876"/>
                <w:lang w:val="pl-PL"/>
              </w:rPr>
              <w:t xml:space="preserve">4.5. Przepływ przetwarzania zapytania – modelowanie zachowań (Sequence Diagrams)</w:t>
            </w:r>
            <w:r>
              <w:rPr>
                <w:rStyle w:val="876"/>
                <w:lang w:val="pl-PL" w:bidi="pl-PL"/>
              </w:rPr>
            </w:r>
            <w:r>
              <w:rPr>
                <w:lang w:val="pl-PL"/>
              </w:rPr>
              <w:tab/>
            </w:r>
            <w:r>
              <w:rPr>
                <w:lang w:val="pl-PL"/>
              </w:rPr>
              <w:fldChar w:fldCharType="begin"/>
              <w:instrText xml:space="preserve">PAGEREF _Toc27 \h</w:instrText>
              <w:fldChar w:fldCharType="separate"/>
              <w:t xml:space="preserve">5</w:t>
              <w:fldChar w:fldCharType="end"/>
            </w:r>
          </w:hyperlink>
          <w:r>
            <w:rPr>
              <w:lang w:val="pl-PL" w:bidi="pl-PL"/>
            </w:rPr>
          </w:r>
          <w:r>
            <w:rPr>
              <w:lang w:val="pl-PL"/>
            </w:rPr>
          </w:r>
        </w:p>
        <w:p w14:paraId="3B6789D4">
          <w:pPr>
            <w:pStyle w:val="878"/>
            <w:pBdr/>
            <w:tabs>
              <w:tab w:val="left" w:leader="none" w:pos="567"/>
              <w:tab w:val="right" w:leader="dot" w:pos="9360"/>
            </w:tabs>
            <w:spacing/>
            <w:ind/>
            <w:rPr>
              <w:lang w:val="pl-PL"/>
            </w:rPr>
          </w:pPr>
          <w:r>
            <w:rPr>
              <w:lang w:val="pl-PL" w:bidi="pl-PL"/>
            </w:rPr>
          </w:r>
          <w:hyperlink w:tooltip="#_Toc28" w:anchor="_Toc28" w:history="1">
            <w:r>
              <w:rPr>
                <w:rFonts w:ascii="Arial" w:hAnsi="Arial" w:eastAsia="Arial" w:cs="Arial"/>
                <w:lang w:val="pl-PL"/>
              </w:rPr>
              <w:t xml:space="preserve">5.</w:t>
            </w:r>
            <w:r>
              <w:rPr>
                <w:lang w:val="pl-PL"/>
              </w:rPr>
              <w:tab/>
            </w:r>
            <w:r>
              <w:rPr>
                <w:rStyle w:val="876"/>
                <w:lang w:val="pl-PL" w:bidi="pl-PL"/>
              </w:rPr>
            </w:r>
            <w:r>
              <w:rPr>
                <w:rStyle w:val="876"/>
                <w:lang w:val="pl-PL"/>
              </w:rPr>
              <w:t xml:space="preserve">Implementacja systemu</w:t>
            </w:r>
            <w:r>
              <w:rPr>
                <w:rStyle w:val="876"/>
                <w:lang w:val="pl-PL" w:bidi="pl-PL"/>
              </w:rPr>
            </w:r>
            <w:r>
              <w:rPr>
                <w:lang w:val="pl-PL"/>
              </w:rPr>
              <w:tab/>
            </w:r>
            <w:r>
              <w:rPr>
                <w:lang w:val="pl-PL"/>
              </w:rPr>
              <w:fldChar w:fldCharType="begin"/>
              <w:instrText xml:space="preserve">PAGEREF _Toc28 \h</w:instrText>
              <w:fldChar w:fldCharType="separate"/>
              <w:t xml:space="preserve">5</w:t>
              <w:fldChar w:fldCharType="end"/>
            </w:r>
          </w:hyperlink>
          <w:r>
            <w:rPr>
              <w:lang w:val="pl-PL" w:bidi="pl-PL"/>
            </w:rPr>
          </w:r>
          <w:r>
            <w:rPr>
              <w:lang w:val="pl-PL"/>
            </w:rPr>
          </w:r>
        </w:p>
        <w:p w14:paraId="60142A93">
          <w:pPr>
            <w:pStyle w:val="879"/>
            <w:pBdr/>
            <w:tabs>
              <w:tab w:val="right" w:leader="dot" w:pos="9360"/>
            </w:tabs>
            <w:spacing/>
            <w:ind/>
            <w:rPr>
              <w:lang w:val="pl-PL"/>
            </w:rPr>
          </w:pPr>
          <w:r>
            <w:rPr>
              <w:lang w:val="pl-PL" w:bidi="pl-PL"/>
            </w:rPr>
          </w:r>
          <w:hyperlink w:tooltip="#_Toc29" w:anchor="_Toc29" w:history="1">
            <w:r>
              <w:rPr>
                <w:rStyle w:val="876"/>
                <w:lang w:val="pl-PL" w:bidi="pl-PL"/>
              </w:rPr>
            </w:r>
            <w:r>
              <w:rPr>
                <w:rStyle w:val="876"/>
                <w:lang w:val="pl-PL"/>
              </w:rPr>
              <w:t xml:space="preserve">5.1. Środowisko programistyczne, struktura solucji i stos technologiczny (.NET)</w:t>
            </w:r>
            <w:r>
              <w:rPr>
                <w:rStyle w:val="876"/>
                <w:lang w:val="pl-PL" w:bidi="pl-PL"/>
              </w:rPr>
            </w:r>
            <w:r>
              <w:rPr>
                <w:lang w:val="pl-PL"/>
              </w:rPr>
              <w:tab/>
            </w:r>
            <w:r>
              <w:rPr>
                <w:lang w:val="pl-PL"/>
              </w:rPr>
              <w:fldChar w:fldCharType="begin"/>
              <w:instrText xml:space="preserve">PAGEREF _Toc29 \h</w:instrText>
              <w:fldChar w:fldCharType="separate"/>
              <w:t xml:space="preserve">5</w:t>
              <w:fldChar w:fldCharType="end"/>
            </w:r>
          </w:hyperlink>
          <w:r>
            <w:rPr>
              <w:lang w:val="pl-PL"/>
            </w:rPr>
          </w:r>
          <w:r>
            <w:rPr>
              <w:lang w:val="pl-PL"/>
            </w:rPr>
          </w:r>
        </w:p>
        <w:p w14:paraId="31F8B6D5">
          <w:pPr>
            <w:pStyle w:val="879"/>
            <w:pBdr/>
            <w:tabs>
              <w:tab w:val="right" w:leader="dot" w:pos="9360"/>
            </w:tabs>
            <w:spacing/>
            <w:ind/>
            <w:rPr>
              <w:lang w:val="pl-PL"/>
            </w:rPr>
          </w:pPr>
          <w:r>
            <w:rPr>
              <w:lang w:val="pl-PL" w:bidi="pl-PL"/>
            </w:rPr>
          </w:r>
          <w:hyperlink w:tooltip="#_Toc30" w:anchor="_Toc30" w:history="1">
            <w:r>
              <w:rPr>
                <w:rStyle w:val="876"/>
                <w:lang w:val="pl-PL" w:bidi="pl-PL"/>
              </w:rPr>
            </w:r>
            <w:r>
              <w:rPr>
                <w:rStyle w:val="876"/>
                <w:lang w:val="pl-PL"/>
              </w:rPr>
              <w:t xml:space="preserve">5.2. Implementacja logiki biznesowej serwera centralnego z wykorzystaniem taktycznego DDD</w:t>
            </w:r>
            <w:r>
              <w:rPr>
                <w:rStyle w:val="876"/>
                <w:lang w:val="pl-PL" w:bidi="pl-PL"/>
              </w:rPr>
            </w:r>
            <w:r>
              <w:rPr>
                <w:lang w:val="pl-PL"/>
              </w:rPr>
              <w:tab/>
            </w:r>
            <w:r>
              <w:rPr>
                <w:lang w:val="pl-PL"/>
              </w:rPr>
              <w:fldChar w:fldCharType="begin"/>
              <w:instrText xml:space="preserve">PAGEREF _Toc30 \h</w:instrText>
              <w:fldChar w:fldCharType="separate"/>
              <w:t xml:space="preserve">5</w:t>
              <w:fldChar w:fldCharType="end"/>
            </w:r>
          </w:hyperlink>
          <w:r>
            <w:rPr>
              <w:lang w:val="pl-PL"/>
            </w:rPr>
          </w:r>
          <w:r>
            <w:rPr>
              <w:lang w:val="pl-PL"/>
            </w:rPr>
          </w:r>
        </w:p>
        <w:p w14:paraId="38872DD2">
          <w:pPr>
            <w:pStyle w:val="879"/>
            <w:pBdr/>
            <w:tabs>
              <w:tab w:val="right" w:leader="dot" w:pos="9360"/>
            </w:tabs>
            <w:spacing/>
            <w:ind/>
            <w:rPr>
              <w:lang w:val="pl-PL"/>
            </w:rPr>
          </w:pPr>
          <w:r>
            <w:rPr>
              <w:lang w:val="pl-PL" w:bidi="pl-PL"/>
            </w:rPr>
          </w:r>
          <w:hyperlink w:tooltip="#_Toc31" w:anchor="_Toc31" w:history="1">
            <w:r>
              <w:rPr>
                <w:rStyle w:val="876"/>
                <w:lang w:val="pl-PL" w:bidi="pl-PL"/>
              </w:rPr>
            </w:r>
            <w:r>
              <w:rPr>
                <w:rStyle w:val="876"/>
                <w:lang w:val="pl-PL"/>
              </w:rPr>
              <w:t xml:space="preserve">5.3. Konfiguracja hubów SignalR i zarządzanie cyklem życia połączeń sieciowych</w:t>
            </w:r>
            <w:r>
              <w:rPr>
                <w:rStyle w:val="876"/>
                <w:lang w:val="pl-PL" w:bidi="pl-PL"/>
              </w:rPr>
            </w:r>
            <w:r>
              <w:rPr>
                <w:lang w:val="pl-PL"/>
              </w:rPr>
              <w:tab/>
            </w:r>
            <w:r>
              <w:rPr>
                <w:lang w:val="pl-PL"/>
              </w:rPr>
              <w:fldChar w:fldCharType="begin"/>
              <w:instrText xml:space="preserve">PAGEREF _Toc31 \h</w:instrText>
              <w:fldChar w:fldCharType="separate"/>
              <w:t xml:space="preserve">5</w:t>
              <w:fldChar w:fldCharType="end"/>
            </w:r>
          </w:hyperlink>
          <w:r>
            <w:rPr>
              <w:lang w:val="pl-PL"/>
            </w:rPr>
          </w:r>
          <w:r>
            <w:rPr>
              <w:lang w:val="pl-PL"/>
            </w:rPr>
          </w:r>
        </w:p>
        <w:p w14:paraId="7045B6F2">
          <w:pPr>
            <w:pStyle w:val="879"/>
            <w:pBdr/>
            <w:tabs>
              <w:tab w:val="right" w:leader="dot" w:pos="9360"/>
            </w:tabs>
            <w:spacing/>
            <w:ind/>
            <w:rPr>
              <w:lang w:val="pl-PL"/>
            </w:rPr>
          </w:pPr>
          <w:r>
            <w:rPr>
              <w:lang w:val="pl-PL" w:bidi="pl-PL"/>
            </w:rPr>
          </w:r>
          <w:hyperlink w:tooltip="#_Toc32" w:anchor="_Toc32" w:history="1">
            <w:r>
              <w:rPr>
                <w:rStyle w:val="876"/>
                <w:lang w:val="pl-PL" w:bidi="pl-PL"/>
              </w:rPr>
            </w:r>
            <w:r>
              <w:rPr>
                <w:rStyle w:val="876"/>
                <w:lang w:val="pl-PL"/>
              </w:rPr>
              <w:t xml:space="preserve">5.4. Wykorzystanie mechanizmu refleksji do ładowania bibliotek .dll w aplikacji klienckiej</w:t>
            </w:r>
            <w:r>
              <w:rPr>
                <w:rStyle w:val="876"/>
                <w:lang w:val="pl-PL" w:bidi="pl-PL"/>
              </w:rPr>
            </w:r>
            <w:r>
              <w:rPr>
                <w:lang w:val="pl-PL"/>
              </w:rPr>
              <w:tab/>
            </w:r>
            <w:r>
              <w:rPr>
                <w:lang w:val="pl-PL"/>
              </w:rPr>
              <w:fldChar w:fldCharType="begin"/>
              <w:instrText xml:space="preserve">PAGEREF _Toc32 \h</w:instrText>
              <w:fldChar w:fldCharType="separate"/>
              <w:t xml:space="preserve">5</w:t>
              <w:fldChar w:fldCharType="end"/>
            </w:r>
          </w:hyperlink>
          <w:r>
            <w:rPr>
              <w:lang w:val="pl-PL"/>
            </w:rPr>
          </w:r>
          <w:r>
            <w:rPr>
              <w:lang w:val="pl-PL"/>
            </w:rPr>
          </w:r>
        </w:p>
        <w:p w14:paraId="25DD26DA">
          <w:pPr>
            <w:pStyle w:val="879"/>
            <w:pBdr/>
            <w:tabs>
              <w:tab w:val="right" w:leader="dot" w:pos="9360"/>
            </w:tabs>
            <w:spacing/>
            <w:ind/>
            <w:rPr>
              <w:lang w:val="pl-PL"/>
            </w:rPr>
          </w:pPr>
          <w:r>
            <w:rPr>
              <w:lang w:val="pl-PL" w:bidi="pl-PL"/>
            </w:rPr>
          </w:r>
          <w:hyperlink w:tooltip="#_Toc33" w:anchor="_Toc33" w:history="1">
            <w:r>
              <w:rPr>
                <w:rStyle w:val="876"/>
                <w:lang w:val="pl-PL" w:bidi="pl-PL"/>
              </w:rPr>
            </w:r>
            <w:r>
              <w:rPr>
                <w:rStyle w:val="876"/>
                <w:lang w:val="pl-PL"/>
              </w:rPr>
              <w:t xml:space="preserve">5.5. Integracja Semantic Kernel do budowania kontekstu i ewaluacji promptów</w:t>
            </w:r>
            <w:r>
              <w:rPr>
                <w:rStyle w:val="876"/>
                <w:lang w:val="pl-PL" w:bidi="pl-PL"/>
              </w:rPr>
            </w:r>
            <w:r>
              <w:rPr>
                <w:lang w:val="pl-PL"/>
              </w:rPr>
              <w:tab/>
            </w:r>
            <w:r>
              <w:rPr>
                <w:lang w:val="pl-PL"/>
              </w:rPr>
              <w:fldChar w:fldCharType="begin"/>
              <w:instrText xml:space="preserve">PAGEREF _Toc33 \h</w:instrText>
              <w:fldChar w:fldCharType="separate"/>
              <w:t xml:space="preserve">6</w:t>
              <w:fldChar w:fldCharType="end"/>
            </w:r>
          </w:hyperlink>
          <w:r>
            <w:rPr>
              <w:lang w:val="pl-PL"/>
            </w:rPr>
          </w:r>
          <w:r>
            <w:rPr>
              <w:lang w:val="pl-PL"/>
            </w:rPr>
          </w:r>
        </w:p>
        <w:p w14:paraId="0366DDAD">
          <w:pPr>
            <w:pStyle w:val="879"/>
            <w:pBdr/>
            <w:tabs>
              <w:tab w:val="right" w:leader="dot" w:pos="9360"/>
            </w:tabs>
            <w:spacing/>
            <w:ind/>
            <w:rPr>
              <w:lang w:val="pl-PL"/>
            </w:rPr>
          </w:pPr>
          <w:r>
            <w:rPr>
              <w:lang w:val="pl-PL" w:bidi="pl-PL"/>
            </w:rPr>
          </w:r>
          <w:hyperlink w:tooltip="#_Toc34" w:anchor="_Toc34" w:history="1">
            <w:r>
              <w:rPr>
                <w:rStyle w:val="876"/>
                <w:lang w:val="pl-PL" w:bidi="pl-PL"/>
              </w:rPr>
            </w:r>
            <w:r>
              <w:rPr>
                <w:rStyle w:val="876"/>
                <w:lang w:val="pl-PL"/>
              </w:rPr>
              <w:t xml:space="preserve">5.6. Strategie obsługi błędów sieciowych i rozłączonych urządzeń</w:t>
            </w:r>
            <w:r>
              <w:rPr>
                <w:rStyle w:val="876"/>
                <w:lang w:val="pl-PL" w:bidi="pl-PL"/>
              </w:rPr>
            </w:r>
            <w:r>
              <w:rPr>
                <w:lang w:val="pl-PL"/>
              </w:rPr>
              <w:tab/>
            </w:r>
            <w:r>
              <w:rPr>
                <w:lang w:val="pl-PL"/>
              </w:rPr>
              <w:fldChar w:fldCharType="begin"/>
              <w:instrText xml:space="preserve">PAGEREF _Toc34 \h</w:instrText>
              <w:fldChar w:fldCharType="separate"/>
              <w:t xml:space="preserve">6</w:t>
              <w:fldChar w:fldCharType="end"/>
            </w:r>
          </w:hyperlink>
          <w:r>
            <w:rPr>
              <w:lang w:val="pl-PL" w:bidi="pl-PL"/>
            </w:rPr>
          </w:r>
          <w:r>
            <w:rPr>
              <w:lang w:val="pl-PL"/>
            </w:rPr>
          </w:r>
        </w:p>
        <w:p w14:paraId="477D4FC3">
          <w:pPr>
            <w:pStyle w:val="878"/>
            <w:pBdr/>
            <w:tabs>
              <w:tab w:val="left" w:leader="none" w:pos="567"/>
              <w:tab w:val="right" w:leader="dot" w:pos="9360"/>
            </w:tabs>
            <w:spacing/>
            <w:ind/>
            <w:rPr>
              <w:lang w:val="pl-PL"/>
            </w:rPr>
          </w:pPr>
          <w:r>
            <w:rPr>
              <w:lang w:val="pl-PL" w:bidi="pl-PL"/>
            </w:rPr>
          </w:r>
          <w:hyperlink w:tooltip="#_Toc35" w:anchor="_Toc35" w:history="1">
            <w:r>
              <w:rPr>
                <w:rFonts w:ascii="Arial" w:hAnsi="Arial" w:eastAsia="Arial" w:cs="Arial"/>
                <w:lang w:val="pl-PL"/>
              </w:rPr>
              <w:t xml:space="preserve">6.</w:t>
            </w:r>
            <w:r>
              <w:rPr>
                <w:lang w:val="pl-PL"/>
              </w:rPr>
              <w:tab/>
            </w:r>
            <w:r>
              <w:rPr>
                <w:rStyle w:val="876"/>
                <w:lang w:val="pl-PL" w:bidi="pl-PL"/>
              </w:rPr>
            </w:r>
            <w:r>
              <w:rPr>
                <w:rStyle w:val="876"/>
                <w:lang w:val="pl-PL"/>
              </w:rPr>
              <w:t xml:space="preserve">Walidacja rozwiązania i testowania</w:t>
            </w:r>
            <w:r>
              <w:rPr>
                <w:rStyle w:val="876"/>
                <w:lang w:val="pl-PL" w:bidi="pl-PL"/>
              </w:rPr>
            </w:r>
            <w:r>
              <w:rPr>
                <w:lang w:val="pl-PL"/>
              </w:rPr>
              <w:tab/>
            </w:r>
            <w:r>
              <w:rPr>
                <w:lang w:val="pl-PL"/>
              </w:rPr>
              <w:fldChar w:fldCharType="begin"/>
              <w:instrText xml:space="preserve">PAGEREF _Toc35 \h</w:instrText>
              <w:fldChar w:fldCharType="separate"/>
              <w:t xml:space="preserve">6</w:t>
              <w:fldChar w:fldCharType="end"/>
            </w:r>
          </w:hyperlink>
          <w:r>
            <w:rPr>
              <w:lang w:val="pl-PL" w:bidi="pl-PL"/>
            </w:rPr>
          </w:r>
          <w:r>
            <w:rPr>
              <w:lang w:val="pl-PL"/>
            </w:rPr>
          </w:r>
        </w:p>
        <w:p w14:paraId="0B384D9E">
          <w:pPr>
            <w:pStyle w:val="879"/>
            <w:pBdr/>
            <w:tabs>
              <w:tab w:val="right" w:leader="dot" w:pos="9360"/>
            </w:tabs>
            <w:spacing/>
            <w:ind/>
            <w:rPr>
              <w:lang w:val="pl-PL"/>
            </w:rPr>
          </w:pPr>
          <w:r>
            <w:rPr>
              <w:lang w:val="pl-PL" w:bidi="pl-PL"/>
            </w:rPr>
          </w:r>
          <w:hyperlink w:tooltip="#_Toc36" w:anchor="_Toc36" w:history="1">
            <w:r>
              <w:rPr>
                <w:rStyle w:val="876"/>
                <w:lang w:val="pl-PL" w:bidi="pl-PL"/>
              </w:rPr>
            </w:r>
            <w:r>
              <w:rPr>
                <w:rStyle w:val="876"/>
                <w:lang w:val="pl-PL"/>
              </w:rPr>
              <w:t xml:space="preserve">6.1. Scenariusze testowe w architekturze wielourządzeniowej</w:t>
            </w:r>
            <w:r>
              <w:rPr>
                <w:rStyle w:val="876"/>
                <w:lang w:val="pl-PL" w:bidi="pl-PL"/>
              </w:rPr>
            </w:r>
            <w:r>
              <w:rPr>
                <w:lang w:val="pl-PL"/>
              </w:rPr>
              <w:tab/>
            </w:r>
            <w:r>
              <w:rPr>
                <w:lang w:val="pl-PL"/>
              </w:rPr>
              <w:fldChar w:fldCharType="begin"/>
              <w:instrText xml:space="preserve">PAGEREF _Toc36 \h</w:instrText>
              <w:fldChar w:fldCharType="separate"/>
              <w:t xml:space="preserve">6</w:t>
              <w:fldChar w:fldCharType="end"/>
            </w:r>
          </w:hyperlink>
          <w:r>
            <w:rPr>
              <w:lang w:val="pl-PL"/>
            </w:rPr>
          </w:r>
          <w:r>
            <w:rPr>
              <w:lang w:val="pl-PL"/>
            </w:rPr>
          </w:r>
        </w:p>
        <w:p w14:paraId="0B12608E">
          <w:pPr>
            <w:pStyle w:val="879"/>
            <w:pBdr/>
            <w:tabs>
              <w:tab w:val="right" w:leader="dot" w:pos="9360"/>
            </w:tabs>
            <w:spacing/>
            <w:ind/>
            <w:rPr>
              <w:lang w:val="pl-PL"/>
            </w:rPr>
          </w:pPr>
          <w:r>
            <w:rPr>
              <w:lang w:val="pl-PL" w:bidi="pl-PL"/>
            </w:rPr>
          </w:r>
          <w:hyperlink w:tooltip="#_Toc37" w:anchor="_Toc37" w:history="1">
            <w:r>
              <w:rPr>
                <w:rStyle w:val="876"/>
                <w:lang w:val="pl-PL" w:bidi="pl-PL"/>
              </w:rPr>
            </w:r>
            <w:r>
              <w:rPr>
                <w:rStyle w:val="876"/>
                <w:lang w:val="pl-PL"/>
              </w:rPr>
              <w:t xml:space="preserve">6.2. Weryfikacja działania mechanizmu function calling w praktyce</w:t>
            </w:r>
            <w:r>
              <w:rPr>
                <w:rStyle w:val="876"/>
                <w:lang w:val="pl-PL" w:bidi="pl-PL"/>
              </w:rPr>
            </w:r>
            <w:r>
              <w:rPr>
                <w:lang w:val="pl-PL"/>
              </w:rPr>
              <w:tab/>
            </w:r>
            <w:r>
              <w:rPr>
                <w:lang w:val="pl-PL"/>
              </w:rPr>
              <w:fldChar w:fldCharType="begin"/>
              <w:instrText xml:space="preserve">PAGEREF _Toc37 \h</w:instrText>
              <w:fldChar w:fldCharType="separate"/>
              <w:t xml:space="preserve">6</w:t>
              <w:fldChar w:fldCharType="end"/>
            </w:r>
          </w:hyperlink>
          <w:r>
            <w:rPr>
              <w:lang w:val="pl-PL"/>
            </w:rPr>
          </w:r>
          <w:r>
            <w:rPr>
              <w:lang w:val="pl-PL"/>
            </w:rPr>
          </w:r>
        </w:p>
        <w:p w14:paraId="67A499CF">
          <w:pPr>
            <w:pStyle w:val="879"/>
            <w:pBdr/>
            <w:tabs>
              <w:tab w:val="right" w:leader="dot" w:pos="9360"/>
            </w:tabs>
            <w:spacing/>
            <w:ind/>
            <w:rPr>
              <w:lang w:val="pl-PL"/>
            </w:rPr>
          </w:pPr>
          <w:r>
            <w:rPr>
              <w:lang w:val="pl-PL" w:bidi="pl-PL"/>
            </w:rPr>
          </w:r>
          <w:hyperlink w:tooltip="#_Toc38" w:anchor="_Toc38" w:history="1">
            <w:r>
              <w:rPr>
                <w:rStyle w:val="876"/>
                <w:lang w:val="pl-PL" w:bidi="pl-PL"/>
              </w:rPr>
            </w:r>
            <w:r>
              <w:rPr>
                <w:rStyle w:val="876"/>
                <w:lang w:val="pl-PL"/>
              </w:rPr>
              <w:t xml:space="preserve">6.3. Analiza wydajności i pomiar opóźnień</w:t>
            </w:r>
            <w:r>
              <w:rPr>
                <w:rStyle w:val="876"/>
                <w:lang w:val="pl-PL" w:bidi="pl-PL"/>
              </w:rPr>
            </w:r>
            <w:r>
              <w:rPr>
                <w:lang w:val="pl-PL"/>
              </w:rPr>
              <w:tab/>
            </w:r>
            <w:r>
              <w:rPr>
                <w:lang w:val="pl-PL"/>
              </w:rPr>
              <w:fldChar w:fldCharType="begin"/>
              <w:instrText xml:space="preserve">PAGEREF _Toc38 \h</w:instrText>
              <w:fldChar w:fldCharType="separate"/>
              <w:t xml:space="preserve">6</w:t>
              <w:fldChar w:fldCharType="end"/>
            </w:r>
          </w:hyperlink>
          <w:r>
            <w:rPr>
              <w:lang w:val="pl-PL" w:bidi="pl-PL"/>
            </w:rPr>
          </w:r>
          <w:r>
            <w:rPr>
              <w:lang w:val="pl-PL"/>
            </w:rPr>
          </w:r>
        </w:p>
        <w:p w14:paraId="1BFE6CEE">
          <w:pPr>
            <w:pStyle w:val="878"/>
            <w:pBdr/>
            <w:tabs>
              <w:tab w:val="left" w:leader="none" w:pos="567"/>
              <w:tab w:val="right" w:leader="dot" w:pos="9360"/>
            </w:tabs>
            <w:spacing/>
            <w:ind/>
            <w:rPr>
              <w:lang w:val="pl-PL"/>
            </w:rPr>
          </w:pPr>
          <w:r>
            <w:rPr>
              <w:lang w:val="pl-PL" w:bidi="pl-PL"/>
            </w:rPr>
          </w:r>
          <w:hyperlink w:tooltip="#_Toc39" w:anchor="_Toc39" w:history="1">
            <w:r>
              <w:rPr>
                <w:rFonts w:ascii="Arial" w:hAnsi="Arial" w:eastAsia="Arial" w:cs="Arial"/>
                <w:lang w:val="pl-PL"/>
              </w:rPr>
              <w:t xml:space="preserve">7.</w:t>
            </w:r>
            <w:r>
              <w:rPr>
                <w:lang w:val="pl-PL"/>
              </w:rPr>
              <w:tab/>
            </w:r>
            <w:r>
              <w:rPr>
                <w:rStyle w:val="876"/>
                <w:lang w:val="pl-PL" w:bidi="pl-PL"/>
              </w:rPr>
            </w:r>
            <w:r>
              <w:rPr>
                <w:rStyle w:val="876"/>
                <w:lang w:val="pl-PL"/>
              </w:rPr>
              <w:t xml:space="preserve">Podsumowanie</w:t>
            </w:r>
            <w:r>
              <w:rPr>
                <w:rStyle w:val="876"/>
                <w:lang w:val="pl-PL" w:bidi="pl-PL"/>
              </w:rPr>
            </w:r>
            <w:r>
              <w:rPr>
                <w:lang w:val="pl-PL"/>
              </w:rPr>
              <w:tab/>
            </w:r>
            <w:r>
              <w:rPr>
                <w:lang w:val="pl-PL"/>
              </w:rPr>
              <w:fldChar w:fldCharType="begin"/>
              <w:instrText xml:space="preserve">PAGEREF _Toc39 \h</w:instrText>
              <w:fldChar w:fldCharType="separate"/>
              <w:t xml:space="preserve">6</w:t>
              <w:fldChar w:fldCharType="end"/>
            </w:r>
          </w:hyperlink>
          <w:r>
            <w:rPr>
              <w:lang w:val="pl-PL" w:bidi="pl-PL"/>
            </w:rPr>
          </w:r>
          <w:r>
            <w:rPr>
              <w:lang w:val="pl-PL"/>
            </w:rPr>
          </w:r>
        </w:p>
        <w:p w14:paraId="67BB9337">
          <w:pPr>
            <w:pStyle w:val="879"/>
            <w:pBdr/>
            <w:tabs>
              <w:tab w:val="right" w:leader="dot" w:pos="9360"/>
            </w:tabs>
            <w:spacing/>
            <w:ind/>
            <w:rPr>
              <w:lang w:val="pl-PL"/>
            </w:rPr>
          </w:pPr>
          <w:r>
            <w:rPr>
              <w:lang w:val="pl-PL" w:bidi="pl-PL"/>
            </w:rPr>
          </w:r>
          <w:hyperlink w:tooltip="#_Toc40" w:anchor="_Toc40" w:history="1">
            <w:r>
              <w:rPr>
                <w:rStyle w:val="876"/>
                <w:lang w:val="pl-PL" w:bidi="pl-PL"/>
              </w:rPr>
            </w:r>
            <w:r>
              <w:rPr>
                <w:rStyle w:val="876"/>
                <w:lang w:val="pl-PL"/>
              </w:rPr>
              <w:t xml:space="preserve">7.1. Wnioski końcowe i ocena stopnia realizacji celów</w:t>
            </w:r>
            <w:r>
              <w:rPr>
                <w:rStyle w:val="876"/>
                <w:lang w:val="pl-PL" w:bidi="pl-PL"/>
              </w:rPr>
            </w:r>
            <w:r>
              <w:rPr>
                <w:lang w:val="pl-PL"/>
              </w:rPr>
              <w:tab/>
            </w:r>
            <w:r>
              <w:rPr>
                <w:lang w:val="pl-PL"/>
              </w:rPr>
              <w:fldChar w:fldCharType="begin"/>
              <w:instrText xml:space="preserve">PAGEREF _Toc40 \h</w:instrText>
              <w:fldChar w:fldCharType="separate"/>
              <w:t xml:space="preserve">6</w:t>
              <w:fldChar w:fldCharType="end"/>
            </w:r>
          </w:hyperlink>
          <w:r>
            <w:rPr>
              <w:lang w:val="pl-PL"/>
            </w:rPr>
          </w:r>
          <w:r>
            <w:rPr>
              <w:lang w:val="pl-PL"/>
            </w:rPr>
          </w:r>
        </w:p>
        <w:p w14:paraId="098578EB">
          <w:pPr>
            <w:pStyle w:val="879"/>
            <w:pBdr/>
            <w:tabs>
              <w:tab w:val="right" w:leader="dot" w:pos="9360"/>
            </w:tabs>
            <w:spacing/>
            <w:ind/>
            <w:rPr>
              <w:lang w:val="pl-PL"/>
            </w:rPr>
          </w:pPr>
          <w:r>
            <w:rPr>
              <w:lang w:val="pl-PL" w:bidi="pl-PL"/>
            </w:rPr>
          </w:r>
          <w:hyperlink w:tooltip="#_Toc41" w:anchor="_Toc41" w:history="1">
            <w:r>
              <w:rPr>
                <w:rStyle w:val="876"/>
                <w:lang w:val="pl-PL" w:bidi="pl-PL"/>
              </w:rPr>
            </w:r>
            <w:r>
              <w:rPr>
                <w:rStyle w:val="876"/>
                <w:lang w:val="pl-PL"/>
              </w:rPr>
              <w:t xml:space="preserve">7.2. Napotkane problemy badawcze i inżynierskie</w:t>
            </w:r>
            <w:r>
              <w:rPr>
                <w:rStyle w:val="876"/>
                <w:lang w:val="pl-PL" w:bidi="pl-PL"/>
              </w:rPr>
            </w:r>
            <w:r>
              <w:rPr>
                <w:lang w:val="pl-PL"/>
              </w:rPr>
              <w:tab/>
            </w:r>
            <w:r>
              <w:rPr>
                <w:lang w:val="pl-PL"/>
              </w:rPr>
              <w:fldChar w:fldCharType="begin"/>
              <w:instrText xml:space="preserve">PAGEREF _Toc41 \h</w:instrText>
              <w:fldChar w:fldCharType="separate"/>
              <w:t xml:space="preserve">6</w:t>
              <w:fldChar w:fldCharType="end"/>
            </w:r>
          </w:hyperlink>
          <w:r>
            <w:rPr>
              <w:lang w:val="pl-PL"/>
            </w:rPr>
          </w:r>
          <w:r>
            <w:rPr>
              <w:lang w:val="pl-PL"/>
            </w:rPr>
          </w:r>
        </w:p>
        <w:p w14:paraId="33B96ABB">
          <w:pPr>
            <w:pStyle w:val="879"/>
            <w:pBdr/>
            <w:tabs>
              <w:tab w:val="right" w:leader="dot" w:pos="9360"/>
            </w:tabs>
            <w:spacing/>
            <w:ind/>
            <w:rPr>
              <w:lang w:val="pl-PL"/>
            </w:rPr>
          </w:pPr>
          <w:r>
            <w:rPr>
              <w:lang w:val="pl-PL" w:bidi="pl-PL"/>
            </w:rPr>
          </w:r>
          <w:hyperlink w:tooltip="#_Toc42" w:anchor="_Toc42" w:history="1">
            <w:r>
              <w:rPr>
                <w:rStyle w:val="876"/>
                <w:lang w:val="pl-PL" w:bidi="pl-PL"/>
              </w:rPr>
            </w:r>
            <w:r>
              <w:rPr>
                <w:rStyle w:val="876"/>
                <w:lang w:val="pl-PL"/>
              </w:rPr>
              <w:t xml:space="preserve">7.3. Potencjalne kierunki dalszego rozwoju </w:t>
            </w:r>
            <w:r>
              <w:rPr>
                <w:rStyle w:val="876"/>
                <w:lang w:val="pl-PL" w:bidi="pl-PL"/>
              </w:rPr>
            </w:r>
            <w:r>
              <w:rPr>
                <w:lang w:val="pl-PL"/>
              </w:rPr>
              <w:tab/>
            </w:r>
            <w:r>
              <w:rPr>
                <w:lang w:val="pl-PL"/>
              </w:rPr>
              <w:fldChar w:fldCharType="begin"/>
              <w:instrText xml:space="preserve">PAGEREF _Toc42 \h</w:instrText>
              <w:fldChar w:fldCharType="separate"/>
              <w:t xml:space="preserve">6</w:t>
              <w:fldChar w:fldCharType="end"/>
            </w:r>
          </w:hyperlink>
          <w:r>
            <w:rPr>
              <w:lang w:val="pl-PL" w:bidi="pl-PL"/>
            </w:rPr>
          </w:r>
          <w:r>
            <w:rPr>
              <w:lang w:val="pl-PL"/>
            </w:rPr>
          </w:r>
        </w:p>
        <w:p w14:paraId="419C3DF7">
          <w:pPr>
            <w:pBdr/>
            <w:spacing/>
            <w:ind/>
            <w:rPr>
              <w:highlight w:val="none"/>
              <w:lang w:val="pl-PL"/>
            </w:rPr>
          </w:pPr>
          <w:r>
            <w:rPr>
              <w:lang w:val="pl-PL"/>
            </w:rPr>
            <w:fldChar w:fldCharType="end"/>
          </w:r>
          <w:r>
            <w:rPr>
              <w:highlight w:val="none"/>
              <w:lang w:val="pl-PL" w:bidi="pl-PL"/>
            </w:rPr>
          </w:r>
          <w:r>
            <w:rPr>
              <w:highlight w:val="none"/>
              <w:lang w:val="pl-PL"/>
            </w:rPr>
          </w:r>
        </w:p>
      </w:sdtContent>
    </w:sdt>
    <w:p w14:paraId="20544FD7">
      <w:pPr>
        <w:pBdr/>
        <w:shd w:val="nil" w:color="auto"/>
        <w:spacing/>
        <w:ind/>
        <w:rPr>
          <w:highlight w:val="none"/>
          <w:lang w:val="pl-PL"/>
        </w:rPr>
      </w:pPr>
      <w:r>
        <w:rPr>
          <w:highlight w:val="none"/>
          <w:lang w:val="pl-PL"/>
        </w:rPr>
        <w:br w:type="page" w:clear="all"/>
      </w:r>
      <w:r>
        <w:rPr>
          <w:highlight w:val="none"/>
          <w:lang w:val="pl-PL" w:bidi="pl-PL"/>
        </w:rPr>
      </w:r>
      <w:r>
        <w:rPr>
          <w:highlight w:val="none"/>
          <w:lang w:val="pl-PL"/>
        </w:rPr>
      </w:r>
    </w:p>
    <w:p w14:paraId="661119A7">
      <w:pPr>
        <w:pStyle w:val="831"/>
        <w:numPr>
          <w:ilvl w:val="0"/>
          <w:numId w:val="2"/>
        </w:numPr>
        <w:pBdr/>
        <w:spacing/>
        <w:ind/>
        <w:rPr>
          <w:highlight w:val="none"/>
          <w:lang w:val="pl-PL"/>
        </w:rPr>
      </w:pPr>
      <w:r>
        <w:rPr>
          <w:lang w:val="pl-PL" w:bidi="pl-PL"/>
        </w:rPr>
      </w:r>
      <w:bookmarkStart w:id="1" w:name="_Toc1"/>
      <w:r>
        <w:rPr>
          <w:highlight w:val="none"/>
          <w:lang w:val="pl-PL"/>
        </w:rPr>
        <w:t xml:space="preserve">Wstęp</w:t>
      </w:r>
      <w:bookmarkEnd w:id="1"/>
      <w:r>
        <w:rPr>
          <w:highlight w:val="none"/>
          <w:lang w:val="pl-PL" w:bidi="pl-PL"/>
        </w:rPr>
      </w:r>
      <w:r>
        <w:rPr>
          <w:highlight w:val="none"/>
          <w:lang w:val="pl-PL"/>
        </w:rPr>
      </w:r>
    </w:p>
    <w:p w14:paraId="5CB8BD90">
      <w:pPr>
        <w:pStyle w:val="832"/>
        <w:pBdr/>
        <w:spacing/>
        <w:ind/>
        <w:rPr>
          <w:lang w:val="pl-PL"/>
        </w:rPr>
      </w:pPr>
      <w:r>
        <w:rPr>
          <w:lang w:val="pl-PL" w:bidi="pl-PL"/>
        </w:rPr>
      </w:r>
      <w:bookmarkStart w:id="2" w:name="_Toc2"/>
      <w:r>
        <w:rPr>
          <w:highlight w:val="none"/>
          <w:lang w:val="pl-PL"/>
        </w:rPr>
        <w:t xml:space="preserve">1.1. Motywacja i tło problemu</w:t>
      </w:r>
      <w:bookmarkEnd w:id="2"/>
      <w:r>
        <w:rPr>
          <w:lang w:val="pl-PL" w:bidi="pl-PL"/>
        </w:rPr>
      </w:r>
      <w:r>
        <w:rPr>
          <w:lang w:val="pl-PL"/>
        </w:rPr>
      </w:r>
    </w:p>
    <w:p w14:paraId="3478BD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pl-PL"/>
        </w:rPr>
      </w:pPr>
      <w:r>
        <w:rPr>
          <w:lang w:val="pl-PL"/>
        </w:rPr>
        <w:t xml:space="preserve">Współczesny rynek systemów asystentów wirtualnych zdominowany jest przez scentralizowane, komercyjne rozwiązania, takie jak Google Assistant, Amazon Alexa czy Apple Siri. Mimo ich dużej użyteczności w codziennych zastosowaniach, systemy te charakteryzują s</w:t>
      </w:r>
      <w:r>
        <w:rPr>
          <w:lang w:val="pl-PL"/>
        </w:rPr>
        <w:t xml:space="preserve">ię architekturą opartą na zamkniętych ekosystemach. Z punktu widzenia inżynierii oprogramowania oraz zaawansowanego użytkownika końcowego, paradygmat ten generuje szereg istotnych ograniczeń. Zasadniczym problemem badawczym i użytkowym jest brak otwartości</w:t>
      </w:r>
      <w:r>
        <w:rPr>
          <w:lang w:val="pl-PL"/>
        </w:rPr>
        <w:t xml:space="preserve"> na swobodne rozszerzanie funkcjonalności — integracja nowych, niestandardowych urządzeń lub dodawanie specyficznych komend wymaga od twórców oprogramowania korzystania z dedykowanych pakietów SDK, przechodzenia przez żmudne procesy certyfikacji, a nierzad</w:t>
      </w:r>
      <w:r>
        <w:rPr>
          <w:lang w:val="pl-PL"/>
        </w:rPr>
        <w:t xml:space="preserve">ko jest całkowicie niemożliwa bez pełnego dostępu do kodu źródłowego systemu dostawcy.</w:t>
      </w:r>
      <w:r>
        <w:rPr>
          <w:lang w:val="pl-PL"/>
        </w:rPr>
      </w:r>
    </w:p>
    <w:p w14:paraId="5FF719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:lang w:val="pl-PL"/>
        </w:rPr>
      </w:pPr>
      <w:r>
        <w:rPr>
          <w:lang w:val="pl-PL"/>
        </w:rPr>
        <w:t xml:space="preserve">Kolejną barierą w istniejących, komercyjnych rozwiązaniach jest niska interoperacyjność oraz brak elastycznych mechanizmów zarządzania wieloma urządzeniami jako spójną całością. Dostępni na rynku asystenci rzadko pozwalają na proste i niezależne zgrupowani</w:t>
      </w:r>
      <w:r>
        <w:rPr>
          <w:lang w:val="pl-PL"/>
        </w:rPr>
        <w:t xml:space="preserve">e różnorodnych sprzętów (np. komputera osobistego, smartfona i smartwatcha) w jedną, współdzieloną przestrzeń komunikacyjną, która mogłaby być precyzyjnie sterowana za pomocą jednego, złożonego polecenia w języku naturalnym. Dodatkowo, ścisłe powiązanie lo</w:t>
      </w:r>
      <w:r>
        <w:rPr>
          <w:lang w:val="pl-PL"/>
        </w:rPr>
        <w:t xml:space="preserve">giki wykonawczej z infrastrukturą chmurową producenta narzuca architekturę opartą na zewnętrznych zależnościach, co nie tylko ogranicza elastyczność systemu, ale również podważa niezależność lokalnej infrastruktury użytkownika.</w:t>
      </w:r>
      <w:r>
        <w:rPr>
          <w:lang w:val="pl-PL"/>
        </w:rPr>
      </w:r>
      <w:r>
        <w:rPr>
          <w:rFonts w:ascii="Times New Roman" w:hAnsi="Times New Roman" w:eastAsia="Times New Roman" w:cs="Times New Roman"/>
          <w:sz w:val="24"/>
          <w:lang w:val="pl-PL"/>
        </w:rPr>
      </w:r>
    </w:p>
    <w:p w14:paraId="3180AB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lang w:val="pl-PL"/>
        </w:rPr>
      </w:pPr>
      <w:r>
        <w:rPr>
          <w:highlight w:val="none"/>
          <w:lang w:val="pl-PL" w:bidi="pl-PL"/>
        </w:rPr>
      </w:r>
      <w:r>
        <w:rPr>
          <w:highlight w:val="none"/>
          <w:lang w:val="pl-PL" w:bidi="pl-PL"/>
        </w:rPr>
      </w:r>
      <w:r>
        <w:rPr>
          <w:highlight w:val="none"/>
          <w:lang w:val="pl-PL"/>
        </w:rPr>
      </w:r>
    </w:p>
    <w:p w14:paraId="425457F1">
      <w:pPr>
        <w:pStyle w:val="832"/>
        <w:pBdr/>
        <w:spacing/>
        <w:ind/>
        <w:rPr>
          <w:lang w:val="pl-PL"/>
        </w:rPr>
      </w:pPr>
      <w:r>
        <w:rPr>
          <w:lang w:val="pl-PL" w:bidi="pl-PL"/>
        </w:rPr>
      </w:r>
      <w:bookmarkStart w:id="3" w:name="_Toc3"/>
      <w:r>
        <w:rPr>
          <w:highlight w:val="none"/>
          <w:lang w:val="pl-PL"/>
        </w:rPr>
        <w:t xml:space="preserve">1.2. Cel główny i cele szczegółowe pracy</w:t>
      </w:r>
      <w:bookmarkEnd w:id="3"/>
      <w:r>
        <w:rPr>
          <w:lang w:val="pl-PL" w:bidi="pl-PL"/>
        </w:rPr>
      </w:r>
      <w:r>
        <w:rPr>
          <w:lang w:val="pl-PL"/>
        </w:rPr>
      </w:r>
    </w:p>
    <w:p w14:paraId="1B1B1E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pl-PL"/>
        </w:rPr>
      </w:pPr>
      <w:r>
        <w:rPr>
          <w:lang w:val="pl-PL"/>
        </w:rPr>
        <w:t xml:space="preserve">Bezpośrednią odpowiedzią na wyżej zidentyfikowane problemy jest główny cel niniejszej pracy inżynierskiej, którym jest zaprojektowanie i implementacja rozproszonego, modularnego systemu asystenta AI, umożliwiającego sterowanie rozbudowanymi grupami urządze</w:t>
      </w:r>
      <w:r>
        <w:rPr>
          <w:lang w:val="pl-PL"/>
        </w:rPr>
        <w:t xml:space="preserve">ń końcowych za pomocą poleceń w języku naturalnym.</w:t>
      </w:r>
      <w:r>
        <w:rPr>
          <w:lang w:val="pl-PL"/>
        </w:rPr>
      </w:r>
    </w:p>
    <w:p w14:paraId="67D4B1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pl-PL"/>
        </w:rPr>
      </w:pPr>
      <w:r>
        <w:rPr>
          <w:lang w:val="pl-PL"/>
        </w:rPr>
        <w:t xml:space="preserve">Zasadniczą cechą wyróżniającą proponowany system jest jego pełna otwartość architektoniczna. System został zaprojektowany w taki sposób, aby z poziomu użytkownika umożliwić dynamiczne dodawanie nowych funkcjonalności i obsługi nieznanych wcześniej urządzeń</w:t>
      </w:r>
      <w:r>
        <w:rPr>
          <w:lang w:val="pl-PL"/>
        </w:rPr>
        <w:t xml:space="preserve"> bez konieczności jakiejkolwiek modyfikacji czy ponownej kompilacji rdzenia serwera centralnego. Aby zrealizować to założenie, celem inżynierskim stało się opracowanie architektury, w której serwer pełni wyłącznie rolę warstwy orkiestracji i zarządzania po</w:t>
      </w:r>
      <w:r>
        <w:rPr>
          <w:lang w:val="pl-PL"/>
        </w:rPr>
        <w:t xml:space="preserve">łączeniami sieciowymi, natomiast właściwa logika wykonawcza przekazywana jest w całości do rozszerzalnych aplikacji klienckich.</w:t>
      </w:r>
      <w:r>
        <w:rPr>
          <w:lang w:val="pl-PL"/>
        </w:rPr>
      </w:r>
    </w:p>
    <w:p w14:paraId="46F108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:lang w:val="pl-PL"/>
        </w:rPr>
      </w:pPr>
      <w:r>
        <w:rPr>
          <w:lang w:val="pl-PL"/>
        </w:rPr>
        <w:t xml:space="preserve">Szczegółowym celem praktycznym projektu jest również udowodnienie, że integracja dużych modeli językowych (LLM) przy wykorzystaniu mechanizmu function calling oraz biblioteki Microsoft Semantic Kernel pozwala na deterministyczne i bezpieczne tłumaczenie ni</w:t>
      </w:r>
      <w:r>
        <w:rPr>
          <w:lang w:val="pl-PL"/>
        </w:rPr>
        <w:t xml:space="preserve">etrywialnych intencji użytkownika na konkretne zestawy poleceń sprzętowych w obrębie rozproszonej grupy urządzeń.</w:t>
      </w:r>
      <w:r>
        <w:rPr>
          <w:lang w:val="pl-PL"/>
        </w:rPr>
      </w:r>
      <w:r>
        <w:rPr>
          <w:rFonts w:ascii="Times New Roman" w:hAnsi="Times New Roman" w:eastAsia="Times New Roman" w:cs="Times New Roman"/>
          <w:sz w:val="24"/>
          <w:lang w:val="pl-PL"/>
        </w:rPr>
      </w:r>
    </w:p>
    <w:p w14:paraId="4D220E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lang w:val="pl-PL"/>
        </w:rPr>
      </w:pPr>
      <w:r>
        <w:rPr>
          <w:highlight w:val="none"/>
          <w:lang w:val="pl-PL" w:bidi="pl-PL"/>
        </w:rPr>
      </w:r>
      <w:r>
        <w:rPr>
          <w:highlight w:val="none"/>
          <w:lang w:val="pl-PL" w:bidi="pl-PL"/>
        </w:rPr>
      </w:r>
      <w:r>
        <w:rPr>
          <w:highlight w:val="none"/>
          <w:lang w:val="pl-PL"/>
        </w:rPr>
      </w:r>
    </w:p>
    <w:p w14:paraId="04B9A534">
      <w:pPr>
        <w:pStyle w:val="832"/>
        <w:pBdr/>
        <w:spacing/>
        <w:ind/>
        <w:rPr>
          <w:highlight w:val="none"/>
          <w:lang w:val="pl-PL"/>
        </w:rPr>
      </w:pPr>
      <w:r>
        <w:rPr>
          <w:lang w:val="pl-PL" w:bidi="pl-PL"/>
        </w:rPr>
      </w:r>
      <w:bookmarkStart w:id="4" w:name="_Toc4"/>
      <w:r>
        <w:rPr>
          <w:highlight w:val="none"/>
          <w:lang w:val="pl-PL"/>
        </w:rPr>
        <w:t xml:space="preserve">1.3. Teza projektowa i hipoteza badawcza</w:t>
      </w:r>
      <w:r>
        <w:rPr>
          <w:highlight w:val="none"/>
          <w:lang w:val="pl-PL"/>
        </w:rPr>
      </w:r>
    </w:p>
    <w:p w14:paraId="736C0A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pl-PL"/>
        </w:rPr>
      </w:pPr>
      <w:r>
        <w:rPr>
          <w:lang w:val="pl-PL"/>
        </w:rPr>
        <w:t xml:space="preserve">Ze względu na inżynierski charakter niniejszej pracy, klasyczna hipoteza badawcza przyjmuje formę tezy projektowej (technologicznej), która podlega weryfikacji poprzez ewaluację zaimplementowanego, działającego systemu.</w:t>
      </w:r>
      <w:r>
        <w:rPr>
          <w:lang w:val="pl-PL"/>
        </w:rPr>
      </w:r>
    </w:p>
    <w:p w14:paraId="04EB15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pl-PL"/>
        </w:rPr>
      </w:pPr>
      <w:r>
        <w:rPr>
          <w:lang w:val="pl-PL"/>
        </w:rPr>
        <w:t xml:space="preserve">Główną tezą pracy jest założenie, że zastosowanie architektury rozproszonej, w której serwer centralny zaimplementowano z wykorzystaniem wzorca Modular Monolith, a logikę wykonawczą oparto na dynamicznie ładowanych bibliotekach po stronie aplikacji klienck</w:t>
      </w:r>
      <w:r>
        <w:rPr>
          <w:lang w:val="pl-PL"/>
        </w:rPr>
        <w:t xml:space="preserve">ich, pozwala na stworzenie otwartego i skalowalnego asystenta AI, którego funkcjonalność można dowolnie rozszerzać bez ingerencji w kod źródłowy systemu centralnego.</w:t>
      </w:r>
      <w:r>
        <w:rPr>
          <w:lang w:val="pl-PL"/>
        </w:rPr>
      </w:r>
    </w:p>
    <w:p w14:paraId="6AC118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:lang w:val="pl-PL"/>
        </w:rPr>
      </w:pPr>
      <w:r>
        <w:rPr>
          <w:lang w:val="pl-PL"/>
        </w:rPr>
        <w:t xml:space="preserve">Ponadto w pracy sformułowano pomocniczą tezę technologiczną: zakłada się, że agregacja metadanych z rozproszonych wtyczek i przekazanie ich do dużego modelu językowego (LLM) z wykorzystaniem mechanizmu function calling oraz biblioteki Microsoft Semantic Ke</w:t>
      </w:r>
      <w:r>
        <w:rPr>
          <w:lang w:val="pl-PL"/>
        </w:rPr>
        <w:t xml:space="preserve">rnel zapewnia spójną translację poleceń w języku naturalnym na deterministyczne, sprzętowe wywołania. Połączenie tego mechanizmu z dwukierunkową komunikacją SignalR powinno zagwarantować bezawaryjne sterowanie heterogenicznymi grupami urządzeń w czasie rze</w:t>
      </w:r>
      <w:r>
        <w:rPr>
          <w:lang w:val="pl-PL"/>
        </w:rPr>
        <w:t xml:space="preserve">czywistym, niezależnie od platformy sprzętowej.</w:t>
      </w:r>
      <w:r>
        <w:rPr>
          <w:lang w:val="pl-PL"/>
        </w:rPr>
      </w:r>
      <w:r>
        <w:rPr>
          <w:rFonts w:ascii="Times New Roman" w:hAnsi="Times New Roman" w:eastAsia="Times New Roman" w:cs="Times New Roman"/>
          <w:sz w:val="24"/>
          <w:lang w:val="pl-PL"/>
        </w:rPr>
      </w:r>
    </w:p>
    <w:p w14:paraId="63667B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lang w:val="pl-PL"/>
        </w:rPr>
      </w:pPr>
      <w:r>
        <w:rPr>
          <w:highlight w:val="none"/>
          <w:lang w:val="pl-PL" w:bidi="pl-PL"/>
        </w:rPr>
      </w:r>
      <w:r>
        <w:rPr>
          <w:highlight w:val="none"/>
          <w:lang w:val="pl-PL" w:bidi="pl-PL"/>
        </w:rPr>
      </w:r>
      <w:r>
        <w:rPr>
          <w:highlight w:val="none"/>
          <w:lang w:val="pl-PL"/>
        </w:rPr>
      </w:r>
    </w:p>
    <w:p w14:paraId="1624DA80">
      <w:pPr>
        <w:pStyle w:val="832"/>
        <w:pBdr/>
        <w:spacing/>
        <w:ind/>
        <w:rPr>
          <w:highlight w:val="none"/>
          <w:lang w:val="pl-PL"/>
        </w:rPr>
      </w:pPr>
      <w:r>
        <w:rPr>
          <w:lang w:val="pl-PL" w:bidi="pl-PL"/>
        </w:rPr>
      </w:r>
      <w:bookmarkStart w:id="5" w:name="_Toc5"/>
      <w:r>
        <w:rPr>
          <w:highlight w:val="none"/>
          <w:lang w:val="pl-PL"/>
        </w:rPr>
        <w:t xml:space="preserve">1.4. Wyzwania </w:t>
      </w:r>
      <w:r>
        <w:rPr>
          <w:lang w:val="pl-PL" w:bidi="pl-PL"/>
        </w:rPr>
        <w:t xml:space="preserve">inżynierskie i problemy techniczne</w:t>
      </w:r>
      <w:r>
        <w:rPr>
          <w:highlight w:val="none"/>
          <w:lang w:val="pl-PL"/>
        </w:rPr>
      </w:r>
    </w:p>
    <w:p w14:paraId="749C3C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pl-PL"/>
        </w:rPr>
      </w:pPr>
      <w:r>
        <w:rPr>
          <w:lang w:val="pl-PL"/>
        </w:rPr>
        <w:t xml:space="preserve">Realizacja tak zdefiniowanego celu wymagała rozwiązania szeregu złożonych problemów projektowych i implementacyjnych, typowych dla rozproszonych systemów czasu rzeczywistego. Główne wyzwania badawcze i technologiczne, z którymi należało się zmierzyć w trak</w:t>
      </w:r>
      <w:r>
        <w:rPr>
          <w:lang w:val="pl-PL"/>
        </w:rPr>
        <w:t xml:space="preserve">cie tworzenia systemu, obejmowały cztery kluczowe obszary.</w:t>
      </w:r>
      <w:r>
        <w:rPr>
          <w:lang w:val="pl-PL"/>
        </w:rPr>
      </w:r>
    </w:p>
    <w:p w14:paraId="135F82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pl-PL"/>
        </w:rPr>
      </w:pPr>
      <w:r>
        <w:rPr>
          <w:lang w:val="pl-PL"/>
        </w:rPr>
        <w:t xml:space="preserve">Zarządzanie komunikacją i stanem w czasie rzeczywistym Sterowanie wieloma urządzeniami w sposób rozproszony wymaga utrzymania stabilnej, dwukierunkowej komunikacji sieciowej z minimalnymi opóźnieniami. Głównym wyzwaniem było zaprojektowanie niezawodnego me</w:t>
      </w:r>
      <w:r>
        <w:rPr>
          <w:lang w:val="pl-PL"/>
        </w:rPr>
        <w:t xml:space="preserve">chanizmu przekazywania poleceń z serwera do klientów i odbierania wyników ich wykonania. Wykorzystanie biblioteki SignalR rozwiązało problem doboru odpowiedniego protokołu transportowego (m.in. WebSockets), jednak wymagało autorskiego podejścia do zarządza</w:t>
      </w:r>
      <w:r>
        <w:rPr>
          <w:lang w:val="pl-PL"/>
        </w:rPr>
        <w:t xml:space="preserve">nia cyklem życia połączeń, obsługi stanów przejściowych oraz rozłączonych urządzeń (np. w sytuacji, gdy klient traci połączenie sieciowe w trakcie wykonywania przypisanego zadania).</w:t>
      </w:r>
      <w:r>
        <w:rPr>
          <w:lang w:val="pl-PL"/>
        </w:rPr>
      </w:r>
    </w:p>
    <w:p w14:paraId="1CF7DE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pl-PL"/>
        </w:rPr>
      </w:pPr>
      <w:r>
        <w:rPr>
          <w:lang w:val="pl-PL"/>
        </w:rPr>
        <w:t xml:space="preserve">Dynamiczna rozszerzalność po stronie klienta (Pluginy) Zaprojektowanie architektury, w której serwer centralny nie posiada kodu wykonawczego, narzuciło konieczność zbudowania niezależnego systemu wtyczek na urządzeniach końcowych. Wyzwaniem inżynierskim by</w:t>
      </w:r>
      <w:r>
        <w:rPr>
          <w:lang w:val="pl-PL"/>
        </w:rPr>
        <w:t xml:space="preserve">ła implementacja mechanizmu dynamicznego ładowania skompilowanych bibliotek środowiska .NET (plików .dll) bez konieczności restartu aplikacji klienckiej. Wymagało to zaawansowanego wykorzystania mechanizmu Reflection do skanowania katalogów, rejestracji do</w:t>
      </w:r>
      <w:r>
        <w:rPr>
          <w:lang w:val="pl-PL"/>
        </w:rPr>
        <w:t xml:space="preserve">stępnych funkcji, walidacji ich parametrów oraz bezpiecznego ich wywoływania w przestrzeni pamięci klienta.</w:t>
      </w:r>
      <w:r>
        <w:rPr>
          <w:lang w:val="pl-PL"/>
        </w:rPr>
      </w:r>
    </w:p>
    <w:p w14:paraId="12DF5C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pl-PL"/>
        </w:rPr>
      </w:pPr>
      <w:r>
        <w:rPr>
          <w:lang w:val="pl-PL"/>
        </w:rPr>
        <w:t xml:space="preserve">Integracja modeli LLM i optymalizacja Function Calling Kolejnym problemem technicznym było dynamiczne budowanie kontekstu dla dużego modelu językowego (LLM). Ponieważ grupa może składać się z wielu urządzeń, z których każde posiada inny zestaw aktywnych pl</w:t>
      </w:r>
      <w:r>
        <w:rPr>
          <w:lang w:val="pl-PL"/>
        </w:rPr>
        <w:t xml:space="preserve">uginów, system musiał w czasie rzeczywistym agregować ich metadane (nazwy funkcji, opisy, parametry) i dostarczać je do modelu. Wyzwaniem było zapobieganie przekroczeniu limitu okna kontekstowego (tzw. context window) oraz uniezależnienie logiki systemu od</w:t>
      </w:r>
      <w:r>
        <w:rPr>
          <w:lang w:val="pl-PL"/>
        </w:rPr>
        <w:t xml:space="preserve"> API konkretnego dostawcy AI. Zastosowanie biblioteki Microsoft Semantic Kernel pozwoliło na standaryzację mechanizmu function calling, jednak wymagało precyzyjnego mapowania rozproszonych definicji funkcji na abstrakcje zrozumiałe dla modelu.</w:t>
      </w:r>
      <w:r>
        <w:rPr>
          <w:lang w:val="pl-PL"/>
        </w:rPr>
      </w:r>
    </w:p>
    <w:p w14:paraId="40D545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  <w:lang w:val="pl-PL"/>
        </w:rPr>
      </w:pPr>
      <w:r>
        <w:rPr>
          <w:lang w:val="pl-PL"/>
        </w:rPr>
        <w:t xml:space="preserve">Granice architektoniczne i Domain-Driven Design Od strony architektury serwera wyzwaniem było uniknięcie stworzenia tzw. wielkiego kuli błota (Big Ball of Mud). Wprowadzenie wzorca Modular Monolith i paradygmatu Domain-Driven Design (DDD) wymagało rygoryst</w:t>
      </w:r>
      <w:r>
        <w:rPr>
          <w:lang w:val="pl-PL"/>
        </w:rPr>
        <w:t xml:space="preserve">ycznego podziału systemu na niezależne moduły (bounded contexts), takie jak Connection, Groups, Plugins czy Tasks. Ograniczenie bezpośrednich zależności między nimi i wdrożenie komunikacji asynchronicznej za pomocą zdarzeń integracyjnych (integration event</w:t>
      </w:r>
      <w:r>
        <w:rPr>
          <w:lang w:val="pl-PL"/>
        </w:rPr>
        <w:t xml:space="preserve">s) znacząco zwiększyło elastyczność systemu, ale jednocześnie podniosło poprzeczkę w zakresie złożoności operacyjnej i śledzenia przepływu danych.</w:t>
      </w:r>
      <w:r>
        <w:rPr>
          <w:rFonts w:ascii="Times New Roman" w:hAnsi="Times New Roman" w:eastAsia="Times New Roman" w:cs="Times New Roman"/>
          <w:sz w:val="24"/>
          <w:szCs w:val="24"/>
          <w:lang w:val="pl-PL" w:bidi="pl-PL"/>
        </w:rPr>
      </w:r>
      <w:r>
        <w:rPr>
          <w:highlight w:val="none"/>
          <w:lang w:val="pl-PL"/>
        </w:rPr>
      </w:r>
    </w:p>
    <w:p w14:paraId="429331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:lang w:val="pl-PL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pl-PL" w:bidi="pl-PL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pl-PL" w:bidi="pl-PL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pl-PL"/>
        </w:rPr>
      </w:r>
    </w:p>
    <w:p w14:paraId="1FBCAC78">
      <w:pPr>
        <w:pStyle w:val="832"/>
        <w:pBdr/>
        <w:spacing/>
        <w:ind/>
        <w:rPr>
          <w:rFonts w:ascii="Times New Roman" w:hAnsi="Times New Roman" w:eastAsia="Times New Roman" w:cs="Times New Roman"/>
          <w:sz w:val="24"/>
          <w:szCs w:val="24"/>
          <w:lang w:val="pl-PL"/>
        </w:rPr>
      </w:pPr>
      <w:r>
        <w:rPr>
          <w:highlight w:val="none"/>
          <w:lang w:val="pl-PL"/>
        </w:rPr>
        <w:t xml:space="preserve">1.5 Zakres i ograniczenia pracy</w:t>
      </w:r>
      <w:r>
        <w:rPr>
          <w:rFonts w:ascii="Times New Roman" w:hAnsi="Times New Roman" w:eastAsia="Times New Roman" w:cs="Times New Roman"/>
          <w:sz w:val="24"/>
          <w:szCs w:val="24"/>
          <w:lang w:val="pl-PL"/>
        </w:rPr>
      </w:r>
    </w:p>
    <w:p w14:paraId="1D5A9D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pl-PL"/>
        </w:rPr>
      </w:pPr>
      <w:r>
        <w:rPr>
          <w:lang w:val="pl-PL"/>
        </w:rPr>
        <w:t xml:space="preserve">Zakres niniejszej pracy inżynierskiej obejmuje zaprojektowanie oraz fizyczną implementację kompletnego, działającego prototypu systemu. W jego skład wchodzi serwer centralny napisany w języku C#, oparty na architekturze Modular Monolith i paradygmacie Doma</w:t>
      </w:r>
      <w:r>
        <w:rPr>
          <w:lang w:val="pl-PL"/>
        </w:rPr>
        <w:t xml:space="preserve">in-Driven Design, oraz uniwersalna aplikacja kliencka przeznaczona na urządzenia końcowe. Kluczowym elementem zrealizowanym w ramach projektu jest autorski mechanizm wtyczek, polegający na dynamicznym ładowaniu skompilowanych bibliotek .dll z wykorzystanie</w:t>
      </w:r>
      <w:r>
        <w:rPr>
          <w:lang w:val="pl-PL"/>
        </w:rPr>
        <w:t xml:space="preserve">m mechanizmu Reflection, a także warstwa komunikacyjna czasu rzeczywistego oparta na bibliotece SignalR. Zakres obejmuje również pełną integrację z silnikiem Microsoft Semantic Kernel, pozwalającą na ewaluację promptów i dynamiczne mapowanie definicji funk</w:t>
      </w:r>
      <w:r>
        <w:rPr>
          <w:lang w:val="pl-PL"/>
        </w:rPr>
        <w:t xml:space="preserve">cji.</w:t>
      </w:r>
      <w:r>
        <w:rPr>
          <w:lang w:val="pl-PL"/>
        </w:rPr>
      </w:r>
    </w:p>
    <w:p w14:paraId="4E71BA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pl-PL"/>
        </w:rPr>
      </w:pPr>
      <w:r>
        <w:rPr>
          <w:lang w:val="pl-PL"/>
        </w:rPr>
        <w:t xml:space="preserve">Z uwagi na określone ramy czasowe projektu inżynierskiego oraz skupienie się na wyzwaniach stricte architektonicznych, pewne zagadnienia zostały z niego celowo wykluczone.</w:t>
      </w:r>
      <w:r>
        <w:rPr>
          <w:lang w:val="pl-PL"/>
        </w:rPr>
      </w:r>
    </w:p>
    <w:p w14:paraId="3387E1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pl-PL"/>
        </w:rPr>
      </w:pPr>
      <w:r>
        <w:rPr>
          <w:lang w:val="pl-PL"/>
        </w:rPr>
        <w:t xml:space="preserve">Po pierwsze, praca nie obejmuje trenowania ani dostrajania (fine-tuning) własnych dużych modeli językowych. Logika wnioskowania oraz obsługa mechanizmu function calling polegają na integracji z udostępnionymi zewnętrznie, komercyjnymi modelami (takimi jak </w:t>
      </w:r>
      <w:r>
        <w:rPr>
          <w:lang w:val="pl-PL"/>
        </w:rPr>
        <w:t xml:space="preserve">na przykład modele z rodziny GPT-4 czy Claude) za pośrednictwem interfejsu API.</w:t>
      </w:r>
      <w:r>
        <w:rPr>
          <w:lang w:val="pl-PL"/>
        </w:rPr>
      </w:r>
    </w:p>
    <w:p w14:paraId="0E090A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pl-PL"/>
        </w:rPr>
      </w:pPr>
      <w:r>
        <w:rPr>
          <w:lang w:val="pl-PL"/>
        </w:rPr>
        <w:t xml:space="preserve">Po drugie, zrezygnowano z implementacji zaawansowanych mechanizmów izolacji pamięci (sandboxing) dla uruchamianego kodu pluginów. Ze względu na lokalny charakter instalacji, przyjęto model zaufanego środowiska, w którym użytkownik końcowy odpowiada za wery</w:t>
      </w:r>
      <w:r>
        <w:rPr>
          <w:lang w:val="pl-PL"/>
        </w:rPr>
        <w:t xml:space="preserve">fikację i umieszczenie bezpiecznych plików bibliotek w dedykowanym katalogu aplikacji.</w:t>
      </w:r>
      <w:r>
        <w:rPr>
          <w:lang w:val="pl-PL"/>
        </w:rPr>
      </w:r>
    </w:p>
    <w:p w14:paraId="20E3EC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pl-PL"/>
        </w:rPr>
      </w:pPr>
      <w:r>
        <w:rPr>
          <w:lang w:val="pl-PL"/>
        </w:rPr>
        <w:t xml:space="preserve">Po trzecie, system nie implementuje autorskich algorytmów rozpoznawania mowy (Speech-to-Text). W scenariuszach zakładających interakcję głosową, aplikacja kliencka deleguje to zadanie do natywnych mechanizmów transkrypcji dostarczanych bezpośrednio przez s</w:t>
      </w:r>
      <w:r>
        <w:rPr>
          <w:lang w:val="pl-PL"/>
        </w:rPr>
        <w:t xml:space="preserve">ystem operacyjny danego urządzenia. Takie podejście pozwoliło skoncentrować wysiłki badawcze na centralnym problemie orkiestracji urządzeń i architekturze rozproszonej.</w:t>
      </w:r>
      <w:r>
        <w:rPr>
          <w:lang w:val="pl-PL"/>
        </w:rPr>
      </w:r>
    </w:p>
    <w:p w14:paraId="1D19EA8A">
      <w:pPr>
        <w:pBdr/>
        <w:spacing/>
        <w:ind/>
        <w:rPr>
          <w:lang w:val="pl-PL"/>
        </w:rPr>
      </w:pPr>
      <w:r>
        <w:rPr>
          <w:highlight w:val="none"/>
          <w:lang w:val="pl-PL" w:bidi="pl-PL"/>
        </w:rPr>
      </w:r>
      <w:r>
        <w:rPr>
          <w:highlight w:val="none"/>
          <w:lang w:val="pl-PL" w:bidi="pl-PL"/>
        </w:rPr>
      </w:r>
      <w:r>
        <w:rPr>
          <w:lang w:val="pl-PL"/>
        </w:rPr>
      </w:r>
    </w:p>
    <w:p w14:paraId="0A741AF4">
      <w:pPr>
        <w:pStyle w:val="831"/>
        <w:numPr>
          <w:ilvl w:val="0"/>
          <w:numId w:val="2"/>
        </w:numPr>
        <w:pBdr/>
        <w:spacing/>
        <w:ind/>
        <w:rPr>
          <w:lang w:val="pl-PL"/>
        </w:rPr>
      </w:pPr>
      <w:r>
        <w:rPr>
          <w:lang w:val="pl-PL" w:bidi="pl-PL"/>
        </w:rPr>
      </w:r>
      <w:bookmarkStart w:id="6" w:name="_Toc6"/>
      <w:r>
        <w:rPr>
          <w:highlight w:val="none"/>
          <w:lang w:val="pl-PL"/>
        </w:rPr>
        <w:t xml:space="preserve">Przegląd rozwiązań i analiza dziedziny</w:t>
      </w:r>
      <w:bookmarkEnd w:id="6"/>
      <w:r>
        <w:rPr>
          <w:lang w:val="pl-PL" w:bidi="pl-PL"/>
        </w:rPr>
      </w:r>
      <w:r>
        <w:rPr>
          <w:lang w:val="pl-PL"/>
        </w:rPr>
      </w:r>
    </w:p>
    <w:p w14:paraId="7847F775">
      <w:pPr>
        <w:pStyle w:val="832"/>
        <w:pBdr/>
        <w:spacing/>
        <w:ind/>
        <w:rPr>
          <w:lang w:val="pl-PL"/>
        </w:rPr>
      </w:pPr>
      <w:r>
        <w:rPr>
          <w:lang w:val="pl-PL" w:bidi="pl-PL"/>
        </w:rPr>
      </w:r>
      <w:bookmarkStart w:id="7" w:name="_Toc7"/>
      <w:r>
        <w:rPr>
          <w:highlight w:val="none"/>
          <w:lang w:val="pl-PL"/>
        </w:rPr>
        <w:t xml:space="preserve">2.1. Analiza komercyjnych asystentów AI i problemu zamkniętych ekosystemów</w:t>
      </w:r>
      <w:bookmarkEnd w:id="7"/>
      <w:r>
        <w:rPr>
          <w:lang w:val="pl-PL" w:bidi="pl-PL"/>
        </w:rPr>
      </w:r>
      <w:r>
        <w:rPr>
          <w:lang w:val="pl-PL"/>
        </w:rPr>
      </w:r>
    </w:p>
    <w:p w14:paraId="04D18259">
      <w:pPr>
        <w:pStyle w:val="832"/>
        <w:pBdr/>
        <w:spacing/>
        <w:ind/>
        <w:rPr>
          <w:lang w:val="pl-PL"/>
        </w:rPr>
      </w:pPr>
      <w:r>
        <w:rPr>
          <w:lang w:val="pl-PL" w:bidi="pl-PL"/>
        </w:rPr>
      </w:r>
      <w:bookmarkStart w:id="8" w:name="_Toc8"/>
      <w:r>
        <w:rPr>
          <w:highlight w:val="none"/>
          <w:lang w:val="pl-PL"/>
        </w:rPr>
        <w:t xml:space="preserve">2.2. Przegląd systemów automatyki o otwartej architekturze</w:t>
      </w:r>
      <w:bookmarkEnd w:id="8"/>
      <w:r>
        <w:rPr>
          <w:lang w:val="pl-PL" w:bidi="pl-PL"/>
        </w:rPr>
      </w:r>
      <w:r>
        <w:rPr>
          <w:lang w:val="pl-PL"/>
        </w:rPr>
      </w:r>
    </w:p>
    <w:p w14:paraId="40CB3A78">
      <w:pPr>
        <w:pStyle w:val="832"/>
        <w:pBdr/>
        <w:spacing/>
        <w:ind/>
        <w:rPr>
          <w:highlight w:val="none"/>
          <w:lang w:val="pl-PL"/>
        </w:rPr>
      </w:pPr>
      <w:r>
        <w:rPr>
          <w:lang w:val="pl-PL" w:bidi="pl-PL"/>
        </w:rPr>
      </w:r>
      <w:bookmarkStart w:id="9" w:name="_Toc9"/>
      <w:r>
        <w:rPr>
          <w:highlight w:val="none"/>
          <w:lang w:val="pl-PL"/>
        </w:rPr>
        <w:t xml:space="preserve">2.3. Identyfikacja luk funkcjonalnych w istniejących rozwiązaniach</w:t>
      </w:r>
      <w:bookmarkEnd w:id="9"/>
      <w:r>
        <w:rPr>
          <w:highlight w:val="none"/>
          <w:lang w:val="pl-PL" w:bidi="pl-PL"/>
        </w:rPr>
      </w:r>
      <w:r>
        <w:rPr>
          <w:highlight w:val="none"/>
          <w:lang w:val="pl-PL"/>
        </w:rPr>
      </w:r>
    </w:p>
    <w:p w14:paraId="30BBC9FC">
      <w:pPr>
        <w:pStyle w:val="832"/>
        <w:pBdr/>
        <w:spacing/>
        <w:ind/>
        <w:rPr>
          <w:highlight w:val="none"/>
          <w:lang w:val="pl-PL"/>
        </w:rPr>
      </w:pPr>
      <w:r>
        <w:rPr>
          <w:lang w:val="pl-PL" w:bidi="pl-PL"/>
        </w:rPr>
      </w:r>
      <w:bookmarkStart w:id="10" w:name="_Toc10"/>
      <w:r>
        <w:rPr>
          <w:highlight w:val="none"/>
          <w:lang w:val="pl-PL"/>
        </w:rPr>
        <w:t xml:space="preserve">2.4. Specyfikacja wymagań funkcjonalnych i niefunkcjonalnych proponowanego systemu</w:t>
      </w:r>
      <w:r>
        <w:rPr>
          <w:highlight w:val="none"/>
          <w:lang w:val="pl-PL" w:bidi="pl-PL"/>
        </w:rPr>
      </w:r>
      <w:bookmarkEnd w:id="10"/>
      <w:r>
        <w:rPr>
          <w:lang w:val="pl-PL" w:bidi="pl-PL"/>
        </w:rPr>
      </w:r>
      <w:r>
        <w:rPr>
          <w:highlight w:val="none"/>
          <w:lang w:val="pl-PL"/>
        </w:rPr>
      </w:r>
    </w:p>
    <w:p w14:paraId="0D9FB4AF">
      <w:pPr>
        <w:pStyle w:val="831"/>
        <w:numPr>
          <w:ilvl w:val="0"/>
          <w:numId w:val="2"/>
        </w:numPr>
        <w:pBdr/>
        <w:spacing/>
        <w:ind/>
        <w:rPr>
          <w:lang w:val="pl-PL"/>
        </w:rPr>
      </w:pPr>
      <w:r>
        <w:rPr>
          <w:lang w:val="pl-PL" w:bidi="pl-PL"/>
        </w:rPr>
      </w:r>
      <w:bookmarkStart w:id="11" w:name="_Toc11"/>
      <w:r>
        <w:rPr>
          <w:lang w:val="pl-PL"/>
        </w:rPr>
        <w:t xml:space="preserve">Podstawy teoretyczne i wybrane technologie</w:t>
      </w:r>
      <w:bookmarkEnd w:id="11"/>
      <w:r>
        <w:rPr>
          <w:lang w:val="pl-PL" w:bidi="pl-PL"/>
        </w:rPr>
      </w:r>
      <w:r>
        <w:rPr>
          <w:lang w:val="pl-PL"/>
        </w:rPr>
      </w:r>
    </w:p>
    <w:p w14:paraId="069C35FC">
      <w:pPr>
        <w:pStyle w:val="832"/>
        <w:pBdr/>
        <w:spacing/>
        <w:ind/>
        <w:rPr>
          <w:lang w:val="pl-PL"/>
        </w:rPr>
      </w:pPr>
      <w:r>
        <w:rPr>
          <w:lang w:val="pl-PL" w:bidi="pl-PL"/>
        </w:rPr>
      </w:r>
      <w:bookmarkStart w:id="12" w:name="_Toc12"/>
      <w:r>
        <w:rPr>
          <w:lang w:val="pl-PL"/>
        </w:rPr>
        <w:t xml:space="preserve">3.1. Przetwarzanie języka naturalnego i mechanizm function calling w dużych modelach językowych </w:t>
      </w:r>
      <w:bookmarkEnd w:id="12"/>
      <w:r>
        <w:rPr>
          <w:lang w:val="pl-PL" w:bidi="pl-PL"/>
        </w:rPr>
      </w:r>
      <w:r>
        <w:rPr>
          <w:lang w:val="pl-PL"/>
        </w:rPr>
      </w:r>
    </w:p>
    <w:p w14:paraId="59148EE4">
      <w:pPr>
        <w:pStyle w:val="832"/>
        <w:pBdr/>
        <w:spacing/>
        <w:ind/>
        <w:rPr>
          <w:lang w:val="pl-PL"/>
        </w:rPr>
      </w:pPr>
      <w:r>
        <w:rPr>
          <w:lang w:val="pl-PL" w:bidi="pl-PL"/>
        </w:rPr>
      </w:r>
      <w:bookmarkStart w:id="13" w:name="_Toc13"/>
      <w:r>
        <w:rPr>
          <w:lang w:val="pl-PL"/>
        </w:rPr>
        <w:t xml:space="preserve">3.2. Standaryzacja integracji z modelami AI za pomocą Microsoft Semantic Kernel</w:t>
      </w:r>
      <w:bookmarkEnd w:id="13"/>
      <w:r>
        <w:rPr>
          <w:lang w:val="pl-PL" w:bidi="pl-PL"/>
        </w:rPr>
      </w:r>
      <w:r>
        <w:rPr>
          <w:lang w:val="pl-PL"/>
        </w:rPr>
      </w:r>
    </w:p>
    <w:p w14:paraId="42BDB93A">
      <w:pPr>
        <w:pStyle w:val="832"/>
        <w:pBdr/>
        <w:spacing/>
        <w:ind/>
        <w:rPr>
          <w:lang w:val="pl-PL"/>
        </w:rPr>
      </w:pPr>
      <w:r>
        <w:rPr>
          <w:lang w:val="pl-PL" w:bidi="pl-PL"/>
        </w:rPr>
      </w:r>
      <w:bookmarkStart w:id="14" w:name="_Toc14"/>
      <w:r>
        <w:rPr>
          <w:lang w:val="pl-PL"/>
        </w:rPr>
        <w:t xml:space="preserve">3.3. Paradygmaty architektoniczne: Domain-Driven Design oraz wzorzec Modular Monolith</w:t>
      </w:r>
      <w:bookmarkEnd w:id="14"/>
      <w:r>
        <w:rPr>
          <w:lang w:val="pl-PL" w:bidi="pl-PL"/>
        </w:rPr>
      </w:r>
      <w:r>
        <w:rPr>
          <w:lang w:val="pl-PL"/>
        </w:rPr>
      </w:r>
    </w:p>
    <w:p w14:paraId="404F46B7">
      <w:pPr>
        <w:pStyle w:val="832"/>
        <w:pBdr/>
        <w:spacing/>
        <w:ind/>
        <w:rPr>
          <w:lang w:val="pl-PL"/>
        </w:rPr>
      </w:pPr>
      <w:r>
        <w:rPr>
          <w:lang w:val="pl-PL" w:bidi="pl-PL"/>
        </w:rPr>
      </w:r>
      <w:bookmarkStart w:id="15" w:name="_Toc15"/>
      <w:r>
        <w:rPr>
          <w:lang w:val="pl-PL"/>
        </w:rPr>
        <w:t xml:space="preserve">3.4. Separacja odpowiedzialności za pomocą wzorca CQRS (Command Query Responsibility Segregation)</w:t>
      </w:r>
      <w:bookmarkEnd w:id="15"/>
      <w:r>
        <w:rPr>
          <w:lang w:val="pl-PL" w:bidi="pl-PL"/>
        </w:rPr>
      </w:r>
      <w:r>
        <w:rPr>
          <w:lang w:val="pl-PL"/>
        </w:rPr>
      </w:r>
    </w:p>
    <w:p w14:paraId="2DA7C65F">
      <w:pPr>
        <w:pStyle w:val="832"/>
        <w:pBdr/>
        <w:spacing/>
        <w:ind/>
        <w:rPr>
          <w:lang w:val="pl-PL"/>
        </w:rPr>
      </w:pPr>
      <w:r>
        <w:rPr>
          <w:lang w:val="pl-PL" w:bidi="pl-PL"/>
        </w:rPr>
      </w:r>
      <w:bookmarkStart w:id="16" w:name="_Toc16"/>
      <w:r>
        <w:rPr>
          <w:lang w:val="pl-PL"/>
        </w:rPr>
        <w:t xml:space="preserve">3.5. Komunikacja w czasie rzeczywistym i architektura zdarzeniowa w bibliotece SignalR</w:t>
      </w:r>
      <w:bookmarkEnd w:id="16"/>
      <w:r>
        <w:rPr>
          <w:lang w:val="pl-PL" w:bidi="pl-PL"/>
        </w:rPr>
      </w:r>
      <w:r>
        <w:rPr>
          <w:lang w:val="pl-PL"/>
        </w:rPr>
      </w:r>
    </w:p>
    <w:p w14:paraId="043FDE07">
      <w:pPr>
        <w:pStyle w:val="831"/>
        <w:numPr>
          <w:ilvl w:val="0"/>
          <w:numId w:val="2"/>
        </w:numPr>
        <w:pBdr/>
        <w:spacing/>
        <w:ind/>
        <w:rPr>
          <w:lang w:val="pl-PL"/>
        </w:rPr>
      </w:pPr>
      <w:r>
        <w:rPr>
          <w:lang w:val="pl-PL" w:bidi="pl-PL"/>
        </w:rPr>
      </w:r>
      <w:bookmarkStart w:id="17" w:name="_Toc17"/>
      <w:r>
        <w:rPr>
          <w:lang w:val="pl-PL"/>
        </w:rPr>
        <w:t xml:space="preserve">Projekt systemu i architektura</w:t>
      </w:r>
      <w:bookmarkEnd w:id="17"/>
      <w:r>
        <w:rPr>
          <w:lang w:val="pl-PL" w:bidi="pl-PL"/>
        </w:rPr>
      </w:r>
      <w:r>
        <w:rPr>
          <w:lang w:val="pl-PL"/>
        </w:rPr>
      </w:r>
    </w:p>
    <w:p w14:paraId="24E5A743">
      <w:pPr>
        <w:pStyle w:val="832"/>
        <w:pBdr/>
        <w:spacing/>
        <w:ind/>
        <w:rPr>
          <w:lang w:val="pl-PL"/>
        </w:rPr>
      </w:pPr>
      <w:r>
        <w:rPr>
          <w:lang w:val="pl-PL" w:bidi="pl-PL"/>
        </w:rPr>
      </w:r>
      <w:bookmarkStart w:id="18" w:name="_Toc18"/>
      <w:r>
        <w:rPr>
          <w:lang w:val="pl-PL"/>
        </w:rPr>
        <w:t xml:space="preserve">4.1. Architektura wysokiego poziomu (klient-serwer)</w:t>
      </w:r>
      <w:bookmarkEnd w:id="18"/>
      <w:r>
        <w:rPr>
          <w:lang w:val="pl-PL" w:bidi="pl-PL"/>
        </w:rPr>
      </w:r>
      <w:r>
        <w:rPr>
          <w:lang w:val="pl-PL"/>
        </w:rPr>
      </w:r>
    </w:p>
    <w:p w14:paraId="3F793111">
      <w:pPr>
        <w:pStyle w:val="832"/>
        <w:pBdr/>
        <w:spacing/>
        <w:ind/>
        <w:rPr>
          <w:lang w:val="pl-PL"/>
        </w:rPr>
      </w:pPr>
      <w:r>
        <w:rPr>
          <w:lang w:val="pl-PL" w:bidi="pl-PL"/>
        </w:rPr>
      </w:r>
      <w:bookmarkStart w:id="19" w:name="_Toc19"/>
      <w:r>
        <w:rPr>
          <w:lang w:val="pl-PL"/>
        </w:rPr>
        <w:t xml:space="preserve">4.2. Projekt domeny i podział na bounded contexts</w:t>
      </w:r>
      <w:bookmarkEnd w:id="19"/>
      <w:r>
        <w:rPr>
          <w:lang w:val="pl-PL" w:bidi="pl-PL"/>
        </w:rPr>
      </w:r>
      <w:r>
        <w:rPr>
          <w:lang w:val="pl-PL"/>
        </w:rPr>
      </w:r>
    </w:p>
    <w:p w14:paraId="4C562BAF">
      <w:pPr>
        <w:pStyle w:val="832"/>
        <w:pBdr/>
        <w:spacing/>
        <w:ind/>
        <w:rPr>
          <w:lang w:val="pl-PL"/>
        </w:rPr>
      </w:pPr>
      <w:r>
        <w:rPr>
          <w:lang w:val="pl-PL" w:bidi="pl-PL"/>
        </w:rPr>
      </w:r>
      <w:bookmarkStart w:id="20" w:name="_Toc20"/>
      <w:r>
        <w:rPr>
          <w:lang w:val="pl-PL"/>
        </w:rPr>
        <w:t xml:space="preserve">    4.2.1. Moduł Connection </w:t>
      </w:r>
      <w:bookmarkEnd w:id="20"/>
      <w:r>
        <w:rPr>
          <w:lang w:val="pl-PL" w:bidi="pl-PL"/>
        </w:rPr>
      </w:r>
      <w:r>
        <w:rPr>
          <w:lang w:val="pl-PL"/>
        </w:rPr>
      </w:r>
    </w:p>
    <w:p w14:paraId="7EA06B1B">
      <w:pPr>
        <w:pStyle w:val="832"/>
        <w:pBdr/>
        <w:spacing/>
        <w:ind/>
        <w:rPr>
          <w:lang w:val="pl-PL"/>
        </w:rPr>
      </w:pPr>
      <w:r>
        <w:rPr>
          <w:lang w:val="pl-PL" w:bidi="pl-PL"/>
        </w:rPr>
      </w:r>
      <w:bookmarkStart w:id="21" w:name="_Toc21"/>
      <w:r>
        <w:rPr>
          <w:lang w:val="pl-PL"/>
        </w:rPr>
        <w:t xml:space="preserve">    4.2.2. Moduł Groups </w:t>
      </w:r>
      <w:bookmarkEnd w:id="21"/>
      <w:r>
        <w:rPr>
          <w:lang w:val="pl-PL" w:bidi="pl-PL"/>
        </w:rPr>
      </w:r>
      <w:r>
        <w:rPr>
          <w:lang w:val="pl-PL"/>
        </w:rPr>
      </w:r>
    </w:p>
    <w:p w14:paraId="70521085">
      <w:pPr>
        <w:pStyle w:val="832"/>
        <w:pBdr/>
        <w:spacing/>
        <w:ind/>
        <w:rPr>
          <w:lang w:val="pl-PL"/>
        </w:rPr>
      </w:pPr>
      <w:r>
        <w:rPr>
          <w:lang w:val="pl-PL" w:bidi="pl-PL"/>
        </w:rPr>
      </w:r>
      <w:bookmarkStart w:id="22" w:name="_Toc22"/>
      <w:r>
        <w:rPr>
          <w:lang w:val="pl-PL"/>
        </w:rPr>
        <w:t xml:space="preserve">    4.2.3. Moduł Plugins </w:t>
      </w:r>
      <w:bookmarkEnd w:id="22"/>
      <w:r>
        <w:rPr>
          <w:lang w:val="pl-PL" w:bidi="pl-PL"/>
        </w:rPr>
      </w:r>
      <w:r>
        <w:rPr>
          <w:lang w:val="pl-PL"/>
        </w:rPr>
      </w:r>
    </w:p>
    <w:p w14:paraId="2E988940">
      <w:pPr>
        <w:pStyle w:val="832"/>
        <w:pBdr/>
        <w:spacing/>
        <w:ind/>
        <w:rPr>
          <w:lang w:val="pl-PL"/>
        </w:rPr>
      </w:pPr>
      <w:r>
        <w:rPr>
          <w:lang w:val="pl-PL" w:bidi="pl-PL"/>
        </w:rPr>
      </w:r>
      <w:bookmarkStart w:id="23" w:name="_Toc23"/>
      <w:r>
        <w:rPr>
          <w:lang w:val="pl-PL"/>
        </w:rPr>
        <w:t xml:space="preserve">    4.2.4. Moduł Prompts</w:t>
      </w:r>
      <w:bookmarkEnd w:id="23"/>
      <w:r>
        <w:rPr>
          <w:lang w:val="pl-PL"/>
        </w:rPr>
      </w:r>
      <w:r>
        <w:rPr>
          <w:lang w:val="pl-PL"/>
        </w:rPr>
      </w:r>
    </w:p>
    <w:p w14:paraId="4A53F1BE">
      <w:pPr>
        <w:pStyle w:val="832"/>
        <w:pBdr/>
        <w:spacing/>
        <w:ind/>
        <w:rPr>
          <w:lang w:val="pl-PL"/>
        </w:rPr>
      </w:pPr>
      <w:r>
        <w:rPr>
          <w:lang w:val="pl-PL" w:bidi="pl-PL"/>
        </w:rPr>
      </w:r>
      <w:bookmarkStart w:id="24" w:name="_Toc24"/>
      <w:r>
        <w:rPr>
          <w:lang w:val="pl-PL"/>
        </w:rPr>
        <w:t xml:space="preserve">    4.2.5. Moduł Tasks </w:t>
      </w:r>
      <w:r>
        <w:rPr>
          <w:lang w:val="pl-PL"/>
        </w:rPr>
      </w:r>
      <w:bookmarkEnd w:id="24"/>
      <w:r>
        <w:rPr>
          <w:lang w:val="pl-PL"/>
        </w:rPr>
      </w:r>
      <w:r>
        <w:rPr>
          <w:lang w:val="pl-PL"/>
        </w:rPr>
      </w:r>
    </w:p>
    <w:p w14:paraId="14037995">
      <w:pPr>
        <w:pStyle w:val="832"/>
        <w:pBdr/>
        <w:spacing/>
        <w:ind/>
        <w:rPr>
          <w:lang w:val="pl-PL"/>
        </w:rPr>
      </w:pPr>
      <w:r>
        <w:rPr>
          <w:lang w:val="pl-PL" w:bidi="pl-PL"/>
        </w:rPr>
      </w:r>
      <w:bookmarkStart w:id="25" w:name="_Toc25"/>
      <w:r>
        <w:rPr>
          <w:lang w:val="pl-PL"/>
        </w:rPr>
        <w:t xml:space="preserve">4.3. Komunikacja między modułami: zdarzenia integracyjne </w:t>
      </w:r>
      <w:bookmarkEnd w:id="25"/>
      <w:r>
        <w:rPr>
          <w:lang w:val="pl-PL" w:bidi="pl-PL"/>
        </w:rPr>
      </w:r>
      <w:r>
        <w:rPr>
          <w:lang w:val="pl-PL"/>
        </w:rPr>
      </w:r>
    </w:p>
    <w:p w14:paraId="09B91766">
      <w:pPr>
        <w:pStyle w:val="832"/>
        <w:pBdr/>
        <w:spacing/>
        <w:ind/>
        <w:rPr>
          <w:lang w:val="pl-PL"/>
        </w:rPr>
      </w:pPr>
      <w:r>
        <w:rPr>
          <w:lang w:val="pl-PL" w:bidi="pl-PL"/>
        </w:rPr>
      </w:r>
      <w:bookmarkStart w:id="26" w:name="_Toc26"/>
      <w:r>
        <w:rPr>
          <w:lang w:val="pl-PL"/>
        </w:rPr>
        <w:t xml:space="preserve">4.4. Projekt systemu pluginów i mechanizmu dynamicznego ładowania rozszerzeń</w:t>
      </w:r>
      <w:bookmarkEnd w:id="26"/>
      <w:r>
        <w:rPr>
          <w:lang w:val="pl-PL" w:bidi="pl-PL"/>
        </w:rPr>
      </w:r>
      <w:r>
        <w:rPr>
          <w:lang w:val="pl-PL"/>
        </w:rPr>
      </w:r>
    </w:p>
    <w:p w14:paraId="1325BE6B">
      <w:pPr>
        <w:pStyle w:val="832"/>
        <w:pBdr/>
        <w:spacing/>
        <w:ind/>
        <w:rPr>
          <w:lang w:val="pl-PL"/>
        </w:rPr>
      </w:pPr>
      <w:r>
        <w:rPr>
          <w:lang w:val="pl-PL" w:bidi="pl-PL"/>
        </w:rPr>
      </w:r>
      <w:bookmarkStart w:id="27" w:name="_Toc27"/>
      <w:r>
        <w:rPr>
          <w:lang w:val="pl-PL"/>
        </w:rPr>
        <w:t xml:space="preserve">4.5. Przepływ przetwarzania zapytania – modelowanie zachowań (Sequence Diagrams)</w:t>
      </w:r>
      <w:bookmarkEnd w:id="27"/>
      <w:r>
        <w:rPr>
          <w:lang w:val="pl-PL" w:bidi="pl-PL"/>
        </w:rPr>
      </w:r>
      <w:r>
        <w:rPr>
          <w:lang w:val="pl-PL"/>
        </w:rPr>
      </w:r>
    </w:p>
    <w:p w14:paraId="091B7F01">
      <w:pPr>
        <w:pStyle w:val="831"/>
        <w:numPr>
          <w:ilvl w:val="0"/>
          <w:numId w:val="2"/>
        </w:numPr>
        <w:pBdr/>
        <w:spacing/>
        <w:ind/>
        <w:rPr>
          <w:lang w:val="pl-PL"/>
        </w:rPr>
      </w:pPr>
      <w:r>
        <w:rPr>
          <w:lang w:val="pl-PL" w:bidi="pl-PL"/>
        </w:rPr>
      </w:r>
      <w:bookmarkStart w:id="28" w:name="_Toc28"/>
      <w:r>
        <w:rPr>
          <w:lang w:val="pl-PL"/>
        </w:rPr>
        <w:t xml:space="preserve">Implementacja systemu</w:t>
      </w:r>
      <w:bookmarkEnd w:id="28"/>
      <w:r>
        <w:rPr>
          <w:lang w:val="pl-PL" w:bidi="pl-PL"/>
        </w:rPr>
      </w:r>
      <w:r>
        <w:rPr>
          <w:lang w:val="pl-PL"/>
        </w:rPr>
      </w:r>
    </w:p>
    <w:p w14:paraId="27103BD9">
      <w:pPr>
        <w:pStyle w:val="832"/>
        <w:pBdr/>
        <w:spacing/>
        <w:ind/>
        <w:rPr>
          <w:lang w:val="pl-PL"/>
        </w:rPr>
      </w:pPr>
      <w:r>
        <w:rPr>
          <w:lang w:val="pl-PL" w:bidi="pl-PL"/>
        </w:rPr>
      </w:r>
      <w:bookmarkStart w:id="29" w:name="_Toc29"/>
      <w:r>
        <w:rPr>
          <w:lang w:val="pl-PL"/>
        </w:rPr>
        <w:t xml:space="preserve">5.1. Środowisko programistyczne, struktura solucji i stos technologiczny (.NET)</w:t>
      </w:r>
      <w:bookmarkEnd w:id="29"/>
      <w:r>
        <w:rPr>
          <w:lang w:val="pl-PL" w:bidi="pl-PL"/>
        </w:rPr>
      </w:r>
      <w:r>
        <w:rPr>
          <w:lang w:val="pl-PL"/>
        </w:rPr>
      </w:r>
    </w:p>
    <w:p w14:paraId="4090E797">
      <w:pPr>
        <w:pStyle w:val="832"/>
        <w:pBdr/>
        <w:spacing/>
        <w:ind/>
        <w:rPr>
          <w:lang w:val="pl-PL"/>
        </w:rPr>
      </w:pPr>
      <w:r>
        <w:rPr>
          <w:lang w:val="pl-PL" w:bidi="pl-PL"/>
        </w:rPr>
      </w:r>
      <w:bookmarkStart w:id="30" w:name="_Toc30"/>
      <w:r>
        <w:rPr>
          <w:lang w:val="pl-PL"/>
        </w:rPr>
        <w:t xml:space="preserve">5.2. Implementacja logiki biznesowej serwera centralnego z wykorzystaniem taktycznego DDD</w:t>
      </w:r>
      <w:bookmarkEnd w:id="30"/>
      <w:r>
        <w:rPr>
          <w:lang w:val="pl-PL" w:bidi="pl-PL"/>
        </w:rPr>
      </w:r>
      <w:r>
        <w:rPr>
          <w:lang w:val="pl-PL"/>
        </w:rPr>
      </w:r>
    </w:p>
    <w:p w14:paraId="7D050935">
      <w:pPr>
        <w:pStyle w:val="832"/>
        <w:pBdr/>
        <w:spacing/>
        <w:ind/>
        <w:rPr>
          <w:lang w:val="pl-PL"/>
        </w:rPr>
      </w:pPr>
      <w:r>
        <w:rPr>
          <w:lang w:val="pl-PL" w:bidi="pl-PL"/>
        </w:rPr>
      </w:r>
      <w:bookmarkStart w:id="31" w:name="_Toc31"/>
      <w:r>
        <w:rPr>
          <w:lang w:val="pl-PL"/>
        </w:rPr>
        <w:t xml:space="preserve">5.3. Konfiguracja hubów SignalR i zarządzanie cyklem życia połączeń sieciowych</w:t>
      </w:r>
      <w:bookmarkEnd w:id="31"/>
      <w:r>
        <w:rPr>
          <w:lang w:val="pl-PL" w:bidi="pl-PL"/>
        </w:rPr>
      </w:r>
      <w:r>
        <w:rPr>
          <w:lang w:val="pl-PL"/>
        </w:rPr>
      </w:r>
    </w:p>
    <w:p w14:paraId="70BCD59A">
      <w:pPr>
        <w:pStyle w:val="832"/>
        <w:pBdr/>
        <w:spacing/>
        <w:ind/>
        <w:rPr>
          <w:lang w:val="pl-PL"/>
        </w:rPr>
      </w:pPr>
      <w:r>
        <w:rPr>
          <w:lang w:val="pl-PL" w:bidi="pl-PL"/>
        </w:rPr>
      </w:r>
      <w:bookmarkStart w:id="32" w:name="_Toc32"/>
      <w:r>
        <w:rPr>
          <w:lang w:val="pl-PL"/>
        </w:rPr>
        <w:t xml:space="preserve">5.4. Wykorzystanie mechanizmu refleksji do ładowania bibliotek .dll w aplikacji klienckiej</w:t>
      </w:r>
      <w:bookmarkEnd w:id="32"/>
      <w:r>
        <w:rPr>
          <w:lang w:val="pl-PL" w:bidi="pl-PL"/>
        </w:rPr>
      </w:r>
      <w:r>
        <w:rPr>
          <w:lang w:val="pl-PL"/>
        </w:rPr>
      </w:r>
    </w:p>
    <w:p w14:paraId="239F905C">
      <w:pPr>
        <w:pStyle w:val="832"/>
        <w:pBdr/>
        <w:spacing/>
        <w:ind/>
        <w:rPr>
          <w:lang w:val="pl-PL"/>
        </w:rPr>
      </w:pPr>
      <w:r>
        <w:rPr>
          <w:lang w:val="pl-PL" w:bidi="pl-PL"/>
        </w:rPr>
      </w:r>
      <w:bookmarkStart w:id="33" w:name="_Toc33"/>
      <w:r>
        <w:rPr>
          <w:lang w:val="pl-PL"/>
        </w:rPr>
        <w:t xml:space="preserve">5.5. Integracja Semantic Kernel do budowania kontekstu i ewaluacji promptów</w:t>
      </w:r>
      <w:bookmarkEnd w:id="33"/>
      <w:r>
        <w:rPr>
          <w:lang w:val="pl-PL" w:bidi="pl-PL"/>
        </w:rPr>
      </w:r>
      <w:r>
        <w:rPr>
          <w:lang w:val="pl-PL"/>
        </w:rPr>
      </w:r>
    </w:p>
    <w:p w14:paraId="2C18AE63">
      <w:pPr>
        <w:pStyle w:val="832"/>
        <w:pBdr/>
        <w:spacing/>
        <w:ind/>
        <w:rPr>
          <w:lang w:val="pl-PL"/>
        </w:rPr>
      </w:pPr>
      <w:r>
        <w:rPr>
          <w:lang w:val="pl-PL" w:bidi="pl-PL"/>
        </w:rPr>
      </w:r>
      <w:bookmarkStart w:id="34" w:name="_Toc34"/>
      <w:r>
        <w:rPr>
          <w:lang w:val="pl-PL"/>
        </w:rPr>
        <w:t xml:space="preserve">5.6. Strategie obsługi błędów sieciowych i rozłączonych urządzeń</w:t>
      </w:r>
      <w:bookmarkEnd w:id="34"/>
      <w:r>
        <w:rPr>
          <w:lang w:val="pl-PL" w:bidi="pl-PL"/>
        </w:rPr>
      </w:r>
      <w:r>
        <w:rPr>
          <w:lang w:val="pl-PL"/>
        </w:rPr>
      </w:r>
    </w:p>
    <w:p w14:paraId="12158F3E">
      <w:pPr>
        <w:pStyle w:val="831"/>
        <w:numPr>
          <w:ilvl w:val="0"/>
          <w:numId w:val="2"/>
        </w:numPr>
        <w:pBdr/>
        <w:spacing/>
        <w:ind/>
        <w:rPr>
          <w:lang w:val="pl-PL"/>
        </w:rPr>
      </w:pPr>
      <w:r>
        <w:rPr>
          <w:lang w:val="pl-PL" w:bidi="pl-PL"/>
        </w:rPr>
      </w:r>
      <w:bookmarkStart w:id="35" w:name="_Toc35"/>
      <w:r>
        <w:rPr>
          <w:lang w:val="pl-PL"/>
        </w:rPr>
        <w:t xml:space="preserve">Walidacja rozwiązania i testowania</w:t>
      </w:r>
      <w:bookmarkEnd w:id="35"/>
      <w:r>
        <w:rPr>
          <w:lang w:val="pl-PL" w:bidi="pl-PL"/>
        </w:rPr>
      </w:r>
      <w:r>
        <w:rPr>
          <w:lang w:val="pl-PL"/>
        </w:rPr>
      </w:r>
    </w:p>
    <w:p w14:paraId="5685CB15">
      <w:pPr>
        <w:pStyle w:val="832"/>
        <w:pBdr/>
        <w:spacing/>
        <w:ind/>
        <w:rPr>
          <w:lang w:val="pl-PL"/>
        </w:rPr>
      </w:pPr>
      <w:r>
        <w:rPr>
          <w:lang w:val="pl-PL" w:bidi="pl-PL"/>
        </w:rPr>
      </w:r>
      <w:bookmarkStart w:id="36" w:name="_Toc36"/>
      <w:r>
        <w:rPr>
          <w:lang w:val="pl-PL"/>
        </w:rPr>
        <w:t xml:space="preserve">6.1. Scenariusze testowe w architekturze wielourządzeniowej</w:t>
      </w:r>
      <w:bookmarkEnd w:id="36"/>
      <w:r>
        <w:rPr>
          <w:lang w:val="pl-PL" w:bidi="pl-PL"/>
        </w:rPr>
      </w:r>
      <w:r>
        <w:rPr>
          <w:lang w:val="pl-PL"/>
        </w:rPr>
      </w:r>
    </w:p>
    <w:p w14:paraId="03E7EE63">
      <w:pPr>
        <w:pStyle w:val="832"/>
        <w:pBdr/>
        <w:spacing/>
        <w:ind/>
        <w:rPr>
          <w:lang w:val="pl-PL"/>
        </w:rPr>
      </w:pPr>
      <w:r>
        <w:rPr>
          <w:lang w:val="pl-PL" w:bidi="pl-PL"/>
        </w:rPr>
      </w:r>
      <w:bookmarkStart w:id="37" w:name="_Toc37"/>
      <w:r>
        <w:rPr>
          <w:lang w:val="pl-PL"/>
        </w:rPr>
        <w:t xml:space="preserve">6.2. Weryfikacja działania mechanizmu function calling w praktyce</w:t>
      </w:r>
      <w:bookmarkEnd w:id="37"/>
      <w:r>
        <w:rPr>
          <w:lang w:val="pl-PL" w:bidi="pl-PL"/>
        </w:rPr>
      </w:r>
      <w:r>
        <w:rPr>
          <w:lang w:val="pl-PL"/>
        </w:rPr>
      </w:r>
    </w:p>
    <w:p w14:paraId="64D73E4F">
      <w:pPr>
        <w:pStyle w:val="832"/>
        <w:pBdr/>
        <w:spacing/>
        <w:ind/>
        <w:rPr>
          <w:lang w:val="pl-PL"/>
        </w:rPr>
      </w:pPr>
      <w:r>
        <w:rPr>
          <w:lang w:val="pl-PL" w:bidi="pl-PL"/>
        </w:rPr>
      </w:r>
      <w:bookmarkStart w:id="38" w:name="_Toc38"/>
      <w:r>
        <w:rPr>
          <w:lang w:val="pl-PL"/>
        </w:rPr>
        <w:t xml:space="preserve">6.3. Analiza wydajności i pomiar opóźnień</w:t>
      </w:r>
      <w:bookmarkEnd w:id="38"/>
      <w:r>
        <w:rPr>
          <w:lang w:val="pl-PL" w:bidi="pl-PL"/>
        </w:rPr>
      </w:r>
      <w:r>
        <w:rPr>
          <w:lang w:val="pl-PL"/>
        </w:rPr>
      </w:r>
    </w:p>
    <w:p w14:paraId="535C9A90">
      <w:pPr>
        <w:pStyle w:val="831"/>
        <w:numPr>
          <w:ilvl w:val="0"/>
          <w:numId w:val="2"/>
        </w:numPr>
        <w:pBdr/>
        <w:spacing/>
        <w:ind/>
        <w:rPr>
          <w:lang w:val="pl-PL"/>
        </w:rPr>
      </w:pPr>
      <w:r>
        <w:rPr>
          <w:lang w:val="pl-PL" w:bidi="pl-PL"/>
        </w:rPr>
      </w:r>
      <w:bookmarkStart w:id="39" w:name="_Toc39"/>
      <w:r>
        <w:rPr>
          <w:lang w:val="pl-PL"/>
        </w:rPr>
        <w:t xml:space="preserve">Podsumowanie</w:t>
      </w:r>
      <w:bookmarkEnd w:id="39"/>
      <w:r>
        <w:rPr>
          <w:lang w:val="pl-PL" w:bidi="pl-PL"/>
        </w:rPr>
      </w:r>
      <w:r>
        <w:rPr>
          <w:lang w:val="pl-PL"/>
        </w:rPr>
      </w:r>
    </w:p>
    <w:p w14:paraId="382B0619">
      <w:pPr>
        <w:pStyle w:val="832"/>
        <w:pBdr/>
        <w:spacing/>
        <w:ind/>
        <w:rPr>
          <w:lang w:val="pl-PL"/>
        </w:rPr>
      </w:pPr>
      <w:r>
        <w:rPr>
          <w:lang w:val="pl-PL" w:bidi="pl-PL"/>
        </w:rPr>
      </w:r>
      <w:bookmarkStart w:id="40" w:name="_Toc40"/>
      <w:r>
        <w:rPr>
          <w:lang w:val="pl-PL"/>
        </w:rPr>
        <w:t xml:space="preserve">7.1. Wnioski końcowe i ocena stopnia realizacji celów</w:t>
      </w:r>
      <w:bookmarkEnd w:id="40"/>
      <w:r>
        <w:rPr>
          <w:lang w:val="pl-PL" w:bidi="pl-PL"/>
        </w:rPr>
      </w:r>
      <w:r>
        <w:rPr>
          <w:lang w:val="pl-PL"/>
        </w:rPr>
      </w:r>
    </w:p>
    <w:p w14:paraId="744F0B91">
      <w:pPr>
        <w:pStyle w:val="832"/>
        <w:pBdr/>
        <w:spacing/>
        <w:ind/>
        <w:rPr>
          <w:lang w:val="pl-PL"/>
        </w:rPr>
      </w:pPr>
      <w:r>
        <w:rPr>
          <w:lang w:val="pl-PL" w:bidi="pl-PL"/>
        </w:rPr>
      </w:r>
      <w:bookmarkStart w:id="41" w:name="_Toc41"/>
      <w:r>
        <w:rPr>
          <w:lang w:val="pl-PL"/>
        </w:rPr>
        <w:t xml:space="preserve">7.2. Napotkane problemy badawcze i inżynierskie</w:t>
      </w:r>
      <w:bookmarkEnd w:id="41"/>
      <w:r>
        <w:rPr>
          <w:lang w:val="pl-PL" w:bidi="pl-PL"/>
        </w:rPr>
      </w:r>
      <w:r>
        <w:rPr>
          <w:lang w:val="pl-PL"/>
        </w:rPr>
      </w:r>
    </w:p>
    <w:p w14:paraId="04D39AA0">
      <w:pPr>
        <w:pStyle w:val="832"/>
        <w:pBdr/>
        <w:spacing/>
        <w:ind/>
        <w:rPr>
          <w:lang w:val="pl-PL"/>
        </w:rPr>
      </w:pPr>
      <w:r>
        <w:rPr>
          <w:lang w:val="pl-PL" w:bidi="pl-PL"/>
        </w:rPr>
      </w:r>
      <w:bookmarkStart w:id="42" w:name="_Toc42"/>
      <w:r>
        <w:rPr>
          <w:lang w:val="pl-PL"/>
        </w:rPr>
        <w:t xml:space="preserve">7.3. Potencjalne kierunki dalszego rozwoju </w:t>
      </w:r>
      <w:bookmarkEnd w:id="42"/>
      <w:r>
        <w:rPr>
          <w:lang w:val="pl-PL" w:bidi="pl-PL"/>
        </w:rPr>
      </w:r>
      <w:r>
        <w:rPr>
          <w:lang w:val="pl-PL"/>
        </w:rPr>
      </w:r>
    </w:p>
    <w:p w14:paraId="2E48FEB8">
      <w:pPr>
        <w:pStyle w:val="831"/>
        <w:pBdr/>
        <w:spacing/>
        <w:ind/>
        <w:rPr>
          <w:lang w:val="pl-PL"/>
        </w:rPr>
      </w:pPr>
      <w:r>
        <w:rPr>
          <w:lang w:val="pl-PL"/>
        </w:rPr>
        <w:t xml:space="preserve">Bibliografia</w:t>
      </w:r>
      <w:r>
        <w:rPr>
          <w:lang w:val="pl-PL"/>
        </w:rPr>
      </w:r>
    </w:p>
    <w:p w14:paraId="3CB4A2A6">
      <w:pPr>
        <w:pStyle w:val="831"/>
        <w:pBdr/>
        <w:spacing/>
        <w:ind/>
        <w:rPr>
          <w:lang w:val="pl-PL"/>
        </w:rPr>
      </w:pPr>
      <w:r>
        <w:rPr>
          <w:lang w:val="pl-PL"/>
        </w:rPr>
        <w:t xml:space="preserve">Spis rysunków</w:t>
      </w:r>
      <w:r>
        <w:rPr>
          <w:lang w:val="pl-PL"/>
        </w:rPr>
      </w:r>
    </w:p>
    <w:p w14:paraId="13E7DC02">
      <w:pPr>
        <w:pStyle w:val="831"/>
        <w:pBdr/>
        <w:spacing/>
        <w:ind/>
        <w:rPr>
          <w:lang w:val="pl-PL"/>
        </w:rPr>
      </w:pPr>
      <w:r>
        <w:rPr>
          <w:lang w:val="pl-PL"/>
        </w:rPr>
        <w:t xml:space="preserve">Spis tabel</w:t>
      </w:r>
      <w:r>
        <w:rPr>
          <w:lang w:val="pl-PL"/>
        </w:rPr>
      </w:r>
    </w:p>
    <w:p w14:paraId="74116E6A">
      <w:pPr>
        <w:pBdr/>
        <w:spacing/>
        <w:ind/>
        <w:rPr>
          <w:lang w:val="pl-PL"/>
        </w:rPr>
      </w:pPr>
      <w:r>
        <w:rPr>
          <w:lang w:val="pl-PL"/>
        </w:rPr>
      </w:r>
      <w:r>
        <w:rPr>
          <w:lang w:val="pl-PL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DBB06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50764C2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 Light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Heading 1"/>
    <w:basedOn w:val="890"/>
    <w:next w:val="890"/>
    <w:link w:val="84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2">
    <w:name w:val="Heading 2"/>
    <w:basedOn w:val="890"/>
    <w:next w:val="890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3">
    <w:name w:val="Heading 3"/>
    <w:basedOn w:val="890"/>
    <w:next w:val="890"/>
    <w:link w:val="8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4">
    <w:name w:val="Heading 4"/>
    <w:basedOn w:val="890"/>
    <w:next w:val="890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5">
    <w:name w:val="Heading 5"/>
    <w:basedOn w:val="890"/>
    <w:next w:val="890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6">
    <w:name w:val="Heading 6"/>
    <w:basedOn w:val="890"/>
    <w:next w:val="890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7">
    <w:name w:val="Heading 7"/>
    <w:basedOn w:val="890"/>
    <w:next w:val="890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8">
    <w:name w:val="Heading 8"/>
    <w:basedOn w:val="890"/>
    <w:next w:val="890"/>
    <w:link w:val="8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9">
    <w:name w:val="Heading 9"/>
    <w:basedOn w:val="890"/>
    <w:next w:val="890"/>
    <w:link w:val="8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0" w:default="1">
    <w:name w:val="Default Paragraph Font"/>
    <w:uiPriority w:val="1"/>
    <w:semiHidden/>
    <w:unhideWhenUsed/>
    <w:pPr>
      <w:pBdr/>
      <w:spacing/>
      <w:ind/>
    </w:pPr>
  </w:style>
  <w:style w:type="character" w:styleId="841">
    <w:name w:val="Heading 1 Char"/>
    <w:basedOn w:val="840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2">
    <w:name w:val="Heading 2 Char"/>
    <w:basedOn w:val="840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3">
    <w:name w:val="Heading 3 Char"/>
    <w:basedOn w:val="840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40"/>
    <w:link w:val="8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40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40"/>
    <w:link w:val="8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40"/>
    <w:link w:val="8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40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40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Title"/>
    <w:basedOn w:val="890"/>
    <w:next w:val="890"/>
    <w:link w:val="8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Title Char"/>
    <w:basedOn w:val="840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890"/>
    <w:next w:val="890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Subtitle Char"/>
    <w:basedOn w:val="840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90"/>
    <w:next w:val="890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40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Intense Emphasis"/>
    <w:basedOn w:val="8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90"/>
    <w:next w:val="890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40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0">
    <w:name w:val="Subtle Emphasis"/>
    <w:basedOn w:val="8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40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40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4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90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40"/>
    <w:link w:val="865"/>
    <w:uiPriority w:val="99"/>
    <w:pPr>
      <w:pBdr/>
      <w:spacing/>
      <w:ind/>
    </w:pPr>
  </w:style>
  <w:style w:type="paragraph" w:styleId="867">
    <w:name w:val="Footer"/>
    <w:basedOn w:val="890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40"/>
    <w:link w:val="867"/>
    <w:uiPriority w:val="99"/>
    <w:pPr>
      <w:pBdr/>
      <w:spacing/>
      <w:ind/>
    </w:pPr>
  </w:style>
  <w:style w:type="paragraph" w:styleId="869">
    <w:name w:val="Caption"/>
    <w:basedOn w:val="890"/>
    <w:next w:val="8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90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40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90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40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84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8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90"/>
    <w:next w:val="890"/>
    <w:uiPriority w:val="39"/>
    <w:unhideWhenUsed/>
    <w:pPr>
      <w:pBdr/>
      <w:spacing w:after="100"/>
      <w:ind/>
    </w:pPr>
  </w:style>
  <w:style w:type="paragraph" w:styleId="879">
    <w:name w:val="toc 2"/>
    <w:basedOn w:val="890"/>
    <w:next w:val="890"/>
    <w:uiPriority w:val="39"/>
    <w:unhideWhenUsed/>
    <w:pPr>
      <w:pBdr/>
      <w:spacing w:after="100"/>
      <w:ind w:left="220"/>
    </w:pPr>
  </w:style>
  <w:style w:type="paragraph" w:styleId="880">
    <w:name w:val="toc 3"/>
    <w:basedOn w:val="890"/>
    <w:next w:val="890"/>
    <w:uiPriority w:val="39"/>
    <w:unhideWhenUsed/>
    <w:pPr>
      <w:pBdr/>
      <w:spacing w:after="100"/>
      <w:ind w:left="440"/>
    </w:pPr>
  </w:style>
  <w:style w:type="paragraph" w:styleId="881">
    <w:name w:val="toc 4"/>
    <w:basedOn w:val="890"/>
    <w:next w:val="890"/>
    <w:uiPriority w:val="39"/>
    <w:unhideWhenUsed/>
    <w:pPr>
      <w:pBdr/>
      <w:spacing w:after="100"/>
      <w:ind w:left="660"/>
    </w:pPr>
  </w:style>
  <w:style w:type="paragraph" w:styleId="882">
    <w:name w:val="toc 5"/>
    <w:basedOn w:val="890"/>
    <w:next w:val="890"/>
    <w:uiPriority w:val="39"/>
    <w:unhideWhenUsed/>
    <w:pPr>
      <w:pBdr/>
      <w:spacing w:after="100"/>
      <w:ind w:left="880"/>
    </w:pPr>
  </w:style>
  <w:style w:type="paragraph" w:styleId="883">
    <w:name w:val="toc 6"/>
    <w:basedOn w:val="890"/>
    <w:next w:val="890"/>
    <w:uiPriority w:val="39"/>
    <w:unhideWhenUsed/>
    <w:pPr>
      <w:pBdr/>
      <w:spacing w:after="100"/>
      <w:ind w:left="1100"/>
    </w:pPr>
  </w:style>
  <w:style w:type="paragraph" w:styleId="884">
    <w:name w:val="toc 7"/>
    <w:basedOn w:val="890"/>
    <w:next w:val="890"/>
    <w:uiPriority w:val="39"/>
    <w:unhideWhenUsed/>
    <w:pPr>
      <w:pBdr/>
      <w:spacing w:after="100"/>
      <w:ind w:left="1320"/>
    </w:pPr>
  </w:style>
  <w:style w:type="paragraph" w:styleId="885">
    <w:name w:val="toc 8"/>
    <w:basedOn w:val="890"/>
    <w:next w:val="890"/>
    <w:uiPriority w:val="39"/>
    <w:unhideWhenUsed/>
    <w:pPr>
      <w:pBdr/>
      <w:spacing w:after="100"/>
      <w:ind w:left="1540"/>
    </w:pPr>
  </w:style>
  <w:style w:type="paragraph" w:styleId="886">
    <w:name w:val="toc 9"/>
    <w:basedOn w:val="890"/>
    <w:next w:val="890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840"/>
    <w:uiPriority w:val="99"/>
    <w:semiHidden/>
    <w:pPr>
      <w:pBdr/>
      <w:spacing/>
      <w:ind/>
    </w:pPr>
    <w:rPr>
      <w:color w:val="666666"/>
    </w:rPr>
  </w:style>
  <w:style w:type="paragraph" w:styleId="888">
    <w:name w:val="TOC Heading"/>
    <w:uiPriority w:val="39"/>
    <w:unhideWhenUsed/>
    <w:pPr>
      <w:pBdr/>
      <w:spacing/>
      <w:ind/>
    </w:pPr>
  </w:style>
  <w:style w:type="paragraph" w:styleId="889">
    <w:name w:val="table of figures"/>
    <w:basedOn w:val="890"/>
    <w:next w:val="890"/>
    <w:uiPriority w:val="99"/>
    <w:unhideWhenUsed/>
    <w:pPr>
      <w:pBdr/>
      <w:spacing w:after="0" w:afterAutospacing="0"/>
      <w:ind/>
    </w:pPr>
  </w:style>
  <w:style w:type="paragraph" w:styleId="890" w:default="1">
    <w:name w:val="Normal"/>
    <w:qFormat/>
    <w:pPr>
      <w:pBdr/>
      <w:spacing/>
      <w:ind/>
    </w:pPr>
  </w:style>
  <w:style w:type="table" w:styleId="89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2" w:default="1">
    <w:name w:val="No List"/>
    <w:uiPriority w:val="99"/>
    <w:semiHidden/>
    <w:unhideWhenUsed/>
    <w:pPr>
      <w:pBdr/>
      <w:spacing/>
      <w:ind/>
    </w:pPr>
  </w:style>
  <w:style w:type="paragraph" w:styleId="893">
    <w:name w:val="No Spacing"/>
    <w:basedOn w:val="890"/>
    <w:uiPriority w:val="1"/>
    <w:qFormat/>
    <w:pPr>
      <w:pBdr/>
      <w:spacing w:after="0" w:line="240" w:lineRule="auto"/>
      <w:ind/>
    </w:pPr>
  </w:style>
  <w:style w:type="paragraph" w:styleId="894">
    <w:name w:val="List Paragraph"/>
    <w:basedOn w:val="890"/>
    <w:uiPriority w:val="34"/>
    <w:qFormat/>
    <w:pPr>
      <w:pBdr/>
      <w:spacing/>
      <w:ind w:left="720"/>
      <w:contextualSpacing w:val="true"/>
    </w:pPr>
  </w:style>
  <w:style w:type="table" w:styleId="895" w:customStyle="1">
    <w:name w:val="StGen0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76" w:lineRule="auto"/>
      <w:ind w:right="0" w:firstLine="0" w:left="0"/>
      <w:contextualSpacing w:val="false"/>
      <w:jc w:val="left"/>
    </w:pPr>
    <w:rPr>
      <w:rFonts w:hint="default" w:ascii="Calibri" w:hAnsi="Calibri" w:eastAsia="Calibri" w:cs="Calibr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pl" w:eastAsia="zh-CN" w:bidi="ar-SA"/>
      <w14:ligatures w14:val="none"/>
    </w:rPr>
    <w:tblPr>
      <w:tblStyleRowBandSize w:val="1"/>
      <w:tblStyleColBandSize w:val="1"/>
      <w:tblInd w:w="0" w:type="dxa"/>
      <w:tblW w:w="0" w:type="auto"/>
      <w:tblCellMar>
        <w:left w:w="100" w:type="dxa"/>
        <w:top w:w="100" w:type="dxa"/>
        <w:right w:w="100" w:type="dxa"/>
        <w:bottom w:w="100" w:type="dxa"/>
      </w:tblCellMar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</w:tblPr>
    <w:trPr>
      <w:cantSplit w:val="false"/>
      <w:jc w:val="left"/>
    </w:trPr>
    <w:tcPr>
      <w:tcBorders/>
      <w:tcW w:w="0" w:type="auto"/>
      <w:vAlign w:val="top"/>
      <w:vMerge w:val="restart"/>
      <w:hMerge w:val="restart"/>
      <w:noWrap w:val="false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887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6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3">
    <w:name w:val="Table Grid"/>
    <w:basedOn w:val="136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4">
    <w:name w:val="Table Grid Light"/>
    <w:basedOn w:val="136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5">
    <w:name w:val="Plain Table 1"/>
    <w:basedOn w:val="136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6">
    <w:name w:val="Plain Table 2"/>
    <w:basedOn w:val="136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7">
    <w:name w:val="Plain Table 3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8">
    <w:name w:val="Plain Table 4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9">
    <w:name w:val="Plain Table 5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0">
    <w:name w:val="Grid Table 1 Light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1">
    <w:name w:val="Grid Table 1 Light - Accent 1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2">
    <w:name w:val="Grid Table 1 Light - Accent 2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3">
    <w:name w:val="Grid Table 1 Light - Accent 3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4">
    <w:name w:val="Grid Table 1 Light - Accent 4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5">
    <w:name w:val="Grid Table 1 Light - Accent 5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6">
    <w:name w:val="Grid Table 1 Light - Accent 6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7">
    <w:name w:val="Grid Table 2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8">
    <w:name w:val="Grid Table 2 - Accent 1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9">
    <w:name w:val="Grid Table 2 - Accent 2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0">
    <w:name w:val="Grid Table 2 - Accent 3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1">
    <w:name w:val="Grid Table 2 - Accent 4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2">
    <w:name w:val="Grid Table 2 - Accent 5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3">
    <w:name w:val="Grid Table 2 - Accent 6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4">
    <w:name w:val="Grid Table 3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5">
    <w:name w:val="Grid Table 3 - Accent 1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6">
    <w:name w:val="Grid Table 3 - Accent 2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7">
    <w:name w:val="Grid Table 3 - Accent 3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8">
    <w:name w:val="Grid Table 3 - Accent 4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9">
    <w:name w:val="Grid Table 3 - Accent 5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0">
    <w:name w:val="Grid Table 3 - Accent 6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1">
    <w:name w:val="Grid Table 4"/>
    <w:basedOn w:val="13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2">
    <w:name w:val="Grid Table 4 - Accent 1"/>
    <w:basedOn w:val="13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3">
    <w:name w:val="Grid Table 4 - Accent 2"/>
    <w:basedOn w:val="13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4">
    <w:name w:val="Grid Table 4 - Accent 3"/>
    <w:basedOn w:val="13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5">
    <w:name w:val="Grid Table 4 - Accent 4"/>
    <w:basedOn w:val="13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6">
    <w:name w:val="Grid Table 4 - Accent 5"/>
    <w:basedOn w:val="13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7">
    <w:name w:val="Grid Table 4 - Accent 6"/>
    <w:basedOn w:val="13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8">
    <w:name w:val="Grid Table 5 Dark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9">
    <w:name w:val="Grid Table 5 Dark- Accent 1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0">
    <w:name w:val="Grid Table 5 Dark - Accent 2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1">
    <w:name w:val="Grid Table 5 Dark - Accent 3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2">
    <w:name w:val="Grid Table 5 Dark- Accent 4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3">
    <w:name w:val="Grid Table 5 Dark - Accent 5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4">
    <w:name w:val="Grid Table 5 Dark - Accent 6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5">
    <w:name w:val="Grid Table 6 Colorful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6">
    <w:name w:val="Grid Table 6 Colorful - Accent 1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7">
    <w:name w:val="Grid Table 6 Colorful - Accent 2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8">
    <w:name w:val="Grid Table 6 Colorful - Accent 3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9">
    <w:name w:val="Grid Table 6 Colorful - Accent 4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10">
    <w:name w:val="Grid Table 6 Colorful - Accent 5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11">
    <w:name w:val="Grid Table 6 Colorful - Accent 6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12">
    <w:name w:val="Grid Table 7 Colorful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3">
    <w:name w:val="Grid Table 7 Colorful - Accent 1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4">
    <w:name w:val="Grid Table 7 Colorful - Accent 2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5">
    <w:name w:val="Grid Table 7 Colorful - Accent 3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6">
    <w:name w:val="Grid Table 7 Colorful - Accent 4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7">
    <w:name w:val="Grid Table 7 Colorful - Accent 5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8">
    <w:name w:val="Grid Table 7 Colorful - Accent 6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9">
    <w:name w:val="List Table 1 Light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0">
    <w:name w:val="List Table 1 Light - Accent 1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1">
    <w:name w:val="List Table 1 Light - Accent 2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2">
    <w:name w:val="List Table 1 Light - Accent 3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3">
    <w:name w:val="List Table 1 Light - Accent 4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4">
    <w:name w:val="List Table 1 Light - Accent 5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5">
    <w:name w:val="List Table 1 Light - Accent 6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6">
    <w:name w:val="List Table 2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7">
    <w:name w:val="List Table 2 - Accent 1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8">
    <w:name w:val="List Table 2 - Accent 2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9">
    <w:name w:val="List Table 2 - Accent 3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0">
    <w:name w:val="List Table 2 - Accent 4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1">
    <w:name w:val="List Table 2 - Accent 5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2">
    <w:name w:val="List Table 2 - Accent 6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3">
    <w:name w:val="List Table 3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4">
    <w:name w:val="List Table 3 - Accent 1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5">
    <w:name w:val="List Table 3 - Accent 2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6">
    <w:name w:val="List Table 3 - Accent 3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7">
    <w:name w:val="List Table 3 - Accent 4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8">
    <w:name w:val="List Table 3 - Accent 5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9">
    <w:name w:val="List Table 3 - Accent 6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0">
    <w:name w:val="List Table 4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1">
    <w:name w:val="List Table 4 - Accent 1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2">
    <w:name w:val="List Table 4 - Accent 2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3">
    <w:name w:val="List Table 4 - Accent 3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4">
    <w:name w:val="List Table 4 - Accent 4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5">
    <w:name w:val="List Table 4 - Accent 5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6">
    <w:name w:val="List Table 4 - Accent 6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7">
    <w:name w:val="List Table 5 Dark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8">
    <w:name w:val="List Table 5 Dark - Accent 1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9">
    <w:name w:val="List Table 5 Dark - Accent 2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List Table 5 Dark - Accent 3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List Table 5 Dark - Accent 4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List Table 5 Dark - Accent 5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List Table 5 Dark - Accent 6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List Table 6 Colorful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List Table 6 Colorful - Accent 1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List Table 6 Colorful - Accent 2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List Table 6 Colorful - Accent 3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List Table 6 Colorful - Accent 4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List Table 6 Colorful - Accent 5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List Table 6 Colorful - Accent 6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List Table 7 Colorful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List Table 7 Colorful - Accent 1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List Table 7 Colorful - Accent 2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List Table 7 Colorful - Accent 3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List Table 7 Colorful - Accent 4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List Table 7 Colorful - Accent 5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List Table 7 Colorful - Accent 6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Lined - Accent"/>
    <w:basedOn w:val="13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Lined - Accent 1"/>
    <w:basedOn w:val="13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Lined - Accent 2"/>
    <w:basedOn w:val="13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Lined - Accent 3"/>
    <w:basedOn w:val="13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Lined - Accent 4"/>
    <w:basedOn w:val="13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Lined - Accent 5"/>
    <w:basedOn w:val="13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Lined - Accent 6"/>
    <w:basedOn w:val="13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Bordered &amp; Lined - Accent"/>
    <w:basedOn w:val="13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Bordered &amp; Lined - Accent 1"/>
    <w:basedOn w:val="13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Bordered &amp; Lined - Accent 2"/>
    <w:basedOn w:val="13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Bordered &amp; Lined - Accent 3"/>
    <w:basedOn w:val="13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Bordered &amp; Lined - Accent 4"/>
    <w:basedOn w:val="13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Bordered &amp; Lined - Accent 5"/>
    <w:basedOn w:val="13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Bordered &amp; Lined - Accent 6"/>
    <w:basedOn w:val="13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Bordered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Bordered - Accent 1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Bordered - Accent 2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Bordered - Accent 3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Bordered - Accent 4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Bordered - Accent 5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Bordered - Accent 6"/>
    <w:basedOn w:val="13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89" w:default="1">
    <w:name w:val="Normal"/>
    <w:qFormat/>
    <w:pPr>
      <w:pBdr/>
      <w:spacing/>
      <w:ind/>
    </w:pPr>
  </w:style>
  <w:style w:type="paragraph" w:styleId="1490">
    <w:name w:val="Heading 1"/>
    <w:basedOn w:val="1489"/>
    <w:next w:val="1489"/>
    <w:link w:val="150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91">
    <w:name w:val="Heading 2"/>
    <w:basedOn w:val="1489"/>
    <w:next w:val="1489"/>
    <w:link w:val="150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92">
    <w:name w:val="Heading 3"/>
    <w:basedOn w:val="1489"/>
    <w:next w:val="1489"/>
    <w:link w:val="150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93">
    <w:name w:val="Heading 4"/>
    <w:basedOn w:val="1489"/>
    <w:next w:val="1489"/>
    <w:link w:val="150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94">
    <w:name w:val="Heading 5"/>
    <w:basedOn w:val="1489"/>
    <w:next w:val="1489"/>
    <w:link w:val="150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95">
    <w:name w:val="Heading 6"/>
    <w:basedOn w:val="1489"/>
    <w:next w:val="1489"/>
    <w:link w:val="150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96">
    <w:name w:val="Heading 7"/>
    <w:basedOn w:val="1489"/>
    <w:next w:val="1489"/>
    <w:link w:val="150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97">
    <w:name w:val="Heading 8"/>
    <w:basedOn w:val="1489"/>
    <w:next w:val="1489"/>
    <w:link w:val="150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98">
    <w:name w:val="Heading 9"/>
    <w:basedOn w:val="1489"/>
    <w:next w:val="1489"/>
    <w:link w:val="150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99" w:default="1">
    <w:name w:val="Default Paragraph Font"/>
    <w:uiPriority w:val="1"/>
    <w:semiHidden/>
    <w:unhideWhenUsed/>
    <w:pPr>
      <w:pBdr/>
      <w:spacing/>
      <w:ind/>
    </w:pPr>
  </w:style>
  <w:style w:type="numbering" w:styleId="1500" w:default="1">
    <w:name w:val="No List"/>
    <w:uiPriority w:val="99"/>
    <w:semiHidden/>
    <w:unhideWhenUsed/>
    <w:pPr>
      <w:pBdr/>
      <w:spacing/>
      <w:ind/>
    </w:pPr>
  </w:style>
  <w:style w:type="character" w:styleId="1501">
    <w:name w:val="Heading 1 Char"/>
    <w:basedOn w:val="1499"/>
    <w:link w:val="14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2">
    <w:name w:val="Heading 2 Char"/>
    <w:basedOn w:val="1499"/>
    <w:link w:val="14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03">
    <w:name w:val="Heading 3 Char"/>
    <w:basedOn w:val="1499"/>
    <w:link w:val="14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04">
    <w:name w:val="Heading 4 Char"/>
    <w:basedOn w:val="1499"/>
    <w:link w:val="149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05">
    <w:name w:val="Heading 5 Char"/>
    <w:basedOn w:val="1499"/>
    <w:link w:val="14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06">
    <w:name w:val="Heading 6 Char"/>
    <w:basedOn w:val="1499"/>
    <w:link w:val="149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07">
    <w:name w:val="Heading 7 Char"/>
    <w:basedOn w:val="1499"/>
    <w:link w:val="149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08">
    <w:name w:val="Heading 8 Char"/>
    <w:basedOn w:val="1499"/>
    <w:link w:val="149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09">
    <w:name w:val="Heading 9 Char"/>
    <w:basedOn w:val="1499"/>
    <w:link w:val="149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10">
    <w:name w:val="Title"/>
    <w:basedOn w:val="1489"/>
    <w:next w:val="1489"/>
    <w:link w:val="151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11">
    <w:name w:val="Title Char"/>
    <w:basedOn w:val="1499"/>
    <w:link w:val="151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12">
    <w:name w:val="Subtitle"/>
    <w:basedOn w:val="1489"/>
    <w:next w:val="1489"/>
    <w:link w:val="151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513">
    <w:name w:val="Subtitle Char"/>
    <w:basedOn w:val="1499"/>
    <w:link w:val="151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514">
    <w:name w:val="Quote"/>
    <w:basedOn w:val="1489"/>
    <w:next w:val="1489"/>
    <w:link w:val="151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515">
    <w:name w:val="Quote Char"/>
    <w:basedOn w:val="1499"/>
    <w:link w:val="151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516">
    <w:name w:val="List Paragraph"/>
    <w:basedOn w:val="1489"/>
    <w:uiPriority w:val="34"/>
    <w:qFormat/>
    <w:pPr>
      <w:pBdr/>
      <w:spacing/>
      <w:ind w:left="720"/>
      <w:contextualSpacing w:val="true"/>
    </w:pPr>
  </w:style>
  <w:style w:type="character" w:styleId="1517">
    <w:name w:val="Intense Emphasis"/>
    <w:basedOn w:val="149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518">
    <w:name w:val="Intense Quote"/>
    <w:basedOn w:val="1489"/>
    <w:next w:val="1489"/>
    <w:link w:val="151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519">
    <w:name w:val="Intense Quote Char"/>
    <w:basedOn w:val="1499"/>
    <w:link w:val="151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520">
    <w:name w:val="Intense Reference"/>
    <w:basedOn w:val="149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521">
    <w:name w:val="No Spacing"/>
    <w:basedOn w:val="1489"/>
    <w:uiPriority w:val="1"/>
    <w:qFormat/>
    <w:pPr>
      <w:pBdr/>
      <w:spacing w:after="0" w:line="240" w:lineRule="auto"/>
      <w:ind/>
    </w:pPr>
  </w:style>
  <w:style w:type="character" w:styleId="1522">
    <w:name w:val="Subtle Emphasis"/>
    <w:basedOn w:val="149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523">
    <w:name w:val="Emphasis"/>
    <w:basedOn w:val="1499"/>
    <w:uiPriority w:val="20"/>
    <w:qFormat/>
    <w:pPr>
      <w:pBdr/>
      <w:spacing/>
      <w:ind/>
    </w:pPr>
    <w:rPr>
      <w:i/>
      <w:iCs/>
    </w:rPr>
  </w:style>
  <w:style w:type="character" w:styleId="1524">
    <w:name w:val="Strong"/>
    <w:basedOn w:val="1499"/>
    <w:uiPriority w:val="22"/>
    <w:qFormat/>
    <w:pPr>
      <w:pBdr/>
      <w:spacing/>
      <w:ind/>
    </w:pPr>
    <w:rPr>
      <w:b/>
      <w:bCs/>
    </w:rPr>
  </w:style>
  <w:style w:type="character" w:styleId="1525">
    <w:name w:val="Subtle Reference"/>
    <w:basedOn w:val="149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526">
    <w:name w:val="Book Title"/>
    <w:basedOn w:val="149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527">
    <w:name w:val="Header"/>
    <w:basedOn w:val="1489"/>
    <w:link w:val="152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28">
    <w:name w:val="Header Char"/>
    <w:basedOn w:val="1499"/>
    <w:link w:val="1527"/>
    <w:uiPriority w:val="99"/>
    <w:pPr>
      <w:pBdr/>
      <w:spacing/>
      <w:ind/>
    </w:pPr>
  </w:style>
  <w:style w:type="paragraph" w:styleId="1529">
    <w:name w:val="Footer"/>
    <w:basedOn w:val="1489"/>
    <w:link w:val="153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30">
    <w:name w:val="Footer Char"/>
    <w:basedOn w:val="1499"/>
    <w:link w:val="1529"/>
    <w:uiPriority w:val="99"/>
    <w:pPr>
      <w:pBdr/>
      <w:spacing/>
      <w:ind/>
    </w:pPr>
  </w:style>
  <w:style w:type="paragraph" w:styleId="1531">
    <w:name w:val="Caption"/>
    <w:basedOn w:val="1489"/>
    <w:next w:val="148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532">
    <w:name w:val="footnote text"/>
    <w:basedOn w:val="1489"/>
    <w:link w:val="153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33">
    <w:name w:val="Footnote Text Char"/>
    <w:basedOn w:val="1499"/>
    <w:link w:val="1532"/>
    <w:uiPriority w:val="99"/>
    <w:semiHidden/>
    <w:pPr>
      <w:pBdr/>
      <w:spacing/>
      <w:ind/>
    </w:pPr>
    <w:rPr>
      <w:sz w:val="20"/>
      <w:szCs w:val="20"/>
    </w:rPr>
  </w:style>
  <w:style w:type="character" w:styleId="1534">
    <w:name w:val="footnote reference"/>
    <w:basedOn w:val="1499"/>
    <w:uiPriority w:val="99"/>
    <w:semiHidden/>
    <w:unhideWhenUsed/>
    <w:pPr>
      <w:pBdr/>
      <w:spacing/>
      <w:ind/>
    </w:pPr>
    <w:rPr>
      <w:vertAlign w:val="superscript"/>
    </w:rPr>
  </w:style>
  <w:style w:type="paragraph" w:styleId="1535">
    <w:name w:val="endnote text"/>
    <w:basedOn w:val="1489"/>
    <w:link w:val="15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36">
    <w:name w:val="Endnote Text Char"/>
    <w:basedOn w:val="1499"/>
    <w:link w:val="1535"/>
    <w:uiPriority w:val="99"/>
    <w:semiHidden/>
    <w:pPr>
      <w:pBdr/>
      <w:spacing/>
      <w:ind/>
    </w:pPr>
    <w:rPr>
      <w:sz w:val="20"/>
      <w:szCs w:val="20"/>
    </w:rPr>
  </w:style>
  <w:style w:type="character" w:styleId="1537">
    <w:name w:val="endnote reference"/>
    <w:basedOn w:val="1499"/>
    <w:uiPriority w:val="99"/>
    <w:semiHidden/>
    <w:unhideWhenUsed/>
    <w:pPr>
      <w:pBdr/>
      <w:spacing/>
      <w:ind/>
    </w:pPr>
    <w:rPr>
      <w:vertAlign w:val="superscript"/>
    </w:rPr>
  </w:style>
  <w:style w:type="character" w:styleId="1538">
    <w:name w:val="Hyperlink"/>
    <w:basedOn w:val="149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539">
    <w:name w:val="FollowedHyperlink"/>
    <w:basedOn w:val="149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540">
    <w:name w:val="toc 1"/>
    <w:basedOn w:val="1489"/>
    <w:next w:val="1489"/>
    <w:uiPriority w:val="39"/>
    <w:unhideWhenUsed/>
    <w:pPr>
      <w:pBdr/>
      <w:spacing w:after="100"/>
      <w:ind/>
    </w:pPr>
  </w:style>
  <w:style w:type="paragraph" w:styleId="1541">
    <w:name w:val="toc 2"/>
    <w:basedOn w:val="1489"/>
    <w:next w:val="1489"/>
    <w:uiPriority w:val="39"/>
    <w:unhideWhenUsed/>
    <w:pPr>
      <w:pBdr/>
      <w:spacing w:after="100"/>
      <w:ind w:left="220"/>
    </w:pPr>
  </w:style>
  <w:style w:type="paragraph" w:styleId="1542">
    <w:name w:val="toc 3"/>
    <w:basedOn w:val="1489"/>
    <w:next w:val="1489"/>
    <w:uiPriority w:val="39"/>
    <w:unhideWhenUsed/>
    <w:pPr>
      <w:pBdr/>
      <w:spacing w:after="100"/>
      <w:ind w:left="440"/>
    </w:pPr>
  </w:style>
  <w:style w:type="paragraph" w:styleId="1543">
    <w:name w:val="toc 4"/>
    <w:basedOn w:val="1489"/>
    <w:next w:val="1489"/>
    <w:uiPriority w:val="39"/>
    <w:unhideWhenUsed/>
    <w:pPr>
      <w:pBdr/>
      <w:spacing w:after="100"/>
      <w:ind w:left="660"/>
    </w:pPr>
  </w:style>
  <w:style w:type="paragraph" w:styleId="1544">
    <w:name w:val="toc 5"/>
    <w:basedOn w:val="1489"/>
    <w:next w:val="1489"/>
    <w:uiPriority w:val="39"/>
    <w:unhideWhenUsed/>
    <w:pPr>
      <w:pBdr/>
      <w:spacing w:after="100"/>
      <w:ind w:left="880"/>
    </w:pPr>
  </w:style>
  <w:style w:type="paragraph" w:styleId="1545">
    <w:name w:val="toc 6"/>
    <w:basedOn w:val="1489"/>
    <w:next w:val="1489"/>
    <w:uiPriority w:val="39"/>
    <w:unhideWhenUsed/>
    <w:pPr>
      <w:pBdr/>
      <w:spacing w:after="100"/>
      <w:ind w:left="1100"/>
    </w:pPr>
  </w:style>
  <w:style w:type="paragraph" w:styleId="1546">
    <w:name w:val="toc 7"/>
    <w:basedOn w:val="1489"/>
    <w:next w:val="1489"/>
    <w:uiPriority w:val="39"/>
    <w:unhideWhenUsed/>
    <w:pPr>
      <w:pBdr/>
      <w:spacing w:after="100"/>
      <w:ind w:left="1320"/>
    </w:pPr>
  </w:style>
  <w:style w:type="paragraph" w:styleId="1547">
    <w:name w:val="toc 8"/>
    <w:basedOn w:val="1489"/>
    <w:next w:val="1489"/>
    <w:uiPriority w:val="39"/>
    <w:unhideWhenUsed/>
    <w:pPr>
      <w:pBdr/>
      <w:spacing w:after="100"/>
      <w:ind w:left="1540"/>
    </w:pPr>
  </w:style>
  <w:style w:type="paragraph" w:styleId="1548">
    <w:name w:val="toc 9"/>
    <w:basedOn w:val="1489"/>
    <w:next w:val="1489"/>
    <w:uiPriority w:val="39"/>
    <w:unhideWhenUsed/>
    <w:pPr>
      <w:pBdr/>
      <w:spacing w:after="100"/>
      <w:ind w:left="1760"/>
    </w:pPr>
  </w:style>
  <w:style w:type="character" w:styleId="1549">
    <w:name w:val="Placeholder Text"/>
    <w:basedOn w:val="1499"/>
    <w:uiPriority w:val="99"/>
    <w:semiHidden/>
    <w:pPr>
      <w:pBdr/>
      <w:spacing/>
      <w:ind/>
    </w:pPr>
    <w:rPr>
      <w:color w:val="666666"/>
    </w:rPr>
  </w:style>
  <w:style w:type="paragraph" w:styleId="1550">
    <w:name w:val="TOC Heading"/>
    <w:uiPriority w:val="39"/>
    <w:unhideWhenUsed/>
    <w:pPr>
      <w:pBdr/>
      <w:spacing/>
      <w:ind/>
    </w:pPr>
  </w:style>
  <w:style w:type="paragraph" w:styleId="1551">
    <w:name w:val="table of figures"/>
    <w:basedOn w:val="1489"/>
    <w:next w:val="1489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2026-05-19T16:13:26Z</dcterms:modified>
</cp:coreProperties>
</file>