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2D" w:rsidRPr="00E41FB2" w:rsidRDefault="00817C2D" w:rsidP="00817C2D">
      <w:pPr>
        <w:jc w:val="center"/>
        <w:rPr>
          <w:b/>
          <w:sz w:val="40"/>
          <w:szCs w:val="40"/>
        </w:rPr>
      </w:pPr>
      <w:r w:rsidRPr="00E41FB2">
        <w:rPr>
          <w:b/>
          <w:sz w:val="40"/>
          <w:szCs w:val="40"/>
        </w:rPr>
        <w:t>Optymalizacja Kombinatoryczna – laboratoria</w:t>
      </w:r>
    </w:p>
    <w:p w:rsidR="00817C2D" w:rsidRDefault="00817C2D">
      <w:pPr>
        <w:rPr>
          <w:b/>
          <w:sz w:val="36"/>
          <w:szCs w:val="36"/>
        </w:rPr>
      </w:pP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Wykonali:</w:t>
      </w: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Marcin Staszak 127241 I5</w:t>
      </w:r>
    </w:p>
    <w:p w:rsid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 xml:space="preserve">Piotr </w:t>
      </w:r>
      <w:proofErr w:type="spellStart"/>
      <w:r w:rsidRPr="00817C2D">
        <w:rPr>
          <w:sz w:val="32"/>
          <w:szCs w:val="32"/>
        </w:rPr>
        <w:t>Furmankiewicz</w:t>
      </w:r>
      <w:proofErr w:type="spellEnd"/>
      <w:r w:rsidRPr="00817C2D">
        <w:rPr>
          <w:sz w:val="32"/>
          <w:szCs w:val="32"/>
        </w:rPr>
        <w:t xml:space="preserve"> 127282 I5</w:t>
      </w:r>
    </w:p>
    <w:p w:rsidR="00193137" w:rsidRDefault="00193137">
      <w:pPr>
        <w:rPr>
          <w:sz w:val="32"/>
          <w:szCs w:val="32"/>
        </w:rPr>
      </w:pPr>
    </w:p>
    <w:p w:rsidR="00817C2D" w:rsidRPr="008D7028" w:rsidRDefault="00817C2D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Temat projektu:</w:t>
      </w:r>
    </w:p>
    <w:p w:rsidR="00817C2D" w:rsidRPr="008D7028" w:rsidRDefault="00817C2D" w:rsidP="00817C2D">
      <w:pPr>
        <w:rPr>
          <w:sz w:val="28"/>
          <w:szCs w:val="28"/>
        </w:rPr>
      </w:pPr>
      <w:r w:rsidRPr="008D7028">
        <w:rPr>
          <w:sz w:val="28"/>
          <w:szCs w:val="28"/>
        </w:rPr>
        <w:t>Problem 1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proofErr w:type="spellStart"/>
      <w:r w:rsidRPr="00817C2D">
        <w:rPr>
          <w:sz w:val="28"/>
          <w:szCs w:val="28"/>
        </w:rPr>
        <w:t>Flowshop</w:t>
      </w:r>
      <w:proofErr w:type="spellEnd"/>
      <w:r w:rsidRPr="00817C2D">
        <w:rPr>
          <w:sz w:val="28"/>
          <w:szCs w:val="28"/>
        </w:rPr>
        <w:t xml:space="preserve">, liczba maszyn m=2, liczba zadań n,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operacje </w:t>
      </w:r>
      <w:proofErr w:type="spellStart"/>
      <w:r w:rsidRPr="00817C2D">
        <w:rPr>
          <w:sz w:val="28"/>
          <w:szCs w:val="28"/>
        </w:rPr>
        <w:t>niewznawialne</w:t>
      </w:r>
      <w:proofErr w:type="spellEnd"/>
      <w:r w:rsidRPr="00817C2D">
        <w:rPr>
          <w:sz w:val="28"/>
          <w:szCs w:val="28"/>
        </w:rPr>
        <w:t>,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dla pierwszej i drugiej maszyny po k okresów przestoju (na każdą maszynę),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 losowym czasie rozpoczęcia i trwania (określonym przez generator instancji problemu), okresy te nie mogą się na siebie nakładać (tj. czas przestoju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na I maszynie nie może nakładać się z czasem dowolnego przestoju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>na II maszynie), k &gt;= n/10,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i/>
          <w:sz w:val="28"/>
          <w:szCs w:val="28"/>
        </w:rPr>
        <w:t>minimalizacja sumy czasów zakończenia wszystkich operacji</w:t>
      </w:r>
    </w:p>
    <w:p w:rsidR="00193137" w:rsidRDefault="00193137">
      <w:pPr>
        <w:rPr>
          <w:b/>
          <w:sz w:val="32"/>
          <w:szCs w:val="32"/>
        </w:rPr>
      </w:pPr>
    </w:p>
    <w:p w:rsidR="00193137" w:rsidRPr="008D7028" w:rsidRDefault="00193137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Obsługa programu:</w:t>
      </w:r>
    </w:p>
    <w:p w:rsidR="00193137" w:rsidRPr="00193137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Ścieżka do gotowego projektu w Visual Studio</w:t>
      </w:r>
      <w:r w:rsidR="00B9718F">
        <w:rPr>
          <w:sz w:val="32"/>
          <w:szCs w:val="32"/>
        </w:rPr>
        <w:t>:</w:t>
      </w:r>
      <w:r w:rsidRPr="00193137">
        <w:rPr>
          <w:sz w:val="32"/>
          <w:szCs w:val="32"/>
        </w:rPr>
        <w:t xml:space="preserve"> </w:t>
      </w:r>
    </w:p>
    <w:p w:rsidR="00851D6F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OK/</w:t>
      </w:r>
      <w:proofErr w:type="spellStart"/>
      <w:r w:rsidRPr="00193137">
        <w:rPr>
          <w:sz w:val="32"/>
          <w:szCs w:val="32"/>
        </w:rPr>
        <w:t>projekt_ok</w:t>
      </w:r>
      <w:proofErr w:type="spellEnd"/>
      <w:r w:rsidRPr="00193137">
        <w:rPr>
          <w:sz w:val="32"/>
          <w:szCs w:val="32"/>
        </w:rPr>
        <w:t>/</w:t>
      </w:r>
      <w:proofErr w:type="spellStart"/>
      <w:r w:rsidRPr="00193137">
        <w:rPr>
          <w:sz w:val="32"/>
          <w:szCs w:val="32"/>
        </w:rPr>
        <w:t>projekt</w:t>
      </w:r>
      <w:r w:rsidR="00BD22E8">
        <w:rPr>
          <w:sz w:val="32"/>
          <w:szCs w:val="32"/>
        </w:rPr>
        <w:t>_</w:t>
      </w:r>
      <w:r>
        <w:rPr>
          <w:sz w:val="32"/>
          <w:szCs w:val="32"/>
        </w:rPr>
        <w:t>ok.sln</w:t>
      </w:r>
      <w:proofErr w:type="spellEnd"/>
    </w:p>
    <w:p w:rsidR="00851D6F" w:rsidRDefault="00851D6F" w:rsidP="00193137">
      <w:pPr>
        <w:pStyle w:val="Bezodstpw"/>
        <w:rPr>
          <w:sz w:val="32"/>
          <w:szCs w:val="32"/>
        </w:rPr>
      </w:pPr>
    </w:p>
    <w:p w:rsidR="008624C1" w:rsidRDefault="00851D6F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Wynik działania programu zapisywany jest do pliku</w:t>
      </w:r>
      <w:r w:rsidR="00B9718F">
        <w:rPr>
          <w:sz w:val="32"/>
          <w:szCs w:val="32"/>
        </w:rPr>
        <w:t xml:space="preserve">: </w:t>
      </w: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Solutions</w:t>
      </w:r>
      <w:proofErr w:type="spellEnd"/>
      <w:r>
        <w:rPr>
          <w:sz w:val="32"/>
          <w:szCs w:val="32"/>
        </w:rPr>
        <w:t>/Solutionbest.txt</w:t>
      </w:r>
    </w:p>
    <w:p w:rsidR="008624C1" w:rsidRDefault="008624C1" w:rsidP="00193137">
      <w:pPr>
        <w:pStyle w:val="Bezodstpw"/>
        <w:rPr>
          <w:sz w:val="32"/>
          <w:szCs w:val="32"/>
        </w:rPr>
      </w:pPr>
    </w:p>
    <w:p w:rsidR="008624C1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Wygenerowane instancje:</w:t>
      </w:r>
    </w:p>
    <w:p w:rsidR="0080334F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Instances</w:t>
      </w:r>
      <w:proofErr w:type="spellEnd"/>
      <w:r>
        <w:rPr>
          <w:sz w:val="32"/>
          <w:szCs w:val="32"/>
        </w:rPr>
        <w:t>/</w:t>
      </w:r>
    </w:p>
    <w:p w:rsidR="0080334F" w:rsidRDefault="0080334F" w:rsidP="00193137">
      <w:pPr>
        <w:pStyle w:val="Bezodstpw"/>
        <w:rPr>
          <w:b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Opis działania algorytmu:</w:t>
      </w:r>
    </w:p>
    <w:p w:rsidR="00AD3BAD" w:rsidRDefault="00AD3BAD" w:rsidP="00193137">
      <w:pPr>
        <w:pStyle w:val="Bezodstpw"/>
        <w:rPr>
          <w:b/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 generatorze instancji</w:t>
      </w:r>
    </w:p>
    <w:p w:rsidR="00AD3BAD" w:rsidRDefault="00AD3BAD" w:rsidP="00193137">
      <w:pPr>
        <w:pStyle w:val="Bezodstpw"/>
        <w:rPr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Zaimplementowany algorytm składa się kolejno z mutacji, krzyżowania i selekcji.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D3BAD" w:rsidRPr="00A34188" w:rsidRDefault="00AD3BAD" w:rsidP="00193137">
      <w:pPr>
        <w:pStyle w:val="Bezodstpw"/>
        <w:rPr>
          <w:b/>
          <w:sz w:val="32"/>
          <w:szCs w:val="32"/>
        </w:rPr>
      </w:pPr>
      <w:r w:rsidRPr="00A34188">
        <w:rPr>
          <w:b/>
          <w:sz w:val="32"/>
          <w:szCs w:val="32"/>
        </w:rPr>
        <w:t>Mutacja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34188" w:rsidRDefault="00AD3BAD" w:rsidP="00193137">
      <w:pPr>
        <w:pStyle w:val="Bezodstpw"/>
        <w:rPr>
          <w:sz w:val="32"/>
          <w:szCs w:val="32"/>
        </w:rPr>
      </w:pPr>
      <w:r w:rsidRPr="00A34188">
        <w:rPr>
          <w:b/>
          <w:sz w:val="32"/>
          <w:szCs w:val="32"/>
        </w:rPr>
        <w:t>Krzyżowanie</w:t>
      </w:r>
      <w:r>
        <w:rPr>
          <w:sz w:val="32"/>
          <w:szCs w:val="32"/>
        </w:rPr>
        <w:t xml:space="preserve"> losuje dwa już istniejące rozwiązania, z </w:t>
      </w:r>
      <w:r w:rsidR="00A54FBD">
        <w:rPr>
          <w:sz w:val="32"/>
          <w:szCs w:val="32"/>
        </w:rPr>
        <w:t>każdego z nich bierze połowę operacji i wstawia do nowych rozwiązań, a następnie drugą połowę uzupełnia kolejno brakującymi operacjami z przeciwnego rozwiązania.</w:t>
      </w:r>
      <w:r>
        <w:rPr>
          <w:sz w:val="32"/>
          <w:szCs w:val="32"/>
        </w:rPr>
        <w:t xml:space="preserve"> </w:t>
      </w:r>
      <w:r w:rsidR="00A34188">
        <w:rPr>
          <w:sz w:val="32"/>
          <w:szCs w:val="32"/>
        </w:rPr>
        <w:t>Podczas jednej iteracji krzyżowanie generuje 100 nowych rozwiązań.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570246" w:rsidRDefault="00A34188" w:rsidP="00193137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 xml:space="preserve">Selekcja </w:t>
      </w:r>
      <w:r>
        <w:rPr>
          <w:sz w:val="32"/>
          <w:szCs w:val="32"/>
        </w:rPr>
        <w:t>składa się z dwóch części turnieju oraz ruletki.</w:t>
      </w:r>
      <w:r w:rsidR="00570246" w:rsidRPr="00570246">
        <w:rPr>
          <w:sz w:val="32"/>
          <w:szCs w:val="32"/>
        </w:rPr>
        <w:t xml:space="preserve"> </w:t>
      </w:r>
    </w:p>
    <w:p w:rsidR="00570246" w:rsidRDefault="00570246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Turniej polega na wybieraniu najlepszych rozwiązań, a ruletka na losowaniu rozwiązań, które mają pozostać.</w:t>
      </w:r>
    </w:p>
    <w:p w:rsidR="002607E5" w:rsidRDefault="00A34188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 xml:space="preserve">Liczba rozwiązań wybieranych przez turniej </w:t>
      </w:r>
      <w:r w:rsidR="00570246">
        <w:rPr>
          <w:sz w:val="32"/>
          <w:szCs w:val="32"/>
        </w:rPr>
        <w:t xml:space="preserve">początkowo jest równa 30% i </w:t>
      </w:r>
      <w:r>
        <w:rPr>
          <w:sz w:val="32"/>
          <w:szCs w:val="32"/>
        </w:rPr>
        <w:t>jest zwiększana z każdą sekundą o 10%. W sumie po każdej iteracji pozostawianych jest 100 rozwiązań.</w:t>
      </w:r>
      <w:r w:rsidR="00CB0FB5">
        <w:rPr>
          <w:sz w:val="32"/>
          <w:szCs w:val="32"/>
        </w:rPr>
        <w:t xml:space="preserve"> </w:t>
      </w:r>
    </w:p>
    <w:p w:rsidR="002607E5" w:rsidRDefault="002607E5" w:rsidP="002607E5">
      <w:r>
        <w:rPr>
          <w:sz w:val="32"/>
          <w:szCs w:val="32"/>
        </w:rPr>
        <w:br w:type="column"/>
      </w:r>
      <w:r>
        <w:lastRenderedPageBreak/>
        <w:t>Wykres nr 1.</w:t>
      </w:r>
    </w:p>
    <w:p w:rsidR="002607E5" w:rsidRDefault="002607E5" w:rsidP="002607E5">
      <w:r w:rsidRPr="00953040">
        <w:rPr>
          <w:noProof/>
        </w:rPr>
        <w:drawing>
          <wp:inline distT="0" distB="0" distL="0" distR="0">
            <wp:extent cx="5629275" cy="38004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607E5" w:rsidRDefault="002607E5" w:rsidP="002607E5">
      <w:r>
        <w:t>Opis wykresu nr 1:</w:t>
      </w:r>
    </w:p>
    <w:p w:rsidR="002607E5" w:rsidRDefault="002607E5" w:rsidP="002607E5">
      <w:r>
        <w:t xml:space="preserve">Oś Y - czas końcowy wygenerowany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Test został przeprowadzony dla stałej liczby </w:t>
      </w:r>
      <w:proofErr w:type="spellStart"/>
      <w:r>
        <w:t>maintenance’ów</w:t>
      </w:r>
      <w:proofErr w:type="spellEnd"/>
      <w:r>
        <w:t xml:space="preserve"> oraz dla stałego czasu ich trwania. Czasy trwania zadań losowane były z przedziału 1-20 jednostek czasu, a parametr „</w:t>
      </w:r>
      <w:proofErr w:type="spellStart"/>
      <w:r>
        <w:t>ready</w:t>
      </w:r>
      <w:proofErr w:type="spellEnd"/>
      <w:r>
        <w:t xml:space="preserve"> time” z przedziału 0-6. Jest to zależność oczywista, lecz przedstawiona ona jest po to, by dowieść, że </w:t>
      </w:r>
      <w:proofErr w:type="spellStart"/>
      <w:r>
        <w:t>metaheurystyka</w:t>
      </w:r>
      <w:proofErr w:type="spellEnd"/>
      <w:r>
        <w:t xml:space="preserve"> działa dobrze także w tym aspekcie.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>Wykres nr 2.</w:t>
      </w:r>
    </w:p>
    <w:p w:rsidR="002607E5" w:rsidRDefault="002607E5" w:rsidP="002607E5">
      <w:r w:rsidRPr="00953040">
        <w:rPr>
          <w:noProof/>
        </w:rPr>
        <w:drawing>
          <wp:inline distT="0" distB="0" distL="0" distR="0">
            <wp:extent cx="5303448" cy="4252823"/>
            <wp:effectExtent l="19050" t="0" r="11502" b="0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07E5" w:rsidRDefault="002607E5" w:rsidP="002607E5">
      <w:r>
        <w:t>Opis wykresu nr 2: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2 został zrobiony dla takich samych warunków początkowych jak wykres nr 1. Wykres nr 2 przedstawia poprawę funkcji celu między rozwiązaniami wygenerowanymi przez generator losowy a rozwiązaniem końcowymi. Wniosek nasuwa się jeden, czym więcej zadań (dla tej samej liczby </w:t>
      </w:r>
      <w:proofErr w:type="spellStart"/>
      <w:r>
        <w:t>maintenance’ów</w:t>
      </w:r>
      <w:proofErr w:type="spellEnd"/>
      <w:r>
        <w:t xml:space="preserve">), tym </w:t>
      </w:r>
      <w:proofErr w:type="spellStart"/>
      <w:r>
        <w:t>metaheurystyka</w:t>
      </w:r>
      <w:proofErr w:type="spellEnd"/>
      <w:r>
        <w:t xml:space="preserve"> działa gorzej. Im większa liczba zadań, tym gorsza funkcja celu, a gdy jednocześnie nie zwiększymy ilości </w:t>
      </w:r>
      <w:proofErr w:type="spellStart"/>
      <w:r>
        <w:t>maintenance’ów</w:t>
      </w:r>
      <w:proofErr w:type="spellEnd"/>
      <w:r>
        <w:t xml:space="preserve">, </w:t>
      </w:r>
      <w:proofErr w:type="spellStart"/>
      <w:r>
        <w:t>metaheurystyka</w:t>
      </w:r>
      <w:proofErr w:type="spellEnd"/>
      <w:r>
        <w:t xml:space="preserve"> nie ma jak poprawić rozwiązania, bo jest mniej luk do wypełnienia.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 xml:space="preserve">Jeśli wraz ze wzrostem liczby zadań zwiększymy liczbę </w:t>
      </w:r>
      <w:proofErr w:type="spellStart"/>
      <w:r>
        <w:t>maintenance’ów</w:t>
      </w:r>
      <w:proofErr w:type="spellEnd"/>
      <w:r>
        <w:t xml:space="preserve"> wyniki wychodzą inne.</w:t>
      </w:r>
    </w:p>
    <w:p w:rsidR="002607E5" w:rsidRDefault="002607E5" w:rsidP="002607E5">
      <w:r>
        <w:t>Tabela nr 1.</w:t>
      </w:r>
    </w:p>
    <w:tbl>
      <w:tblPr>
        <w:tblW w:w="86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20"/>
        <w:gridCol w:w="1080"/>
        <w:gridCol w:w="1080"/>
        <w:gridCol w:w="1080"/>
        <w:gridCol w:w="1080"/>
        <w:gridCol w:w="1080"/>
        <w:gridCol w:w="1080"/>
      </w:tblGrid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Dane \ indeksy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 xml:space="preserve">Ilość </w:t>
            </w:r>
            <w:proofErr w:type="spellStart"/>
            <w:r w:rsidRPr="00696F4B">
              <w:rPr>
                <w:rFonts w:ascii="Arial" w:eastAsia="Times New Roman" w:hAnsi="Arial" w:cs="Arial"/>
                <w:color w:val="000000"/>
              </w:rPr>
              <w:t>maintenanc</w:t>
            </w:r>
            <w:r>
              <w:rPr>
                <w:rFonts w:ascii="Arial" w:eastAsia="Times New Roman" w:hAnsi="Arial" w:cs="Arial"/>
                <w:color w:val="000000"/>
              </w:rPr>
              <w:t>e</w:t>
            </w:r>
            <w:r w:rsidRPr="00696F4B">
              <w:rPr>
                <w:rFonts w:ascii="Arial" w:eastAsia="Times New Roman" w:hAnsi="Arial" w:cs="Arial"/>
                <w:color w:val="000000"/>
              </w:rPr>
              <w:t>'ów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na każdej maszynie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96F4B">
              <w:rPr>
                <w:rFonts w:ascii="Arial" w:eastAsia="Times New Roman" w:hAnsi="Arial" w:cs="Arial"/>
                <w:color w:val="000000"/>
              </w:rPr>
              <w:t>Ilośc</w:t>
            </w:r>
            <w:proofErr w:type="spellEnd"/>
            <w:r w:rsidRPr="00696F4B">
              <w:rPr>
                <w:rFonts w:ascii="Arial" w:eastAsia="Times New Roman" w:hAnsi="Arial" w:cs="Arial"/>
                <w:color w:val="000000"/>
              </w:rPr>
              <w:t xml:space="preserve"> zadań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>
      <w:r>
        <w:t>Wykres nr 3.</w:t>
      </w:r>
    </w:p>
    <w:p w:rsidR="002607E5" w:rsidRDefault="002607E5" w:rsidP="002607E5">
      <w:r w:rsidRPr="002A20CD">
        <w:rPr>
          <w:noProof/>
        </w:rPr>
        <w:drawing>
          <wp:inline distT="0" distB="0" distL="0" distR="0">
            <wp:extent cx="5495925" cy="3895726"/>
            <wp:effectExtent l="19050" t="0" r="9525" b="9524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07E5" w:rsidRDefault="002607E5" w:rsidP="002607E5">
      <w:r>
        <w:t>Opis wykresu nr 3: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 xml:space="preserve">Oś X - każdy indeks z tabeli nr 1 odpowiada instancji o danej liczbie zadań i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/>
    <w:p w:rsidR="002607E5" w:rsidRDefault="002607E5" w:rsidP="002607E5">
      <w:r>
        <w:t>Wnioski:</w:t>
      </w:r>
    </w:p>
    <w:p w:rsidR="002607E5" w:rsidRDefault="002607E5" w:rsidP="002607E5">
      <w:r>
        <w:t xml:space="preserve">Gdy wraz ze wzrostem liczby zadań zwiększymy liczbę </w:t>
      </w:r>
      <w:proofErr w:type="spellStart"/>
      <w:r>
        <w:t>maintenance’ów</w:t>
      </w:r>
      <w:proofErr w:type="spellEnd"/>
      <w:r>
        <w:t xml:space="preserve">, to procent poprawy sumy czasów zakończeń operacji uszeregowanych przez </w:t>
      </w:r>
      <w:proofErr w:type="spellStart"/>
      <w:r>
        <w:t>metaheurystykę</w:t>
      </w:r>
      <w:proofErr w:type="spellEnd"/>
      <w:r>
        <w:t xml:space="preserve"> względem sumy czasów zakończeń operacji uszeregowanych przez generator losowy wzrasta prawie liniowo. Dzieje się tak dlatego, że powstaje więcej luk, które </w:t>
      </w:r>
      <w:proofErr w:type="spellStart"/>
      <w:r>
        <w:t>metaheurystyka</w:t>
      </w:r>
      <w:proofErr w:type="spellEnd"/>
      <w:r>
        <w:t xml:space="preserve"> może poprawić.</w:t>
      </w:r>
    </w:p>
    <w:p w:rsidR="002607E5" w:rsidRDefault="002607E5" w:rsidP="002607E5"/>
    <w:p w:rsidR="002607E5" w:rsidRDefault="002607E5" w:rsidP="002607E5">
      <w:r>
        <w:t>Tabela nr 2.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0"/>
        <w:gridCol w:w="1080"/>
        <w:gridCol w:w="1080"/>
        <w:gridCol w:w="1080"/>
        <w:gridCol w:w="1080"/>
        <w:gridCol w:w="1080"/>
        <w:gridCol w:w="1080"/>
      </w:tblGrid>
      <w:tr w:rsidR="002607E5" w:rsidRPr="00592AEB" w:rsidTr="002F30AD">
        <w:trPr>
          <w:trHeight w:val="315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 xml:space="preserve">Długość </w:t>
            </w:r>
            <w:proofErr w:type="spellStart"/>
            <w:r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 xml:space="preserve">Ilość </w:t>
            </w:r>
            <w:proofErr w:type="spellStart"/>
            <w:r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</w:tbl>
    <w:p w:rsidR="002607E5" w:rsidRDefault="002607E5" w:rsidP="002607E5"/>
    <w:p w:rsidR="002607E5" w:rsidRDefault="002607E5" w:rsidP="002607E5">
      <w:r>
        <w:t>Wykres nr 4.</w:t>
      </w:r>
    </w:p>
    <w:p w:rsidR="002607E5" w:rsidRDefault="002607E5" w:rsidP="002607E5">
      <w:r w:rsidRPr="00592AEB">
        <w:rPr>
          <w:noProof/>
        </w:rPr>
        <w:drawing>
          <wp:inline distT="0" distB="0" distL="0" distR="0">
            <wp:extent cx="5162550" cy="3219450"/>
            <wp:effectExtent l="19050" t="0" r="19050" b="0"/>
            <wp:docPr id="7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07E5" w:rsidRDefault="002607E5" w:rsidP="002607E5">
      <w:r>
        <w:t>Opis wykresu nr 4: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2 odpowiada instancji o danej liczbie </w:t>
      </w:r>
      <w:proofErr w:type="spellStart"/>
      <w:r>
        <w:t>maintenance’ów</w:t>
      </w:r>
      <w:proofErr w:type="spellEnd"/>
      <w:r>
        <w:t xml:space="preserve"> i danym czasie trwania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4 miał na celu pokazać jak na działanie </w:t>
      </w:r>
      <w:proofErr w:type="spellStart"/>
      <w:r>
        <w:t>metaheurystyki</w:t>
      </w:r>
      <w:proofErr w:type="spellEnd"/>
      <w:r>
        <w:t xml:space="preserve"> wpłyną:</w:t>
      </w:r>
    </w:p>
    <w:p w:rsidR="002607E5" w:rsidRDefault="002607E5" w:rsidP="002607E5">
      <w:r>
        <w:t xml:space="preserve">- wiele krótkich </w:t>
      </w:r>
      <w:proofErr w:type="spellStart"/>
      <w:r>
        <w:t>maintenance’ów</w:t>
      </w:r>
      <w:proofErr w:type="spellEnd"/>
      <w:r>
        <w:t>,</w:t>
      </w:r>
    </w:p>
    <w:p w:rsidR="002607E5" w:rsidRDefault="002607E5" w:rsidP="002607E5">
      <w:r>
        <w:t xml:space="preserve">- niewiele długich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 xml:space="preserve"> Im więcej </w:t>
      </w:r>
      <w:proofErr w:type="spellStart"/>
      <w:r>
        <w:t>maintenance’ów</w:t>
      </w:r>
      <w:proofErr w:type="spellEnd"/>
      <w:r>
        <w:t xml:space="preserve"> o mniejszej długości, tym rozwiązanie końcowe jest lepsze w stosunku do początkowego.</w:t>
      </w:r>
    </w:p>
    <w:p w:rsidR="002607E5" w:rsidRDefault="002607E5" w:rsidP="002607E5"/>
    <w:p w:rsidR="002607E5" w:rsidRDefault="002607E5" w:rsidP="002607E5">
      <w:r>
        <w:lastRenderedPageBreak/>
        <w:t>Tabela nr 3.</w:t>
      </w:r>
    </w:p>
    <w:tbl>
      <w:tblPr>
        <w:tblpPr w:leftFromText="141" w:rightFromText="141" w:horzAnchor="margin" w:tblpY="666"/>
        <w:tblW w:w="9055" w:type="dxa"/>
        <w:tblCellMar>
          <w:left w:w="70" w:type="dxa"/>
          <w:right w:w="70" w:type="dxa"/>
        </w:tblCellMar>
        <w:tblLook w:val="04A0"/>
      </w:tblPr>
      <w:tblGrid>
        <w:gridCol w:w="158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607E5" w:rsidRPr="00920039" w:rsidTr="002F30AD">
        <w:trPr>
          <w:trHeight w:val="233"/>
        </w:trPr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Indeks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2607E5" w:rsidRPr="00920039" w:rsidTr="002F30AD">
        <w:trPr>
          <w:trHeight w:val="233"/>
        </w:trPr>
        <w:tc>
          <w:tcPr>
            <w:tcW w:w="15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Długość operacji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/>
    <w:p w:rsidR="002607E5" w:rsidRDefault="002607E5" w:rsidP="002607E5">
      <w:r>
        <w:t>Wykres nr 5.</w:t>
      </w:r>
    </w:p>
    <w:p w:rsidR="002607E5" w:rsidRDefault="002607E5" w:rsidP="002607E5">
      <w:r w:rsidRPr="00B758FE">
        <w:rPr>
          <w:noProof/>
        </w:rPr>
        <w:drawing>
          <wp:inline distT="0" distB="0" distL="0" distR="0">
            <wp:extent cx="5553614" cy="3545457"/>
            <wp:effectExtent l="19050" t="0" r="28036" b="0"/>
            <wp:docPr id="8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07E5" w:rsidRDefault="002607E5" w:rsidP="002607E5">
      <w:r>
        <w:t>Opis wykresu nr 5: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3 odpowiada instancji o danych czasach trwania pojedynczych operacji. Jeśli w wierszu tabeli nr 3 „długość operacji” jest równa 20, oznacza to, że operacja może mieć długość z przedziału 1-20; </w:t>
      </w:r>
    </w:p>
    <w:p w:rsidR="002607E5" w:rsidRDefault="002607E5" w:rsidP="002607E5">
      <w:r>
        <w:t>Wnioski:</w:t>
      </w:r>
    </w:p>
    <w:p w:rsidR="002607E5" w:rsidRDefault="002607E5" w:rsidP="002607E5">
      <w:r>
        <w:t>Wykres może wydawać się niezbyt poukładany, lecz gdy popatrzy się na różnice między wartościami na osi Y, to te różnice okazują się być niewielkie. Procent poprawy rozwiązania waha się od 8% do 12%, więc jest to odchylenie do przyjęcia. Wykres przedstawia zależność w miarę stałą.</w:t>
      </w:r>
    </w:p>
    <w:p w:rsidR="002607E5" w:rsidRPr="001D6B62" w:rsidRDefault="002607E5" w:rsidP="002607E5"/>
    <w:p w:rsidR="0026461F" w:rsidRPr="00193137" w:rsidRDefault="0026461F" w:rsidP="00193137">
      <w:pPr>
        <w:pStyle w:val="Bezodstpw"/>
        <w:rPr>
          <w:b/>
          <w:sz w:val="32"/>
          <w:szCs w:val="32"/>
        </w:rPr>
      </w:pPr>
      <w:r w:rsidRPr="00193137">
        <w:rPr>
          <w:b/>
          <w:sz w:val="32"/>
          <w:szCs w:val="32"/>
        </w:rPr>
        <w:br w:type="column"/>
      </w:r>
    </w:p>
    <w:p w:rsidR="00B751B6" w:rsidRPr="002607E5" w:rsidRDefault="0031226B">
      <w:pPr>
        <w:rPr>
          <w:b/>
        </w:rPr>
      </w:pPr>
      <w:r w:rsidRPr="002607E5">
        <w:rPr>
          <w:b/>
        </w:rPr>
        <w:t>Test ilości</w:t>
      </w:r>
      <w:r w:rsidR="00674E52" w:rsidRPr="002607E5">
        <w:rPr>
          <w:b/>
        </w:rPr>
        <w:t xml:space="preserve"> mutacji w pojedynczej iteracji.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Default="002607E5" w:rsidP="00EF79A6">
      <w:pPr>
        <w:pStyle w:val="Bezodstpw"/>
      </w:pPr>
      <w:r>
        <w:t>Wykres nr</w:t>
      </w:r>
      <w:r w:rsidR="006316B2">
        <w:t xml:space="preserve"> </w:t>
      </w:r>
      <w:r>
        <w:t xml:space="preserve"> 6</w:t>
      </w:r>
    </w:p>
    <w:p w:rsidR="002607E5" w:rsidRPr="002607E5" w:rsidRDefault="002607E5" w:rsidP="00EF79A6">
      <w:pPr>
        <w:pStyle w:val="Bezodstpw"/>
      </w:pPr>
    </w:p>
    <w:p w:rsidR="00674E52" w:rsidRDefault="00566A5F">
      <w:pPr>
        <w:rPr>
          <w:sz w:val="28"/>
          <w:szCs w:val="28"/>
        </w:rPr>
      </w:pPr>
      <w:r w:rsidRPr="00566A5F">
        <w:rPr>
          <w:noProof/>
          <w:sz w:val="28"/>
          <w:szCs w:val="28"/>
          <w:lang w:eastAsia="pl-PL"/>
        </w:rPr>
        <w:drawing>
          <wp:inline distT="0" distB="0" distL="0" distR="0">
            <wp:extent cx="5867400" cy="30861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506F" w:rsidRDefault="006316B2" w:rsidP="006316B2">
      <w:r>
        <w:t>Opis wykresu nr 6</w:t>
      </w:r>
    </w:p>
    <w:p w:rsidR="006316B2" w:rsidRPr="002607E5" w:rsidRDefault="006316B2" w:rsidP="006316B2">
      <w:r w:rsidRPr="002607E5">
        <w:t xml:space="preserve">W naszym programie wraz z każdą sekundą wykonywania zmniejszamy liczbę mutacji o 10, aż do 0. </w:t>
      </w:r>
    </w:p>
    <w:p w:rsidR="006316B2" w:rsidRPr="002607E5" w:rsidRDefault="006316B2" w:rsidP="006316B2">
      <w:r>
        <w:t>Oś X -</w:t>
      </w:r>
      <w:r w:rsidRPr="002607E5">
        <w:t xml:space="preserve"> maksymalna(początkowa)  liczba</w:t>
      </w:r>
      <w:r>
        <w:t xml:space="preserve"> mutacji</w:t>
      </w:r>
      <w:r w:rsidRPr="002607E5">
        <w:t>.</w:t>
      </w:r>
    </w:p>
    <w:p w:rsidR="006316B2" w:rsidRDefault="006316B2" w:rsidP="006316B2">
      <w:r>
        <w:t>Oś Y – ostateczna wartość funkcji celu.</w:t>
      </w:r>
    </w:p>
    <w:p w:rsidR="006316B2" w:rsidRPr="006316B2" w:rsidRDefault="006316B2" w:rsidP="006316B2">
      <w:r>
        <w:t>Wnioski:</w:t>
      </w:r>
    </w:p>
    <w:p w:rsidR="00EF79A6" w:rsidRPr="002607E5" w:rsidRDefault="00EF79A6" w:rsidP="006316B2">
      <w:r w:rsidRPr="002607E5">
        <w:t xml:space="preserve">Jak można zauważyć na wykresie w </w:t>
      </w:r>
      <w:r w:rsidR="00566A5F" w:rsidRPr="002607E5">
        <w:t>naszym programie optymalna liczba</w:t>
      </w:r>
      <w:r w:rsidRPr="002607E5">
        <w:t xml:space="preserve"> mutacji to 30, jednak jeśli nie wykonamy żadnych mutacji wartość funkcji celu będzie niewiele wyższa.</w:t>
      </w:r>
    </w:p>
    <w:p w:rsidR="0031226B" w:rsidRPr="006316B2" w:rsidRDefault="0031226B">
      <w:pPr>
        <w:rPr>
          <w:b/>
        </w:rPr>
      </w:pPr>
      <w:r>
        <w:rPr>
          <w:sz w:val="28"/>
          <w:szCs w:val="28"/>
        </w:rPr>
        <w:br w:type="column"/>
      </w:r>
      <w:r w:rsidR="00E64938" w:rsidRPr="006316B2">
        <w:rPr>
          <w:b/>
        </w:rPr>
        <w:lastRenderedPageBreak/>
        <w:t xml:space="preserve">Test czasu trwania </w:t>
      </w:r>
      <w:r w:rsidR="0064352A" w:rsidRPr="006316B2">
        <w:rPr>
          <w:b/>
        </w:rPr>
        <w:t>algorytmu</w:t>
      </w:r>
      <w:r w:rsidR="00E64938" w:rsidRPr="006316B2">
        <w:rPr>
          <w:b/>
        </w:rPr>
        <w:t>.</w:t>
      </w:r>
    </w:p>
    <w:p w:rsidR="0064352A" w:rsidRPr="00883347" w:rsidRDefault="00883347">
      <w:r>
        <w:t>Wykres nr 7</w:t>
      </w:r>
    </w:p>
    <w:p w:rsidR="00E64938" w:rsidRDefault="00DB5F9F">
      <w:pPr>
        <w:rPr>
          <w:sz w:val="28"/>
          <w:szCs w:val="28"/>
        </w:rPr>
      </w:pPr>
      <w:r w:rsidRPr="00DB5F9F">
        <w:rPr>
          <w:noProof/>
          <w:sz w:val="28"/>
          <w:szCs w:val="28"/>
          <w:lang w:eastAsia="pl-PL"/>
        </w:rPr>
        <w:drawing>
          <wp:inline distT="0" distB="0" distL="0" distR="0">
            <wp:extent cx="5800725" cy="29622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3347" w:rsidRDefault="009B3F43">
      <w:r>
        <w:t>Opis wykresu nr 7</w:t>
      </w:r>
    </w:p>
    <w:p w:rsidR="009B3F43" w:rsidRDefault="009B3F43">
      <w:r>
        <w:t>Oś X – czas trwania programu podany w sekundach</w:t>
      </w:r>
    </w:p>
    <w:p w:rsidR="009B3F43" w:rsidRDefault="009B3F43">
      <w:r>
        <w:t>Oś Y – ostateczna wartość funkcji celu</w:t>
      </w:r>
    </w:p>
    <w:p w:rsidR="009B3F43" w:rsidRPr="00883347" w:rsidRDefault="009B3F43">
      <w:r>
        <w:t>Wnioski:</w:t>
      </w:r>
    </w:p>
    <w:p w:rsidR="0064352A" w:rsidRPr="006316B2" w:rsidRDefault="0064352A" w:rsidP="00C3623A">
      <w:pPr>
        <w:ind w:right="-142"/>
      </w:pPr>
      <w:r w:rsidRPr="006316B2">
        <w:t>Funkcja celu osiąga najlepszą wartość przy c</w:t>
      </w:r>
      <w:r w:rsidR="00C3623A" w:rsidRPr="006316B2">
        <w:t>zasie trwania programu równym 10.</w:t>
      </w:r>
    </w:p>
    <w:p w:rsidR="006316B2" w:rsidRPr="006316B2" w:rsidRDefault="00C3623A" w:rsidP="006316B2">
      <w:r w:rsidRPr="006316B2">
        <w:t xml:space="preserve">Można zauważyć, że im dłuższy czas działania tym lepsze są wyniki generowane przez algorytm, jednak największą poprawę obserwujemy w sekundach 1-4, potem najprawdopodobniej </w:t>
      </w:r>
      <w:r w:rsidR="006316B2">
        <w:t>program wpada w optimum lokalne.</w:t>
      </w:r>
    </w:p>
    <w:p w:rsidR="00C3623A" w:rsidRPr="006316B2" w:rsidRDefault="00C3623A" w:rsidP="006316B2"/>
    <w:p w:rsidR="00B871DC" w:rsidRPr="006316B2" w:rsidRDefault="00B871DC">
      <w:pPr>
        <w:rPr>
          <w:b/>
        </w:rPr>
      </w:pPr>
      <w:r>
        <w:rPr>
          <w:sz w:val="28"/>
          <w:szCs w:val="28"/>
        </w:rPr>
        <w:br w:type="column"/>
      </w:r>
      <w:r w:rsidRPr="006316B2">
        <w:rPr>
          <w:b/>
        </w:rPr>
        <w:lastRenderedPageBreak/>
        <w:t>Test proporcji</w:t>
      </w:r>
      <w:r w:rsidR="00A33CB2" w:rsidRPr="006316B2">
        <w:rPr>
          <w:b/>
        </w:rPr>
        <w:t xml:space="preserve"> podczas</w:t>
      </w:r>
      <w:r w:rsidRPr="006316B2">
        <w:rPr>
          <w:b/>
        </w:rPr>
        <w:t xml:space="preserve"> selekcji.</w:t>
      </w:r>
    </w:p>
    <w:p w:rsidR="00B871DC" w:rsidRPr="006316B2" w:rsidRDefault="00B871DC">
      <w:r w:rsidRPr="006316B2">
        <w:t>Jak to zostało opisane na początku sprawozdania selekcja wykorzystuje turniej oraz ruletkę w zmiennych proporcjach. Wartość procentowa</w:t>
      </w:r>
      <w:r w:rsidR="004F0BD5" w:rsidRPr="006316B2">
        <w:t xml:space="preserve"> rozwiązań</w:t>
      </w:r>
      <w:r w:rsidRPr="006316B2">
        <w:t xml:space="preserve"> </w:t>
      </w:r>
      <w:r w:rsidR="004F0BD5" w:rsidRPr="006316B2">
        <w:t>wybieranych przez turniej</w:t>
      </w:r>
      <w:r w:rsidRPr="006316B2">
        <w:t xml:space="preserve"> jest co sekundę zwiększana o 10 aż do 100.</w:t>
      </w:r>
    </w:p>
    <w:p w:rsidR="00B871DC" w:rsidRPr="006316B2" w:rsidRDefault="00566A5F" w:rsidP="00591598">
      <w:pPr>
        <w:pStyle w:val="Bezodstpw"/>
      </w:pPr>
      <w:r w:rsidRPr="006316B2">
        <w:t>Liczby</w:t>
      </w:r>
      <w:r w:rsidR="00B871DC" w:rsidRPr="006316B2">
        <w:t xml:space="preserve"> podane na osi x wykresu są to wartości początkowe.</w:t>
      </w:r>
    </w:p>
    <w:p w:rsidR="00E75FDB" w:rsidRPr="006316B2" w:rsidRDefault="00591598" w:rsidP="00591598">
      <w:pPr>
        <w:pStyle w:val="Bezodstpw"/>
      </w:pPr>
      <w:r w:rsidRPr="006316B2">
        <w:t>Wartość</w:t>
      </w:r>
      <w:r w:rsidR="00566A5F" w:rsidRPr="006316B2">
        <w:t xml:space="preserve"> funkcji celu to średnia </w:t>
      </w:r>
      <w:r w:rsidRPr="006316B2">
        <w:t xml:space="preserve"> z 10 prób dla każdej </w:t>
      </w:r>
    </w:p>
    <w:p w:rsidR="00591598" w:rsidRPr="006316B2" w:rsidRDefault="00591598" w:rsidP="00591598">
      <w:pPr>
        <w:pStyle w:val="Bezodstpw"/>
      </w:pPr>
      <w:r w:rsidRPr="006316B2">
        <w:t>z proporcji</w:t>
      </w:r>
      <w:r w:rsidR="00A33CB2" w:rsidRPr="006316B2">
        <w:t>.</w:t>
      </w:r>
    </w:p>
    <w:p w:rsidR="00591598" w:rsidRDefault="005320F2" w:rsidP="00591598">
      <w:pPr>
        <w:pStyle w:val="Bezodstpw"/>
      </w:pPr>
      <w:r>
        <w:t>Wykres nr 8</w:t>
      </w:r>
    </w:p>
    <w:p w:rsidR="005320F2" w:rsidRPr="005320F2" w:rsidRDefault="005320F2" w:rsidP="00591598">
      <w:pPr>
        <w:pStyle w:val="Bezodstpw"/>
      </w:pPr>
    </w:p>
    <w:p w:rsidR="00B871DC" w:rsidRDefault="00166935">
      <w:pPr>
        <w:rPr>
          <w:sz w:val="28"/>
          <w:szCs w:val="28"/>
        </w:rPr>
      </w:pPr>
      <w:r w:rsidRPr="00166935">
        <w:rPr>
          <w:noProof/>
          <w:sz w:val="28"/>
          <w:szCs w:val="28"/>
          <w:lang w:eastAsia="pl-PL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0BD5" w:rsidRDefault="005320F2">
      <w:r>
        <w:t>Opis wykresu nr 8</w:t>
      </w:r>
    </w:p>
    <w:p w:rsidR="005320F2" w:rsidRPr="006316B2" w:rsidRDefault="005320F2" w:rsidP="005320F2">
      <w:r w:rsidRPr="006316B2">
        <w:t>Jak to zostało opisane na początku sprawozdania selekcja wykorzystuje turniej oraz ruletkę w zmiennych proporcjach. Wartość procentowa rozwiązań wybieranych przez turniej jest co sekundę zwiększana o 10 aż do 100.</w:t>
      </w:r>
    </w:p>
    <w:p w:rsidR="005320F2" w:rsidRDefault="005320F2" w:rsidP="005320F2">
      <w:pPr>
        <w:pStyle w:val="Bezodstpw"/>
      </w:pPr>
      <w:r>
        <w:t>Oś X – początkowe wartości proporcji podane w procentach</w:t>
      </w:r>
    </w:p>
    <w:p w:rsidR="005320F2" w:rsidRDefault="005320F2" w:rsidP="005320F2">
      <w:pPr>
        <w:pStyle w:val="Bezodstpw"/>
      </w:pPr>
      <w:r>
        <w:t>Oś Y – Ostateczna wartość funkcji celu</w:t>
      </w:r>
    </w:p>
    <w:p w:rsidR="005320F2" w:rsidRDefault="005320F2" w:rsidP="005320F2">
      <w:pPr>
        <w:pStyle w:val="Bezodstpw"/>
      </w:pPr>
    </w:p>
    <w:p w:rsidR="005320F2" w:rsidRPr="005320F2" w:rsidRDefault="005320F2">
      <w:r>
        <w:t>Wnioski:</w:t>
      </w:r>
    </w:p>
    <w:p w:rsidR="004F0BD5" w:rsidRPr="006316B2" w:rsidRDefault="004F0BD5">
      <w:r w:rsidRPr="006316B2">
        <w:t>Można zauważyć , że proporcja początkowa 50 % jest optymalna. Jeśli zwiększymy ją lub zmniejszymy wartości funkcji celu</w:t>
      </w:r>
      <w:r w:rsidR="00BE7C5C" w:rsidRPr="006316B2"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093DDE"/>
    <w:rsid w:val="00166935"/>
    <w:rsid w:val="00193137"/>
    <w:rsid w:val="0022506F"/>
    <w:rsid w:val="002607E5"/>
    <w:rsid w:val="0026461F"/>
    <w:rsid w:val="0031226B"/>
    <w:rsid w:val="004F0BD5"/>
    <w:rsid w:val="005320F2"/>
    <w:rsid w:val="00566A5F"/>
    <w:rsid w:val="00570246"/>
    <w:rsid w:val="00591598"/>
    <w:rsid w:val="005F5834"/>
    <w:rsid w:val="006316B2"/>
    <w:rsid w:val="0064352A"/>
    <w:rsid w:val="00674E52"/>
    <w:rsid w:val="006E3982"/>
    <w:rsid w:val="0080334F"/>
    <w:rsid w:val="00817C2D"/>
    <w:rsid w:val="00823797"/>
    <w:rsid w:val="00824035"/>
    <w:rsid w:val="00851D6F"/>
    <w:rsid w:val="008624C1"/>
    <w:rsid w:val="00883347"/>
    <w:rsid w:val="008D5A48"/>
    <w:rsid w:val="008D7028"/>
    <w:rsid w:val="009465FD"/>
    <w:rsid w:val="009B3F43"/>
    <w:rsid w:val="00A33CB2"/>
    <w:rsid w:val="00A34188"/>
    <w:rsid w:val="00A51FC5"/>
    <w:rsid w:val="00A54FBD"/>
    <w:rsid w:val="00AD3BAD"/>
    <w:rsid w:val="00AE5A46"/>
    <w:rsid w:val="00B751B6"/>
    <w:rsid w:val="00B871DC"/>
    <w:rsid w:val="00B9718F"/>
    <w:rsid w:val="00BD22E8"/>
    <w:rsid w:val="00BE7C5C"/>
    <w:rsid w:val="00C3623A"/>
    <w:rsid w:val="00C73BE2"/>
    <w:rsid w:val="00CB0FB5"/>
    <w:rsid w:val="00DB5F9F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%20i%20mai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maint-male-duz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Operation_t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Zależnoś</a:t>
            </a:r>
            <a:r>
              <a:rPr lang="pl-PL"/>
              <a:t>ć </a:t>
            </a:r>
            <a:r>
              <a:rPr lang="pl-PL" baseline="0"/>
              <a:t>sumy czasów zakończeń operacji od liczby zadań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Arkusz1!$A$7:$F$7</c:f>
              <c:numCache>
                <c:formatCode>General</c:formatCode>
                <c:ptCount val="6"/>
                <c:pt idx="0">
                  <c:v>29093.599999999973</c:v>
                </c:pt>
                <c:pt idx="1">
                  <c:v>42121.8</c:v>
                </c:pt>
                <c:pt idx="2">
                  <c:v>57378.400000000001</c:v>
                </c:pt>
                <c:pt idx="3">
                  <c:v>71850</c:v>
                </c:pt>
                <c:pt idx="4">
                  <c:v>91029.2</c:v>
                </c:pt>
                <c:pt idx="5">
                  <c:v>111022</c:v>
                </c:pt>
              </c:numCache>
            </c:numRef>
          </c:yVal>
          <c:smooth val="1"/>
        </c:ser>
        <c:axId val="76849920"/>
        <c:axId val="100208000"/>
      </c:scatterChart>
      <c:valAx>
        <c:axId val="76849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</a:t>
                </a:r>
                <a:r>
                  <a:rPr lang="en-US"/>
                  <a:t>zadań</a:t>
                </a:r>
              </a:p>
            </c:rich>
          </c:tx>
        </c:title>
        <c:numFmt formatCode="General" sourceLinked="1"/>
        <c:tickLblPos val="nextTo"/>
        <c:crossAx val="100208000"/>
        <c:crosses val="autoZero"/>
        <c:crossBetween val="midCat"/>
      </c:valAx>
      <c:valAx>
        <c:axId val="1002080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</c:title>
        <c:numFmt formatCode="General" sourceLinked="1"/>
        <c:tickLblPos val="nextTo"/>
        <c:crossAx val="768499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27947608094978854"/>
          <c:y val="0.16475403973199623"/>
          <c:w val="0.41538704880434513"/>
          <c:h val="0.6367860714801038"/>
        </c:manualLayout>
      </c:layout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Arkusz1!$A$16:$F$16</c:f>
              <c:numCache>
                <c:formatCode>General</c:formatCode>
                <c:ptCount val="6"/>
                <c:pt idx="0">
                  <c:v>15.287184295273107</c:v>
                </c:pt>
                <c:pt idx="1">
                  <c:v>10.785360274494849</c:v>
                </c:pt>
                <c:pt idx="2">
                  <c:v>10.546123505292837</c:v>
                </c:pt>
                <c:pt idx="3">
                  <c:v>10.539749735416796</c:v>
                </c:pt>
                <c:pt idx="4">
                  <c:v>9.7210183376144119</c:v>
                </c:pt>
                <c:pt idx="5">
                  <c:v>9.3119035988688506</c:v>
                </c:pt>
              </c:numCache>
            </c:numRef>
          </c:yVal>
          <c:smooth val="1"/>
        </c:ser>
        <c:axId val="102083968"/>
        <c:axId val="102102912"/>
      </c:scatterChart>
      <c:valAx>
        <c:axId val="102083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en-US"/>
                  <a:t> zadań</a:t>
                </a:r>
              </a:p>
            </c:rich>
          </c:tx>
        </c:title>
        <c:numFmt formatCode="General" sourceLinked="1"/>
        <c:tickLblPos val="nextTo"/>
        <c:crossAx val="102102912"/>
        <c:crosses val="autoZero"/>
        <c:crossBetween val="midCat"/>
      </c:valAx>
      <c:valAx>
        <c:axId val="1021029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102083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ilości maintenance'ów oraz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Arkusz1!$J$4:$O$4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Arkusz1!$A$18:$F$18</c:f>
              <c:numCache>
                <c:formatCode>General</c:formatCode>
                <c:ptCount val="6"/>
                <c:pt idx="0">
                  <c:v>12.801685571622386</c:v>
                </c:pt>
                <c:pt idx="1">
                  <c:v>15.440774487471499</c:v>
                </c:pt>
                <c:pt idx="2">
                  <c:v>16.616611379119107</c:v>
                </c:pt>
                <c:pt idx="3">
                  <c:v>18.960340535507211</c:v>
                </c:pt>
                <c:pt idx="4">
                  <c:v>22.963361940698249</c:v>
                </c:pt>
                <c:pt idx="5">
                  <c:v>23.418738750313754</c:v>
                </c:pt>
              </c:numCache>
            </c:numRef>
          </c:yVal>
          <c:smooth val="1"/>
        </c:ser>
        <c:axId val="102370304"/>
        <c:axId val="102418304"/>
      </c:scatterChart>
      <c:valAx>
        <c:axId val="102370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odpowiadające indeksom w tabeli nr 1</a:t>
                </a:r>
                <a:endParaRPr lang="en-US"/>
              </a:p>
            </c:rich>
          </c:tx>
        </c:title>
        <c:numFmt formatCode="General" sourceLinked="1"/>
        <c:tickLblPos val="nextTo"/>
        <c:crossAx val="102418304"/>
        <c:crosses val="autoZero"/>
        <c:crossBetween val="midCat"/>
      </c:valAx>
      <c:valAx>
        <c:axId val="1024183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1023703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Procent</a:t>
            </a:r>
            <a:r>
              <a:rPr lang="pl-PL" baseline="0"/>
              <a:t> poprawy sumy </a:t>
            </a:r>
            <a:r>
              <a:rPr lang="pl-PL"/>
              <a:t>czasów zakończeń</a:t>
            </a:r>
            <a:r>
              <a:rPr lang="pl-PL" baseline="0"/>
              <a:t> operacji od ilości maintenanców oraz ich długości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Arkusz1!$B$26:$G$26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Arkusz1!$A$17:$F$17</c:f>
              <c:numCache>
                <c:formatCode>General</c:formatCode>
                <c:ptCount val="6"/>
                <c:pt idx="0">
                  <c:v>11.046504034459424</c:v>
                </c:pt>
                <c:pt idx="1">
                  <c:v>13.271970684235109</c:v>
                </c:pt>
                <c:pt idx="2">
                  <c:v>17.420236882855924</c:v>
                </c:pt>
                <c:pt idx="3">
                  <c:v>19.308007945942322</c:v>
                </c:pt>
                <c:pt idx="4">
                  <c:v>23.544618693946326</c:v>
                </c:pt>
                <c:pt idx="5">
                  <c:v>23.579787749563831</c:v>
                </c:pt>
              </c:numCache>
            </c:numRef>
          </c:yVal>
          <c:smooth val="1"/>
        </c:ser>
        <c:axId val="103498112"/>
        <c:axId val="103772160"/>
      </c:scatterChart>
      <c:valAx>
        <c:axId val="103498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z tabeli nr 2</a:t>
                </a:r>
                <a:endParaRPr lang="pl-PL"/>
              </a:p>
            </c:rich>
          </c:tx>
        </c:title>
        <c:numFmt formatCode="General" sourceLinked="1"/>
        <c:tickLblPos val="nextTo"/>
        <c:crossAx val="103772160"/>
        <c:crosses val="autoZero"/>
        <c:crossBetween val="midCat"/>
      </c:valAx>
      <c:valAx>
        <c:axId val="1037721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Zależność</a:t>
                </a:r>
                <a:r>
                  <a:rPr lang="pl-PL" baseline="0"/>
                  <a:t> procentowa między czasem początkowym a końcowym</a:t>
                </a:r>
                <a:endParaRPr lang="en-US"/>
              </a:p>
            </c:rich>
          </c:tx>
        </c:title>
        <c:numFmt formatCode="General" sourceLinked="1"/>
        <c:tickLblPos val="nextTo"/>
        <c:crossAx val="1034981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czasu trwania operacji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Arkusz1!$B$28:$J$28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Arkusz1!$B$26:$J$26</c:f>
              <c:numCache>
                <c:formatCode>General</c:formatCode>
                <c:ptCount val="9"/>
                <c:pt idx="0">
                  <c:v>9.1914471315848232</c:v>
                </c:pt>
                <c:pt idx="1">
                  <c:v>11.836910517423087</c:v>
                </c:pt>
                <c:pt idx="2">
                  <c:v>8.5038324783360029</c:v>
                </c:pt>
                <c:pt idx="3">
                  <c:v>8.9543696657183602</c:v>
                </c:pt>
                <c:pt idx="4">
                  <c:v>9.3010723655493024</c:v>
                </c:pt>
                <c:pt idx="5">
                  <c:v>8.5361523148734477</c:v>
                </c:pt>
                <c:pt idx="6">
                  <c:v>7.9070735646285044</c:v>
                </c:pt>
                <c:pt idx="7">
                  <c:v>9.9677748690490748</c:v>
                </c:pt>
                <c:pt idx="8">
                  <c:v>8.9572164284882483</c:v>
                </c:pt>
              </c:numCache>
            </c:numRef>
          </c:yVal>
          <c:smooth val="1"/>
        </c:ser>
        <c:axId val="103966976"/>
        <c:axId val="103973248"/>
      </c:scatterChart>
      <c:valAx>
        <c:axId val="1039669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trwania pojedynczej operacji</a:t>
                </a:r>
                <a:endParaRPr lang="en-US"/>
              </a:p>
            </c:rich>
          </c:tx>
        </c:title>
        <c:numFmt formatCode="General" sourceLinked="1"/>
        <c:tickLblPos val="nextTo"/>
        <c:crossAx val="103973248"/>
        <c:crosses val="autoZero"/>
        <c:crossBetween val="midCat"/>
      </c:valAx>
      <c:valAx>
        <c:axId val="1039732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1039669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26830.444444444478</c:v>
                </c:pt>
                <c:pt idx="5">
                  <c:v>26900.400000000001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104041472"/>
        <c:axId val="104059648"/>
      </c:lineChart>
      <c:catAx>
        <c:axId val="104041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104059648"/>
        <c:crosses val="autoZero"/>
        <c:auto val="1"/>
        <c:lblAlgn val="ctr"/>
        <c:lblOffset val="100"/>
      </c:catAx>
      <c:valAx>
        <c:axId val="1040596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4041472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29392.9</c:v>
                </c:pt>
                <c:pt idx="1">
                  <c:v>29309.7</c:v>
                </c:pt>
                <c:pt idx="2">
                  <c:v>29076.7</c:v>
                </c:pt>
                <c:pt idx="3">
                  <c:v>28994.799999999996</c:v>
                </c:pt>
                <c:pt idx="4">
                  <c:v>29018.3</c:v>
                </c:pt>
                <c:pt idx="5">
                  <c:v>29047.4</c:v>
                </c:pt>
                <c:pt idx="6">
                  <c:v>28984.799999999996</c:v>
                </c:pt>
                <c:pt idx="7">
                  <c:v>29016.6</c:v>
                </c:pt>
                <c:pt idx="8">
                  <c:v>29004.5</c:v>
                </c:pt>
                <c:pt idx="9">
                  <c:v>28937.7</c:v>
                </c:pt>
              </c:numCache>
            </c:numRef>
          </c:val>
        </c:ser>
        <c:marker val="1"/>
        <c:axId val="104068992"/>
        <c:axId val="104401920"/>
      </c:lineChart>
      <c:catAx>
        <c:axId val="104068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programu</a:t>
                </a:r>
                <a:r>
                  <a:rPr lang="pl-PL"/>
                  <a:t> [s]</a:t>
                </a:r>
                <a:endParaRPr lang="en-US"/>
              </a:p>
            </c:rich>
          </c:tx>
        </c:title>
        <c:numFmt formatCode="General" sourceLinked="1"/>
        <c:tickLblPos val="nextTo"/>
        <c:crossAx val="104401920"/>
        <c:crosses val="autoZero"/>
        <c:auto val="1"/>
        <c:lblAlgn val="ctr"/>
        <c:lblOffset val="100"/>
      </c:catAx>
      <c:valAx>
        <c:axId val="1044019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4068992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104464384"/>
        <c:axId val="104466688"/>
      </c:lineChart>
      <c:catAx>
        <c:axId val="1044643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104466688"/>
        <c:crosses val="autoZero"/>
        <c:auto val="1"/>
        <c:lblAlgn val="ctr"/>
        <c:lblOffset val="100"/>
      </c:catAx>
      <c:valAx>
        <c:axId val="1044666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44643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986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2017-01-09T12:47:00Z</dcterms:created>
  <dcterms:modified xsi:type="dcterms:W3CDTF">2017-01-10T16:33:00Z</dcterms:modified>
</cp:coreProperties>
</file>