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FE25" w14:textId="77777777" w:rsidR="006D7E3F" w:rsidRPr="00EA4A48" w:rsidRDefault="006D7E3F" w:rsidP="006D7E3F">
      <w:pPr>
        <w:jc w:val="center"/>
        <w:rPr>
          <w:rFonts w:eastAsia="Times New Roman" w:cs="Times New Roman"/>
          <w:b/>
          <w:bCs/>
          <w:sz w:val="36"/>
          <w:szCs w:val="36"/>
        </w:rPr>
      </w:pPr>
      <w:r w:rsidRPr="00EA4A48">
        <w:rPr>
          <w:rFonts w:eastAsia="Times New Roman" w:cs="Times New Roman"/>
          <w:b/>
          <w:bCs/>
          <w:sz w:val="36"/>
          <w:szCs w:val="36"/>
        </w:rPr>
        <w:t>Osu! Discord Bot</w:t>
      </w:r>
    </w:p>
    <w:p w14:paraId="55C0A882" w14:textId="77777777" w:rsidR="006D7E3F" w:rsidRPr="00EA4A48" w:rsidRDefault="006D7E3F" w:rsidP="006D7E3F">
      <w:pPr>
        <w:jc w:val="center"/>
        <w:rPr>
          <w:rFonts w:eastAsia="Times New Roman" w:cs="Times New Roman"/>
          <w:b/>
          <w:bCs/>
          <w:sz w:val="28"/>
          <w:szCs w:val="28"/>
        </w:rPr>
      </w:pPr>
      <w:r w:rsidRPr="00EA4A48">
        <w:rPr>
          <w:rFonts w:eastAsia="Times New Roman" w:cs="Times New Roman"/>
          <w:b/>
          <w:bCs/>
          <w:sz w:val="28"/>
          <w:szCs w:val="28"/>
        </w:rPr>
        <w:t>(osu-dc-bot)</w:t>
      </w:r>
    </w:p>
    <w:p w14:paraId="2B19E274" w14:textId="50417E0B" w:rsidR="006D7E3F" w:rsidRDefault="006D7E3F" w:rsidP="006D7E3F">
      <w:pPr>
        <w:contextualSpacing w:val="0"/>
        <w:jc w:val="center"/>
        <w:rPr>
          <w:rFonts w:eastAsia="Times New Roman" w:cs="Times New Roman"/>
          <w:b/>
          <w:sz w:val="28"/>
          <w:szCs w:val="28"/>
        </w:rPr>
      </w:pPr>
      <w:r w:rsidRPr="00EA4A48">
        <w:rPr>
          <w:rFonts w:eastAsia="Times New Roman" w:cs="Times New Roman"/>
          <w:b/>
          <w:sz w:val="28"/>
          <w:szCs w:val="28"/>
        </w:rPr>
        <w:t xml:space="preserve">  </w:t>
      </w:r>
    </w:p>
    <w:p w14:paraId="75F391F4" w14:textId="28F75E79" w:rsidR="006D7E3F" w:rsidRPr="00EA4A48" w:rsidRDefault="006D7E3F" w:rsidP="006D7E3F">
      <w:pPr>
        <w:contextualSpacing w:val="0"/>
        <w:jc w:val="center"/>
        <w:rPr>
          <w:rFonts w:eastAsia="Times New Roman" w:cs="Times New Roman"/>
          <w:b/>
          <w:sz w:val="28"/>
          <w:szCs w:val="28"/>
        </w:rPr>
      </w:pPr>
      <w:r>
        <w:rPr>
          <w:rFonts w:eastAsia="Times New Roman" w:cs="Times New Roman"/>
          <w:b/>
          <w:sz w:val="28"/>
          <w:szCs w:val="28"/>
        </w:rPr>
        <w:t>Konceptuālais modelis</w:t>
      </w:r>
    </w:p>
    <w:p w14:paraId="1B113C82" w14:textId="4EBF9DF3" w:rsidR="006D7E3F" w:rsidRPr="00EA4A48" w:rsidRDefault="006D7E3F" w:rsidP="006D7E3F">
      <w:pPr>
        <w:jc w:val="center"/>
        <w:rPr>
          <w:rFonts w:eastAsia="Times New Roman" w:cs="Times New Roman"/>
          <w:b/>
          <w:bCs/>
          <w:sz w:val="28"/>
          <w:szCs w:val="28"/>
        </w:rPr>
      </w:pPr>
      <w:r w:rsidRPr="00EA4A48">
        <w:rPr>
          <w:rFonts w:eastAsia="Times New Roman" w:cs="Times New Roman"/>
          <w:b/>
          <w:bCs/>
          <w:sz w:val="28"/>
          <w:szCs w:val="28"/>
        </w:rPr>
        <w:t>1.</w:t>
      </w:r>
      <w:r w:rsidR="003E046B">
        <w:rPr>
          <w:rFonts w:eastAsia="Times New Roman" w:cs="Times New Roman"/>
          <w:b/>
          <w:bCs/>
          <w:sz w:val="28"/>
          <w:szCs w:val="28"/>
        </w:rPr>
        <w:t>1</w:t>
      </w:r>
      <w:r w:rsidRPr="00EA4A48">
        <w:rPr>
          <w:rFonts w:eastAsia="Times New Roman" w:cs="Times New Roman"/>
          <w:b/>
          <w:bCs/>
          <w:sz w:val="28"/>
          <w:szCs w:val="28"/>
        </w:rPr>
        <w:t xml:space="preserve"> versija</w:t>
      </w:r>
    </w:p>
    <w:p w14:paraId="4026574C" w14:textId="5F2B2250" w:rsidR="006D7E3F" w:rsidRDefault="006D7E3F">
      <w:pPr>
        <w:spacing w:after="160" w:line="259" w:lineRule="auto"/>
        <w:contextualSpacing w:val="0"/>
        <w:rPr>
          <w:rFonts w:eastAsia="Times New Roman" w:cs="Times New Roman"/>
          <w:sz w:val="40"/>
          <w:szCs w:val="40"/>
        </w:rPr>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6D7E3F" w:rsidRPr="00EA4A48" w14:paraId="35C608C6" w14:textId="77777777" w:rsidTr="000E0BA2">
        <w:trPr>
          <w:trHeight w:val="480"/>
        </w:trPr>
        <w:tc>
          <w:tcPr>
            <w:tcW w:w="1755"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19EFDC59" w14:textId="77777777" w:rsidR="006D7E3F" w:rsidRPr="00EA4A48" w:rsidRDefault="006D7E3F" w:rsidP="000E0BA2">
            <w:pPr>
              <w:contextualSpacing w:val="0"/>
              <w:jc w:val="center"/>
              <w:rPr>
                <w:rFonts w:eastAsia="Times New Roman" w:cs="Times New Roman"/>
                <w:b/>
                <w:szCs w:val="24"/>
              </w:rPr>
            </w:pPr>
            <w:r w:rsidRPr="00EA4A48">
              <w:rPr>
                <w:rFonts w:eastAsia="Times New Roman" w:cs="Times New Roman"/>
                <w:b/>
                <w:szCs w:val="24"/>
              </w:rPr>
              <w:t>Datums</w:t>
            </w:r>
          </w:p>
        </w:tc>
        <w:tc>
          <w:tcPr>
            <w:tcW w:w="184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1E4FEBA" w14:textId="77777777" w:rsidR="006D7E3F" w:rsidRPr="00EA4A48" w:rsidRDefault="006D7E3F" w:rsidP="000E0BA2">
            <w:pPr>
              <w:contextualSpacing w:val="0"/>
              <w:jc w:val="center"/>
              <w:rPr>
                <w:rFonts w:eastAsia="Times New Roman" w:cs="Times New Roman"/>
                <w:b/>
                <w:szCs w:val="24"/>
              </w:rPr>
            </w:pPr>
            <w:r w:rsidRPr="00EA4A48">
              <w:rPr>
                <w:rFonts w:eastAsia="Times New Roman" w:cs="Times New Roman"/>
                <w:b/>
                <w:szCs w:val="24"/>
              </w:rPr>
              <w:t>Versija</w:t>
            </w:r>
          </w:p>
        </w:tc>
        <w:tc>
          <w:tcPr>
            <w:tcW w:w="337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690CE87B" w14:textId="77777777" w:rsidR="006D7E3F" w:rsidRPr="00EA4A48" w:rsidRDefault="006D7E3F" w:rsidP="000E0BA2">
            <w:pPr>
              <w:contextualSpacing w:val="0"/>
              <w:jc w:val="center"/>
              <w:rPr>
                <w:rFonts w:eastAsia="Times New Roman" w:cs="Times New Roman"/>
                <w:b/>
                <w:szCs w:val="24"/>
              </w:rPr>
            </w:pPr>
            <w:r w:rsidRPr="00EA4A48">
              <w:rPr>
                <w:rFonts w:eastAsia="Times New Roman" w:cs="Times New Roman"/>
                <w:b/>
                <w:szCs w:val="24"/>
              </w:rPr>
              <w:t>Apraksts</w:t>
            </w:r>
          </w:p>
        </w:tc>
        <w:tc>
          <w:tcPr>
            <w:tcW w:w="1890"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F3F9864" w14:textId="77777777" w:rsidR="006D7E3F" w:rsidRPr="00EA4A48" w:rsidRDefault="006D7E3F" w:rsidP="000E0BA2">
            <w:pPr>
              <w:contextualSpacing w:val="0"/>
              <w:jc w:val="center"/>
              <w:rPr>
                <w:rFonts w:eastAsia="Times New Roman" w:cs="Times New Roman"/>
                <w:b/>
                <w:szCs w:val="24"/>
              </w:rPr>
            </w:pPr>
            <w:r w:rsidRPr="00EA4A48">
              <w:rPr>
                <w:rFonts w:eastAsia="Times New Roman" w:cs="Times New Roman"/>
                <w:b/>
                <w:szCs w:val="24"/>
              </w:rPr>
              <w:t>Autors</w:t>
            </w:r>
          </w:p>
        </w:tc>
      </w:tr>
      <w:tr w:rsidR="006D7E3F" w:rsidRPr="00EA4A48" w14:paraId="4795D58D" w14:textId="77777777" w:rsidTr="000E0BA2">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4B629C" w14:textId="3D239DBA" w:rsidR="006D7E3F" w:rsidRPr="00EA4A48" w:rsidRDefault="006D7E3F" w:rsidP="000E0BA2">
            <w:pPr>
              <w:jc w:val="both"/>
              <w:rPr>
                <w:rFonts w:eastAsia="Times New Roman" w:cs="Times New Roman"/>
                <w:b/>
                <w:bCs/>
                <w:sz w:val="18"/>
                <w:szCs w:val="18"/>
              </w:rPr>
            </w:pPr>
            <w:r w:rsidRPr="00EA4A48">
              <w:rPr>
                <w:rFonts w:eastAsia="Times New Roman" w:cs="Times New Roman"/>
                <w:b/>
                <w:bCs/>
                <w:sz w:val="18"/>
                <w:szCs w:val="18"/>
              </w:rPr>
              <w:t xml:space="preserve"> 1</w:t>
            </w:r>
            <w:r w:rsidR="00B81D6B">
              <w:rPr>
                <w:rFonts w:eastAsia="Times New Roman" w:cs="Times New Roman"/>
                <w:b/>
                <w:bCs/>
                <w:sz w:val="18"/>
                <w:szCs w:val="18"/>
              </w:rPr>
              <w:t>6</w:t>
            </w:r>
            <w:r w:rsidRPr="00EA4A48">
              <w:rPr>
                <w:rFonts w:eastAsia="Times New Roman" w:cs="Times New Roman"/>
                <w:b/>
                <w:bCs/>
                <w:sz w:val="18"/>
                <w:szCs w:val="18"/>
              </w:rPr>
              <w:t>.1</w:t>
            </w:r>
            <w:r>
              <w:rPr>
                <w:rFonts w:eastAsia="Times New Roman" w:cs="Times New Roman"/>
                <w:b/>
                <w:bCs/>
                <w:sz w:val="18"/>
                <w:szCs w:val="18"/>
              </w:rPr>
              <w:t>2</w:t>
            </w:r>
            <w:r w:rsidRPr="00EA4A48">
              <w:rPr>
                <w:rFonts w:eastAsia="Times New Roman" w:cs="Times New Roman"/>
                <w:b/>
                <w:bCs/>
                <w:sz w:val="18"/>
                <w:szCs w:val="18"/>
              </w:rPr>
              <w:t>.2023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12A382" w14:textId="77777777" w:rsidR="006D7E3F" w:rsidRPr="00EA4A48" w:rsidRDefault="006D7E3F" w:rsidP="000E0BA2">
            <w:pPr>
              <w:contextualSpacing w:val="0"/>
              <w:jc w:val="both"/>
              <w:rPr>
                <w:rFonts w:eastAsia="Times New Roman" w:cs="Times New Roman"/>
                <w:b/>
                <w:sz w:val="18"/>
                <w:szCs w:val="18"/>
              </w:rPr>
            </w:pPr>
            <w:r w:rsidRPr="00EA4A48">
              <w:rPr>
                <w:rFonts w:eastAsia="Times New Roman" w:cs="Times New Roman"/>
                <w:b/>
                <w:sz w:val="18"/>
                <w:szCs w:val="18"/>
              </w:rPr>
              <w:t xml:space="preserve"> 1.0</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178BD7" w14:textId="5ECC06C7" w:rsidR="006D7E3F" w:rsidRPr="00EA4A48" w:rsidRDefault="006D7E3F" w:rsidP="000E0BA2">
            <w:pPr>
              <w:contextualSpacing w:val="0"/>
              <w:jc w:val="center"/>
              <w:rPr>
                <w:rFonts w:eastAsia="Times New Roman" w:cs="Times New Roman"/>
                <w:b/>
                <w:sz w:val="18"/>
                <w:szCs w:val="18"/>
              </w:rPr>
            </w:pPr>
            <w:r w:rsidRPr="00EA4A48">
              <w:rPr>
                <w:rFonts w:eastAsia="Times New Roman" w:cs="Times New Roman"/>
                <w:b/>
                <w:sz w:val="18"/>
                <w:szCs w:val="18"/>
              </w:rPr>
              <w:t xml:space="preserve"> </w:t>
            </w:r>
            <w:r>
              <w:rPr>
                <w:rFonts w:eastAsia="Times New Roman" w:cs="Times New Roman"/>
                <w:b/>
                <w:sz w:val="18"/>
                <w:szCs w:val="18"/>
              </w:rPr>
              <w:t>Konceptuālā modeļa dokumenta izveide</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5C9A3C" w14:textId="77777777" w:rsidR="006D7E3F" w:rsidRPr="00EA4A48" w:rsidRDefault="006D7E3F" w:rsidP="000E0BA2">
            <w:pPr>
              <w:widowControl w:val="0"/>
              <w:pBdr>
                <w:top w:val="nil"/>
                <w:left w:val="nil"/>
                <w:bottom w:val="nil"/>
                <w:right w:val="nil"/>
                <w:between w:val="nil"/>
              </w:pBdr>
              <w:rPr>
                <w:rFonts w:eastAsia="Times New Roman" w:cs="Times New Roman"/>
                <w:b/>
                <w:bCs/>
                <w:sz w:val="18"/>
                <w:szCs w:val="18"/>
              </w:rPr>
            </w:pPr>
            <w:r w:rsidRPr="00EA4A48">
              <w:rPr>
                <w:rFonts w:eastAsia="Times New Roman" w:cs="Times New Roman"/>
                <w:b/>
                <w:bCs/>
                <w:sz w:val="18"/>
                <w:szCs w:val="18"/>
              </w:rPr>
              <w:t xml:space="preserve"> Dāvis Ē. Adriāns P. Aleksandrs V.</w:t>
            </w:r>
          </w:p>
        </w:tc>
      </w:tr>
      <w:tr w:rsidR="003E046B" w:rsidRPr="00EA4A48" w14:paraId="39F1974F" w14:textId="77777777" w:rsidTr="000E0BA2">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F5909A" w14:textId="716FFCBB" w:rsidR="003E046B" w:rsidRPr="00EA4A48" w:rsidRDefault="003E046B" w:rsidP="000E0BA2">
            <w:pPr>
              <w:jc w:val="both"/>
              <w:rPr>
                <w:rFonts w:eastAsia="Times New Roman" w:cs="Times New Roman"/>
                <w:b/>
                <w:bCs/>
                <w:sz w:val="18"/>
                <w:szCs w:val="18"/>
              </w:rPr>
            </w:pPr>
            <w:r>
              <w:rPr>
                <w:rFonts w:eastAsia="Times New Roman" w:cs="Times New Roman"/>
                <w:b/>
                <w:bCs/>
                <w:sz w:val="18"/>
                <w:szCs w:val="18"/>
              </w:rPr>
              <w:t>08.01.2024</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B93D56" w14:textId="0E0F0EF4" w:rsidR="003E046B" w:rsidRPr="00EA4A48" w:rsidRDefault="003E046B" w:rsidP="000E0BA2">
            <w:pPr>
              <w:contextualSpacing w:val="0"/>
              <w:jc w:val="both"/>
              <w:rPr>
                <w:rFonts w:eastAsia="Times New Roman" w:cs="Times New Roman"/>
                <w:b/>
                <w:sz w:val="18"/>
                <w:szCs w:val="18"/>
              </w:rPr>
            </w:pPr>
            <w:r>
              <w:rPr>
                <w:rFonts w:eastAsia="Times New Roman" w:cs="Times New Roman"/>
                <w:b/>
                <w:sz w:val="18"/>
                <w:szCs w:val="18"/>
              </w:rPr>
              <w:t>1.1</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2DA78" w14:textId="42697B93" w:rsidR="003E046B" w:rsidRPr="00EA4A48" w:rsidRDefault="003E046B" w:rsidP="000E0BA2">
            <w:pPr>
              <w:contextualSpacing w:val="0"/>
              <w:jc w:val="center"/>
              <w:rPr>
                <w:rFonts w:eastAsia="Times New Roman" w:cs="Times New Roman"/>
                <w:b/>
                <w:sz w:val="18"/>
                <w:szCs w:val="18"/>
              </w:rPr>
            </w:pPr>
            <w:r>
              <w:rPr>
                <w:rFonts w:eastAsia="Times New Roman" w:cs="Times New Roman"/>
                <w:b/>
                <w:sz w:val="18"/>
                <w:szCs w:val="18"/>
              </w:rPr>
              <w:t>Objektu relācijas diagrammas atjaunošana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0B8EF3" w14:textId="77777777" w:rsidR="003E046B" w:rsidRDefault="003E046B" w:rsidP="000E0BA2">
            <w:pPr>
              <w:widowControl w:val="0"/>
              <w:pBdr>
                <w:top w:val="nil"/>
                <w:left w:val="nil"/>
                <w:bottom w:val="nil"/>
                <w:right w:val="nil"/>
                <w:between w:val="nil"/>
              </w:pBdr>
              <w:rPr>
                <w:rFonts w:eastAsia="Times New Roman" w:cs="Times New Roman"/>
                <w:b/>
                <w:bCs/>
                <w:sz w:val="18"/>
                <w:szCs w:val="18"/>
              </w:rPr>
            </w:pPr>
            <w:r>
              <w:rPr>
                <w:rFonts w:eastAsia="Times New Roman" w:cs="Times New Roman"/>
                <w:b/>
                <w:bCs/>
                <w:sz w:val="18"/>
                <w:szCs w:val="18"/>
              </w:rPr>
              <w:t>Adriāns P., Dāvis Ē.,</w:t>
            </w:r>
          </w:p>
          <w:p w14:paraId="5933F958" w14:textId="3EC96240" w:rsidR="003E046B" w:rsidRPr="00EA4A48" w:rsidRDefault="003E046B" w:rsidP="000E0BA2">
            <w:pPr>
              <w:widowControl w:val="0"/>
              <w:pBdr>
                <w:top w:val="nil"/>
                <w:left w:val="nil"/>
                <w:bottom w:val="nil"/>
                <w:right w:val="nil"/>
                <w:between w:val="nil"/>
              </w:pBdr>
              <w:rPr>
                <w:rFonts w:eastAsia="Times New Roman" w:cs="Times New Roman"/>
                <w:b/>
                <w:bCs/>
                <w:sz w:val="18"/>
                <w:szCs w:val="18"/>
              </w:rPr>
            </w:pPr>
            <w:r>
              <w:rPr>
                <w:rFonts w:eastAsia="Times New Roman" w:cs="Times New Roman"/>
                <w:b/>
                <w:bCs/>
                <w:sz w:val="18"/>
                <w:szCs w:val="18"/>
              </w:rPr>
              <w:t>Aleksandrs V.</w:t>
            </w:r>
          </w:p>
        </w:tc>
      </w:tr>
    </w:tbl>
    <w:p w14:paraId="5E05D7DC" w14:textId="52E89844" w:rsidR="006D7E3F" w:rsidRDefault="006D7E3F">
      <w:pPr>
        <w:spacing w:after="160" w:line="259" w:lineRule="auto"/>
        <w:contextualSpacing w:val="0"/>
        <w:rPr>
          <w:rFonts w:eastAsia="Times New Roman" w:cs="Times New Roman"/>
          <w:sz w:val="40"/>
          <w:szCs w:val="40"/>
        </w:rPr>
      </w:pPr>
    </w:p>
    <w:p w14:paraId="2322DDC5" w14:textId="77FB5139" w:rsidR="006D7E3F" w:rsidRDefault="006D7E3F">
      <w:pPr>
        <w:spacing w:after="160" w:line="259" w:lineRule="auto"/>
        <w:contextualSpacing w:val="0"/>
        <w:rPr>
          <w:rFonts w:eastAsia="Times New Roman" w:cs="Times New Roman"/>
          <w:sz w:val="40"/>
          <w:szCs w:val="40"/>
        </w:rPr>
      </w:pPr>
      <w:r>
        <w:br w:type="page"/>
      </w:r>
    </w:p>
    <w:sdt>
      <w:sdtPr>
        <w:id w:val="1492293129"/>
        <w:docPartObj>
          <w:docPartGallery w:val="Table of Contents"/>
          <w:docPartUnique/>
        </w:docPartObj>
      </w:sdtPr>
      <w:sdtEndPr>
        <w:rPr>
          <w:b/>
          <w:bCs/>
          <w:noProof/>
        </w:rPr>
      </w:sdtEndPr>
      <w:sdtContent>
        <w:p w14:paraId="71F2D035" w14:textId="77777777" w:rsidR="006D7E3F" w:rsidRPr="00EA4A48" w:rsidRDefault="006D7E3F" w:rsidP="006D7E3F">
          <w:pPr>
            <w:contextualSpacing w:val="0"/>
            <w:jc w:val="center"/>
            <w:rPr>
              <w:rFonts w:eastAsia="Times New Roman" w:cs="Times New Roman"/>
              <w:b/>
              <w:sz w:val="28"/>
              <w:szCs w:val="28"/>
            </w:rPr>
          </w:pPr>
          <w:r w:rsidRPr="00EA4A48">
            <w:rPr>
              <w:rFonts w:eastAsia="Times New Roman" w:cs="Times New Roman"/>
              <w:b/>
              <w:sz w:val="28"/>
              <w:szCs w:val="28"/>
            </w:rPr>
            <w:t>Saturs</w:t>
          </w:r>
        </w:p>
        <w:p w14:paraId="0BA2A2DD" w14:textId="0B2A7818" w:rsidR="006D7E3F" w:rsidRDefault="006D7E3F">
          <w:pPr>
            <w:pStyle w:val="TOCHeading"/>
          </w:pPr>
        </w:p>
        <w:p w14:paraId="04D213DF" w14:textId="565C6158" w:rsidR="003E046B" w:rsidRDefault="006D7E3F">
          <w:pPr>
            <w:pStyle w:val="TOC1"/>
            <w:tabs>
              <w:tab w:val="right" w:leader="dot" w:pos="9016"/>
            </w:tabs>
            <w:rPr>
              <w:rFonts w:asciiTheme="minorHAnsi" w:eastAsiaTheme="minorEastAsia" w:hAnsiTheme="minorHAnsi" w:cstheme="minorBidi"/>
              <w:noProof/>
              <w:kern w:val="2"/>
              <w:sz w:val="22"/>
              <w:lang w:val="en-150" w:eastAsia="en-150"/>
              <w14:ligatures w14:val="standardContextual"/>
            </w:rPr>
          </w:pPr>
          <w:r>
            <w:fldChar w:fldCharType="begin"/>
          </w:r>
          <w:r>
            <w:instrText xml:space="preserve"> TOC \o "1-3" \h \z \u </w:instrText>
          </w:r>
          <w:r>
            <w:fldChar w:fldCharType="separate"/>
          </w:r>
          <w:hyperlink w:anchor="_Toc155686095" w:history="1">
            <w:r w:rsidR="003E046B" w:rsidRPr="00CE3386">
              <w:rPr>
                <w:rStyle w:val="Hyperlink"/>
                <w:noProof/>
              </w:rPr>
              <w:t>1. Konceptuālais modelis</w:t>
            </w:r>
            <w:r w:rsidR="003E046B">
              <w:rPr>
                <w:noProof/>
                <w:webHidden/>
              </w:rPr>
              <w:tab/>
            </w:r>
            <w:r w:rsidR="003E046B">
              <w:rPr>
                <w:noProof/>
                <w:webHidden/>
              </w:rPr>
              <w:fldChar w:fldCharType="begin"/>
            </w:r>
            <w:r w:rsidR="003E046B">
              <w:rPr>
                <w:noProof/>
                <w:webHidden/>
              </w:rPr>
              <w:instrText xml:space="preserve"> PAGEREF _Toc155686095 \h </w:instrText>
            </w:r>
            <w:r w:rsidR="003E046B">
              <w:rPr>
                <w:noProof/>
                <w:webHidden/>
              </w:rPr>
            </w:r>
            <w:r w:rsidR="003E046B">
              <w:rPr>
                <w:noProof/>
                <w:webHidden/>
              </w:rPr>
              <w:fldChar w:fldCharType="separate"/>
            </w:r>
            <w:r w:rsidR="003E046B">
              <w:rPr>
                <w:noProof/>
                <w:webHidden/>
              </w:rPr>
              <w:t>3</w:t>
            </w:r>
            <w:r w:rsidR="003E046B">
              <w:rPr>
                <w:noProof/>
                <w:webHidden/>
              </w:rPr>
              <w:fldChar w:fldCharType="end"/>
            </w:r>
          </w:hyperlink>
        </w:p>
        <w:p w14:paraId="0A510FAE" w14:textId="55C18D49" w:rsidR="003E046B" w:rsidRDefault="003E046B">
          <w:pPr>
            <w:pStyle w:val="TOC2"/>
            <w:tabs>
              <w:tab w:val="right" w:leader="dot" w:pos="9016"/>
            </w:tabs>
            <w:rPr>
              <w:rFonts w:asciiTheme="minorHAnsi" w:eastAsiaTheme="minorEastAsia" w:hAnsiTheme="minorHAnsi" w:cstheme="minorBidi"/>
              <w:noProof/>
              <w:kern w:val="2"/>
              <w:sz w:val="22"/>
              <w:lang w:val="en-150" w:eastAsia="en-150"/>
              <w14:ligatures w14:val="standardContextual"/>
            </w:rPr>
          </w:pPr>
          <w:hyperlink w:anchor="_Toc155686096" w:history="1">
            <w:r w:rsidRPr="00CE3386">
              <w:rPr>
                <w:rStyle w:val="Hyperlink"/>
                <w:noProof/>
              </w:rPr>
              <w:t>1.1. Programmēšanas valoda, izmantotās bibliotēkas</w:t>
            </w:r>
            <w:r>
              <w:rPr>
                <w:noProof/>
                <w:webHidden/>
              </w:rPr>
              <w:tab/>
            </w:r>
            <w:r>
              <w:rPr>
                <w:noProof/>
                <w:webHidden/>
              </w:rPr>
              <w:fldChar w:fldCharType="begin"/>
            </w:r>
            <w:r>
              <w:rPr>
                <w:noProof/>
                <w:webHidden/>
              </w:rPr>
              <w:instrText xml:space="preserve"> PAGEREF _Toc155686096 \h </w:instrText>
            </w:r>
            <w:r>
              <w:rPr>
                <w:noProof/>
                <w:webHidden/>
              </w:rPr>
            </w:r>
            <w:r>
              <w:rPr>
                <w:noProof/>
                <w:webHidden/>
              </w:rPr>
              <w:fldChar w:fldCharType="separate"/>
            </w:r>
            <w:r>
              <w:rPr>
                <w:noProof/>
                <w:webHidden/>
              </w:rPr>
              <w:t>3</w:t>
            </w:r>
            <w:r>
              <w:rPr>
                <w:noProof/>
                <w:webHidden/>
              </w:rPr>
              <w:fldChar w:fldCharType="end"/>
            </w:r>
          </w:hyperlink>
        </w:p>
        <w:p w14:paraId="62D34C7E" w14:textId="53435783" w:rsidR="003E046B" w:rsidRDefault="003E046B">
          <w:pPr>
            <w:pStyle w:val="TOC2"/>
            <w:tabs>
              <w:tab w:val="right" w:leader="dot" w:pos="9016"/>
            </w:tabs>
            <w:rPr>
              <w:rFonts w:asciiTheme="minorHAnsi" w:eastAsiaTheme="minorEastAsia" w:hAnsiTheme="minorHAnsi" w:cstheme="minorBidi"/>
              <w:noProof/>
              <w:kern w:val="2"/>
              <w:sz w:val="22"/>
              <w:lang w:val="en-150" w:eastAsia="en-150"/>
              <w14:ligatures w14:val="standardContextual"/>
            </w:rPr>
          </w:pPr>
          <w:hyperlink w:anchor="_Toc155686097" w:history="1">
            <w:r w:rsidRPr="00CE3386">
              <w:rPr>
                <w:rStyle w:val="Hyperlink"/>
                <w:noProof/>
              </w:rPr>
              <w:t>1.2. Secību diagrammas</w:t>
            </w:r>
            <w:r>
              <w:rPr>
                <w:noProof/>
                <w:webHidden/>
              </w:rPr>
              <w:tab/>
            </w:r>
            <w:r>
              <w:rPr>
                <w:noProof/>
                <w:webHidden/>
              </w:rPr>
              <w:fldChar w:fldCharType="begin"/>
            </w:r>
            <w:r>
              <w:rPr>
                <w:noProof/>
                <w:webHidden/>
              </w:rPr>
              <w:instrText xml:space="preserve"> PAGEREF _Toc155686097 \h </w:instrText>
            </w:r>
            <w:r>
              <w:rPr>
                <w:noProof/>
                <w:webHidden/>
              </w:rPr>
            </w:r>
            <w:r>
              <w:rPr>
                <w:noProof/>
                <w:webHidden/>
              </w:rPr>
              <w:fldChar w:fldCharType="separate"/>
            </w:r>
            <w:r>
              <w:rPr>
                <w:noProof/>
                <w:webHidden/>
              </w:rPr>
              <w:t>4</w:t>
            </w:r>
            <w:r>
              <w:rPr>
                <w:noProof/>
                <w:webHidden/>
              </w:rPr>
              <w:fldChar w:fldCharType="end"/>
            </w:r>
          </w:hyperlink>
        </w:p>
        <w:p w14:paraId="5F2A6626" w14:textId="78A6E2AB" w:rsidR="003E046B" w:rsidRDefault="003E046B">
          <w:pPr>
            <w:pStyle w:val="TOC2"/>
            <w:tabs>
              <w:tab w:val="right" w:leader="dot" w:pos="9016"/>
            </w:tabs>
            <w:rPr>
              <w:rFonts w:asciiTheme="minorHAnsi" w:eastAsiaTheme="minorEastAsia" w:hAnsiTheme="minorHAnsi" w:cstheme="minorBidi"/>
              <w:noProof/>
              <w:kern w:val="2"/>
              <w:sz w:val="22"/>
              <w:lang w:val="en-150" w:eastAsia="en-150"/>
              <w14:ligatures w14:val="standardContextual"/>
            </w:rPr>
          </w:pPr>
          <w:hyperlink w:anchor="_Toc155686098" w:history="1">
            <w:r w:rsidRPr="00CE3386">
              <w:rPr>
                <w:rStyle w:val="Hyperlink"/>
                <w:noProof/>
              </w:rPr>
              <w:t>1.3. Objektu relācijas diagramma</w:t>
            </w:r>
            <w:r>
              <w:rPr>
                <w:noProof/>
                <w:webHidden/>
              </w:rPr>
              <w:tab/>
            </w:r>
            <w:r>
              <w:rPr>
                <w:noProof/>
                <w:webHidden/>
              </w:rPr>
              <w:fldChar w:fldCharType="begin"/>
            </w:r>
            <w:r>
              <w:rPr>
                <w:noProof/>
                <w:webHidden/>
              </w:rPr>
              <w:instrText xml:space="preserve"> PAGEREF _Toc155686098 \h </w:instrText>
            </w:r>
            <w:r>
              <w:rPr>
                <w:noProof/>
                <w:webHidden/>
              </w:rPr>
            </w:r>
            <w:r>
              <w:rPr>
                <w:noProof/>
                <w:webHidden/>
              </w:rPr>
              <w:fldChar w:fldCharType="separate"/>
            </w:r>
            <w:r>
              <w:rPr>
                <w:noProof/>
                <w:webHidden/>
              </w:rPr>
              <w:t>9</w:t>
            </w:r>
            <w:r>
              <w:rPr>
                <w:noProof/>
                <w:webHidden/>
              </w:rPr>
              <w:fldChar w:fldCharType="end"/>
            </w:r>
          </w:hyperlink>
        </w:p>
        <w:p w14:paraId="4B505058" w14:textId="789D9A9D" w:rsidR="006D7E3F" w:rsidRPr="006D7E3F" w:rsidRDefault="006D7E3F" w:rsidP="006D7E3F">
          <w:r>
            <w:rPr>
              <w:b/>
              <w:bCs/>
              <w:noProof/>
            </w:rPr>
            <w:fldChar w:fldCharType="end"/>
          </w:r>
        </w:p>
      </w:sdtContent>
    </w:sdt>
    <w:p w14:paraId="28888C19" w14:textId="77777777" w:rsidR="006D7E3F" w:rsidRDefault="006D7E3F">
      <w:pPr>
        <w:spacing w:after="160" w:line="259" w:lineRule="auto"/>
        <w:contextualSpacing w:val="0"/>
        <w:rPr>
          <w:rFonts w:eastAsia="Times New Roman" w:cs="Times New Roman"/>
          <w:sz w:val="40"/>
          <w:szCs w:val="40"/>
        </w:rPr>
      </w:pPr>
      <w:r>
        <w:br w:type="page"/>
      </w:r>
    </w:p>
    <w:p w14:paraId="20EA10FD" w14:textId="6FA859C3" w:rsidR="006D7E3F" w:rsidRDefault="006D7E3F" w:rsidP="006D7E3F">
      <w:pPr>
        <w:pStyle w:val="Heading1"/>
        <w:numPr>
          <w:ilvl w:val="0"/>
          <w:numId w:val="0"/>
        </w:numPr>
        <w:ind w:left="756" w:hanging="396"/>
      </w:pPr>
      <w:bookmarkStart w:id="0" w:name="_Toc155686095"/>
      <w:r>
        <w:lastRenderedPageBreak/>
        <w:t>1. Konceptuālais modelis</w:t>
      </w:r>
      <w:bookmarkEnd w:id="0"/>
    </w:p>
    <w:p w14:paraId="4E9A764D" w14:textId="71595596" w:rsidR="006D7E3F" w:rsidRDefault="006D7E3F" w:rsidP="006D7E3F">
      <w:pPr>
        <w:pStyle w:val="Heading2"/>
        <w:numPr>
          <w:ilvl w:val="0"/>
          <w:numId w:val="0"/>
        </w:numPr>
        <w:ind w:left="360"/>
      </w:pPr>
      <w:bookmarkStart w:id="1" w:name="_Toc155686096"/>
      <w:r>
        <w:t>1.1. Programmēšanas valoda, izmantotās bibliotēkas</w:t>
      </w:r>
      <w:bookmarkEnd w:id="1"/>
    </w:p>
    <w:p w14:paraId="16B95140" w14:textId="77777777" w:rsidR="006D7E3F" w:rsidRDefault="006D7E3F" w:rsidP="006D7E3F">
      <w:pPr>
        <w:ind w:left="360"/>
      </w:pPr>
      <w:r>
        <w:t>Projekta prototips tiek izstrādāts programmēšanas valodā ‘Python’. Šajā valodā izmantotā sintakse ir daudz vienkāršāka, jaunas programmas funkcionalitātes implementēt ir daudz ātrāk, turklāt daudzās trešo partiju bibliotēkas automatizē vairākus procesus, kurus citādi vajadzētu manuāli implementēt ļoti ilgi un neefektīvi.</w:t>
      </w:r>
    </w:p>
    <w:p w14:paraId="5E6EBF97" w14:textId="71CEDABC" w:rsidR="006D7E3F" w:rsidRDefault="006D7E3F" w:rsidP="006D7E3F">
      <w:pPr>
        <w:ind w:firstLine="360"/>
      </w:pPr>
      <w:r>
        <w:t>Prototipēšanai tiek izmantotas sekojošās bibliotēkas</w:t>
      </w:r>
      <w:r w:rsidR="00C73AC3">
        <w:t xml:space="preserve"> un rīki</w:t>
      </w:r>
      <w:r>
        <w:t>:</w:t>
      </w:r>
    </w:p>
    <w:p w14:paraId="59B8FEA9" w14:textId="77777777" w:rsidR="006D7E3F" w:rsidRPr="001117D1" w:rsidRDefault="006D7E3F" w:rsidP="006D7E3F">
      <w:pPr>
        <w:pStyle w:val="ListParagraph"/>
        <w:numPr>
          <w:ilvl w:val="0"/>
          <w:numId w:val="2"/>
        </w:numPr>
        <w:rPr>
          <w:i/>
          <w:iCs/>
        </w:rPr>
      </w:pPr>
      <w:r w:rsidRPr="001117D1">
        <w:rPr>
          <w:i/>
          <w:iCs/>
        </w:rPr>
        <w:t>discord.py</w:t>
      </w:r>
      <w:r>
        <w:rPr>
          <w:i/>
          <w:iCs/>
        </w:rPr>
        <w:t xml:space="preserve"> </w:t>
      </w:r>
      <w:r>
        <w:t xml:space="preserve">ir </w:t>
      </w:r>
      <w:r>
        <w:rPr>
          <w:i/>
          <w:iCs/>
        </w:rPr>
        <w:t>vreperis</w:t>
      </w:r>
      <w:r>
        <w:t xml:space="preserve"> oficiālajam Discord API. Bibliotēka automātiski veic zema līmeņa https pieprasījumu komplektus, ļaujot programmētājam veikt vien augsta līmeņa koda pārraudzīšanu. Bibliotēka dod tiešu piekļuvi daudzām botu darbībām, piemēram, sarakstes uzzraudzīšanai vai komandu izpildīšanai.</w:t>
      </w:r>
    </w:p>
    <w:p w14:paraId="290E8E6F" w14:textId="77777777" w:rsidR="006D7E3F" w:rsidRPr="001117D1" w:rsidRDefault="006D7E3F" w:rsidP="006D7E3F">
      <w:pPr>
        <w:pStyle w:val="ListParagraph"/>
        <w:numPr>
          <w:ilvl w:val="0"/>
          <w:numId w:val="2"/>
        </w:numPr>
        <w:rPr>
          <w:i/>
          <w:iCs/>
        </w:rPr>
      </w:pPr>
      <w:r>
        <w:rPr>
          <w:i/>
          <w:iCs/>
        </w:rPr>
        <w:t xml:space="preserve">dotenv.py </w:t>
      </w:r>
      <w:r>
        <w:t>ļauj piekļūt sistēmas vides mainīgajiem(environment variables) bez sistēmas specifiskām piekļuves shēmām.</w:t>
      </w:r>
    </w:p>
    <w:p w14:paraId="3F69333E" w14:textId="77777777" w:rsidR="00C73AC3" w:rsidRPr="00C73AC3" w:rsidRDefault="006D7E3F" w:rsidP="00C73AC3">
      <w:pPr>
        <w:pStyle w:val="ListParagraph"/>
        <w:numPr>
          <w:ilvl w:val="0"/>
          <w:numId w:val="2"/>
        </w:numPr>
        <w:rPr>
          <w:lang w:val="lv-LV"/>
        </w:rPr>
      </w:pPr>
      <w:r>
        <w:t xml:space="preserve">Osu API sesija tiek izveidota un uzturēta manuāli, bet procesa atvieglošanai tiek izmantota bibliotēka </w:t>
      </w:r>
      <w:r w:rsidRPr="001117D1">
        <w:rPr>
          <w:i/>
          <w:iCs/>
        </w:rPr>
        <w:t>aiohttp</w:t>
      </w:r>
      <w:r>
        <w:rPr>
          <w:i/>
          <w:iCs/>
        </w:rPr>
        <w:t xml:space="preserve">. aiohttp </w:t>
      </w:r>
      <w:r w:rsidRPr="003E5CAC">
        <w:t>ļauj veikt asinhronus</w:t>
      </w:r>
      <w:r>
        <w:rPr>
          <w:i/>
          <w:iCs/>
        </w:rPr>
        <w:t xml:space="preserve"> </w:t>
      </w:r>
      <w:r>
        <w:t>pieprasījumus, kā arī spēj veikt vairākus HTTP datu pieprasījumus vienlaikus.</w:t>
      </w:r>
    </w:p>
    <w:p w14:paraId="40DC794B" w14:textId="4185A71F" w:rsidR="006D7E3F" w:rsidRPr="00C73AC3" w:rsidRDefault="006D7E3F" w:rsidP="00C73AC3">
      <w:pPr>
        <w:ind w:left="360"/>
        <w:rPr>
          <w:lang w:val="lv-LV"/>
        </w:rPr>
      </w:pPr>
      <w:r>
        <w:t>Galven</w:t>
      </w:r>
      <w:r w:rsidRPr="00C73AC3">
        <w:rPr>
          <w:lang w:val="lv-LV"/>
        </w:rPr>
        <w:t xml:space="preserve">ā produkta izstrādāšana notiek programmēšanas valodā </w:t>
      </w:r>
      <w:r w:rsidRPr="00C73AC3">
        <w:rPr>
          <w:i/>
          <w:iCs/>
          <w:lang w:val="lv-LV"/>
        </w:rPr>
        <w:t>TypeScript</w:t>
      </w:r>
      <w:r w:rsidRPr="00C73AC3">
        <w:rPr>
          <w:lang w:val="lv-LV"/>
        </w:rPr>
        <w:t xml:space="preserve">. Tādējādi projekta kļūdas tiek noskaidrotas jau kompilēšanas solī caur </w:t>
      </w:r>
      <w:r w:rsidRPr="00C73AC3">
        <w:rPr>
          <w:i/>
          <w:iCs/>
          <w:lang w:val="lv-LV"/>
        </w:rPr>
        <w:t>tipošanas</w:t>
      </w:r>
      <w:r w:rsidRPr="00C73AC3">
        <w:rPr>
          <w:lang w:val="lv-LV"/>
        </w:rPr>
        <w:t xml:space="preserve"> principu, programmas darbības ātrums ir daudz lielāks, salīdzinājumā ar </w:t>
      </w:r>
      <w:r w:rsidRPr="00C73AC3">
        <w:rPr>
          <w:i/>
          <w:iCs/>
          <w:lang w:val="lv-LV"/>
        </w:rPr>
        <w:t xml:space="preserve">Python </w:t>
      </w:r>
      <w:r w:rsidRPr="00C73AC3">
        <w:rPr>
          <w:lang w:val="lv-LV"/>
        </w:rPr>
        <w:t>(</w:t>
      </w:r>
      <w:r w:rsidRPr="00C73AC3">
        <w:rPr>
          <w:i/>
          <w:iCs/>
          <w:lang w:val="lv-LV"/>
        </w:rPr>
        <w:t xml:space="preserve">Python </w:t>
      </w:r>
      <w:r w:rsidRPr="00C73AC3">
        <w:rPr>
          <w:lang w:val="lv-LV"/>
        </w:rPr>
        <w:t xml:space="preserve">tiek interpretēts uz C++, bet </w:t>
      </w:r>
      <w:r w:rsidRPr="00C73AC3">
        <w:rPr>
          <w:i/>
          <w:iCs/>
          <w:lang w:val="lv-LV"/>
        </w:rPr>
        <w:t>Typescript</w:t>
      </w:r>
      <w:r w:rsidRPr="00C73AC3">
        <w:rPr>
          <w:lang w:val="lv-LV"/>
        </w:rPr>
        <w:t xml:space="preserve"> – kompilēts), un modulārā struktūra, ko </w:t>
      </w:r>
      <w:r w:rsidRPr="00C73AC3">
        <w:rPr>
          <w:i/>
          <w:iCs/>
          <w:lang w:val="lv-LV"/>
        </w:rPr>
        <w:t>Typescript</w:t>
      </w:r>
      <w:r w:rsidRPr="00C73AC3">
        <w:rPr>
          <w:lang w:val="lv-LV"/>
        </w:rPr>
        <w:t xml:space="preserve"> iedrošina izmantot, padara koda testēšanu daudz vienkāršāku.</w:t>
      </w:r>
    </w:p>
    <w:p w14:paraId="65261560" w14:textId="77777777" w:rsidR="006D7E3F" w:rsidRDefault="006D7E3F" w:rsidP="006D7E3F">
      <w:pPr>
        <w:ind w:left="360"/>
        <w:rPr>
          <w:lang w:val="lv-LV"/>
        </w:rPr>
      </w:pPr>
      <w:r>
        <w:rPr>
          <w:lang w:val="lv-LV"/>
        </w:rPr>
        <w:t>Produkta izstrādāšanai tiek izmantotas sekojošās bibliotēkas:</w:t>
      </w:r>
    </w:p>
    <w:p w14:paraId="010EE9A2" w14:textId="77777777" w:rsidR="006D7E3F" w:rsidRDefault="006D7E3F" w:rsidP="006D7E3F">
      <w:pPr>
        <w:pStyle w:val="ListParagraph"/>
        <w:numPr>
          <w:ilvl w:val="0"/>
          <w:numId w:val="3"/>
        </w:numPr>
        <w:rPr>
          <w:lang w:val="lv-LV"/>
        </w:rPr>
      </w:pPr>
      <w:r>
        <w:rPr>
          <w:i/>
          <w:iCs/>
          <w:lang w:val="lv-LV"/>
        </w:rPr>
        <w:t>discord.js</w:t>
      </w:r>
      <w:r>
        <w:rPr>
          <w:lang w:val="lv-LV"/>
        </w:rPr>
        <w:t xml:space="preserve"> piedāvātās funkcionalitātes ir ļoti līdzīgas </w:t>
      </w:r>
      <w:r>
        <w:rPr>
          <w:i/>
          <w:iCs/>
          <w:lang w:val="lv-LV"/>
        </w:rPr>
        <w:t>discord.py</w:t>
      </w:r>
      <w:r>
        <w:rPr>
          <w:lang w:val="lv-LV"/>
        </w:rPr>
        <w:t>, bet šeit bibliotēkas struktūra ir daudz intuitīvāka.</w:t>
      </w:r>
    </w:p>
    <w:p w14:paraId="6033AD4D" w14:textId="0D7F5714" w:rsidR="00C73AC3" w:rsidRDefault="006D7E3F" w:rsidP="00C73AC3">
      <w:pPr>
        <w:pStyle w:val="ListParagraph"/>
        <w:numPr>
          <w:ilvl w:val="0"/>
          <w:numId w:val="3"/>
        </w:numPr>
        <w:rPr>
          <w:lang w:val="lv-LV"/>
        </w:rPr>
      </w:pPr>
      <w:r>
        <w:rPr>
          <w:i/>
          <w:iCs/>
          <w:lang w:val="lv-LV"/>
        </w:rPr>
        <w:t>osu-api-extended</w:t>
      </w:r>
      <w:r>
        <w:rPr>
          <w:lang w:val="lv-LV"/>
        </w:rPr>
        <w:t xml:space="preserve"> ir osu! oficiālā API </w:t>
      </w:r>
      <w:r>
        <w:rPr>
          <w:i/>
          <w:iCs/>
          <w:lang w:val="lv-LV"/>
        </w:rPr>
        <w:t>vreperis</w:t>
      </w:r>
      <w:r>
        <w:rPr>
          <w:lang w:val="lv-LV"/>
        </w:rPr>
        <w:t xml:space="preserve">. Tas paslēpj manuālo savienojuma uzturēšanu un ļauj programmētājam uzturēt kodu, kas paredzēts darbībām saistībā ar </w:t>
      </w:r>
      <w:r>
        <w:rPr>
          <w:i/>
          <w:iCs/>
          <w:lang w:val="lv-LV"/>
        </w:rPr>
        <w:t>osu!</w:t>
      </w:r>
      <w:r>
        <w:rPr>
          <w:lang w:val="lv-LV"/>
        </w:rPr>
        <w:t xml:space="preserve"> datiem(rezultātu tabulu iegūšana, personalizētu spēļu detektēšana), tikai augstā līmenī.</w:t>
      </w:r>
    </w:p>
    <w:p w14:paraId="55E54455" w14:textId="1E671F21" w:rsidR="00C73AC3" w:rsidRDefault="00C73AC3" w:rsidP="00C73AC3">
      <w:pPr>
        <w:pStyle w:val="ListParagraph"/>
        <w:numPr>
          <w:ilvl w:val="0"/>
          <w:numId w:val="3"/>
        </w:numPr>
        <w:rPr>
          <w:lang w:val="lv-LV"/>
        </w:rPr>
      </w:pPr>
      <w:r>
        <w:rPr>
          <w:i/>
          <w:iCs/>
          <w:lang w:val="lv-LV"/>
        </w:rPr>
        <w:t xml:space="preserve">typeorm </w:t>
      </w:r>
      <w:r>
        <w:rPr>
          <w:lang w:val="lv-LV"/>
        </w:rPr>
        <w:t>atvieglo datubāzes pieprasījumu rakstīšanu, tīra teksta pieprasījumus aizstājot ar OOP(objektu orientētās programmēšanas) līdzīgiem elementiem.</w:t>
      </w:r>
    </w:p>
    <w:p w14:paraId="4940068A" w14:textId="77777777" w:rsidR="00C73AC3" w:rsidRDefault="00C73AC3" w:rsidP="00C73AC3">
      <w:pPr>
        <w:rPr>
          <w:lang w:val="lv-LV"/>
        </w:rPr>
      </w:pPr>
    </w:p>
    <w:p w14:paraId="5C002B46" w14:textId="32138111" w:rsidR="00C73AC3" w:rsidRPr="00C73AC3" w:rsidRDefault="00C73AC3" w:rsidP="00C73AC3">
      <w:pPr>
        <w:ind w:firstLine="360"/>
        <w:rPr>
          <w:lang w:val="lv-LV"/>
        </w:rPr>
      </w:pPr>
      <w:r>
        <w:rPr>
          <w:lang w:val="lv-LV"/>
        </w:rPr>
        <w:t>Visa projekta izstrādes laikā tiks izmantots izstrādes rīks Visual Studio Code, projekta failu vēstures un kopīgošanas rīks GitHub un datubāzes menedžmenta sistēma MySql lietotāju un produkta datu glabāšanai.</w:t>
      </w:r>
    </w:p>
    <w:p w14:paraId="2075812D" w14:textId="14CA1E5A" w:rsidR="006D7E3F" w:rsidRDefault="006D7E3F" w:rsidP="006D7E3F">
      <w:pPr>
        <w:pStyle w:val="Heading2"/>
        <w:numPr>
          <w:ilvl w:val="0"/>
          <w:numId w:val="0"/>
        </w:numPr>
        <w:ind w:firstLine="360"/>
      </w:pPr>
      <w:bookmarkStart w:id="2" w:name="_Toc155686097"/>
      <w:r>
        <w:lastRenderedPageBreak/>
        <w:t>1</w:t>
      </w:r>
      <w:r w:rsidRPr="00B8418E">
        <w:t xml:space="preserve">.2. </w:t>
      </w:r>
      <w:r>
        <w:t>Secību diagrammas</w:t>
      </w:r>
      <w:bookmarkEnd w:id="2"/>
    </w:p>
    <w:p w14:paraId="56E963EA" w14:textId="0100C2BF" w:rsidR="006D7E3F" w:rsidRDefault="00A675DF" w:rsidP="006D7E3F">
      <w:r>
        <w:rPr>
          <w:noProof/>
        </w:rPr>
        <w:drawing>
          <wp:inline distT="0" distB="0" distL="0" distR="0" wp14:anchorId="0E742C09" wp14:editId="08E83471">
            <wp:extent cx="5731510" cy="5608320"/>
            <wp:effectExtent l="0" t="0" r="2540" b="0"/>
            <wp:docPr id="14461867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6729"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608320"/>
                    </a:xfrm>
                    <a:prstGeom prst="rect">
                      <a:avLst/>
                    </a:prstGeom>
                    <a:noFill/>
                    <a:ln>
                      <a:noFill/>
                    </a:ln>
                  </pic:spPr>
                </pic:pic>
              </a:graphicData>
            </a:graphic>
          </wp:inline>
        </w:drawing>
      </w:r>
    </w:p>
    <w:p w14:paraId="52AAF1EB" w14:textId="4E4FDBCA" w:rsidR="006D7E3F" w:rsidRDefault="006D7E3F" w:rsidP="006D7E3F">
      <w:pPr>
        <w:rPr>
          <w:lang w:val="lv-LV"/>
        </w:rPr>
      </w:pPr>
      <w:r>
        <w:t>[1. att.] Darbību secības diagramma lietotāja reģistrēšanās funkcionalit</w:t>
      </w:r>
      <w:r>
        <w:rPr>
          <w:lang w:val="lv-LV"/>
        </w:rPr>
        <w:t>ātei</w:t>
      </w:r>
    </w:p>
    <w:p w14:paraId="563DE18E" w14:textId="77777777" w:rsidR="006E4BA6" w:rsidRDefault="006E4BA6" w:rsidP="006D7E3F">
      <w:pPr>
        <w:rPr>
          <w:lang w:val="lv-LV"/>
        </w:rPr>
      </w:pPr>
    </w:p>
    <w:p w14:paraId="4FBF235E" w14:textId="3BB6215B" w:rsidR="006E4BA6" w:rsidRPr="006E4BA6" w:rsidRDefault="006E4BA6" w:rsidP="006D7E3F">
      <w:pPr>
        <w:rPr>
          <w:sz w:val="22"/>
          <w:lang w:val="lv-LV"/>
        </w:rPr>
      </w:pPr>
      <w:r>
        <w:rPr>
          <w:lang w:val="lv-LV"/>
        </w:rPr>
        <w:tab/>
      </w:r>
      <w:r>
        <w:rPr>
          <w:sz w:val="22"/>
          <w:lang w:val="lv-LV"/>
        </w:rPr>
        <w:t xml:space="preserve">Lietotājs spēlē spēli. DiscordController, kas pasīvi darbojas fonā, detektē, ka lietotājs spēlē spēli, un ziņo BotController par jaunu lietotāju. BotController secīgi pārbauda, vai lietotājs vēl nav reģistrēts/vai lietotājam ir ļauts reģistrēties, vai spēlētā spēle ir produkta atbalstīta, un, ja atbilde uz abiem vaicājumiem ir </w:t>
      </w:r>
      <w:r w:rsidR="00A51D53">
        <w:rPr>
          <w:sz w:val="22"/>
          <w:lang w:val="lv-LV"/>
        </w:rPr>
        <w:t>apstiprinoša</w:t>
      </w:r>
      <w:r>
        <w:rPr>
          <w:sz w:val="22"/>
          <w:lang w:val="lv-LV"/>
        </w:rPr>
        <w:t>, lietotāju reģistrē datubāzē un lietotājs tiek informēts par reģistrāciju. Ja lietotāja reģistrācija nav sekmīga, process tiek pārtraukts un lietotājs par to netiek informēts.</w:t>
      </w:r>
    </w:p>
    <w:p w14:paraId="030FA7BB" w14:textId="1850D594" w:rsidR="006D7E3F" w:rsidRDefault="00CD0F82" w:rsidP="006D7E3F">
      <w:r>
        <w:rPr>
          <w:noProof/>
        </w:rPr>
        <w:lastRenderedPageBreak/>
        <w:drawing>
          <wp:inline distT="0" distB="0" distL="0" distR="0" wp14:anchorId="34ECD07B" wp14:editId="1D6873C8">
            <wp:extent cx="5731510" cy="5614035"/>
            <wp:effectExtent l="0" t="0" r="2540" b="5715"/>
            <wp:docPr id="11522040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04021"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14035"/>
                    </a:xfrm>
                    <a:prstGeom prst="rect">
                      <a:avLst/>
                    </a:prstGeom>
                    <a:noFill/>
                    <a:ln>
                      <a:noFill/>
                    </a:ln>
                  </pic:spPr>
                </pic:pic>
              </a:graphicData>
            </a:graphic>
          </wp:inline>
        </w:drawing>
      </w:r>
    </w:p>
    <w:p w14:paraId="0AA25EDE" w14:textId="721D4783" w:rsidR="006D7E3F" w:rsidRDefault="006D7E3F" w:rsidP="006D7E3F">
      <w:r>
        <w:t>[2. att.] Darbību secības diagramma lietotāja informācijas atjaunošanas funkcionalitātei</w:t>
      </w:r>
    </w:p>
    <w:p w14:paraId="34D9DB44" w14:textId="24BD8431" w:rsidR="006E4BA6" w:rsidRDefault="006E4BA6" w:rsidP="006D7E3F">
      <w:r>
        <w:tab/>
      </w:r>
    </w:p>
    <w:p w14:paraId="2A5ED72C" w14:textId="24060037" w:rsidR="006E4BA6" w:rsidRPr="006E4BA6" w:rsidRDefault="006E4BA6" w:rsidP="006D7E3F">
      <w:pPr>
        <w:rPr>
          <w:sz w:val="22"/>
          <w:lang w:val="lv-LV"/>
        </w:rPr>
      </w:pPr>
      <w:r>
        <w:tab/>
      </w:r>
      <w:r>
        <w:rPr>
          <w:sz w:val="22"/>
        </w:rPr>
        <w:t xml:space="preserve">Lietotājs produktam aplikācijā veic informācijas maiņas pieprasījumu, čata formātā uzrakstot paroli autentifikācijai, informācijas lauka nosaukumu un jauno informāciju. BotController secīgi pārbauda, vai parole sakrīt ar lietotāju saistīto datubāzē, vai informācijas lauka nosaukums ir korekts un vai informācija ir laukam atbilstoša. Ja </w:t>
      </w:r>
      <w:r w:rsidR="00A51D53">
        <w:rPr>
          <w:sz w:val="22"/>
        </w:rPr>
        <w:t xml:space="preserve">atbilde uz visiem vaicājumiem ir </w:t>
      </w:r>
      <w:r w:rsidR="00A51D53">
        <w:rPr>
          <w:sz w:val="22"/>
          <w:lang w:val="lv-LV"/>
        </w:rPr>
        <w:t>apstiprinoša</w:t>
      </w:r>
      <w:r w:rsidR="00A51D53">
        <w:rPr>
          <w:sz w:val="22"/>
          <w:lang w:val="lv-LV"/>
        </w:rPr>
        <w:t>, datubāzē lietotāja informācija tiek nomainīta un lietotājs par veiksmīgo maiņu tiek informēts. Ja kāds vaicājums ir noliedzošs, process tiek pārtraukts un lietotājs saņem kļūdas paziņojumu.</w:t>
      </w:r>
    </w:p>
    <w:p w14:paraId="121E2B64" w14:textId="75498157" w:rsidR="006D7E3F" w:rsidRDefault="006D7E3F" w:rsidP="006D7E3F">
      <w:r>
        <w:lastRenderedPageBreak/>
        <w:t xml:space="preserve"> </w:t>
      </w:r>
      <w:r w:rsidR="00817E8C">
        <w:rPr>
          <w:noProof/>
        </w:rPr>
        <w:drawing>
          <wp:inline distT="0" distB="0" distL="0" distR="0" wp14:anchorId="535EA1FB" wp14:editId="273DC000">
            <wp:extent cx="5731510" cy="3317240"/>
            <wp:effectExtent l="0" t="0" r="2540" b="0"/>
            <wp:docPr id="19396357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35717"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17240"/>
                    </a:xfrm>
                    <a:prstGeom prst="rect">
                      <a:avLst/>
                    </a:prstGeom>
                    <a:noFill/>
                    <a:ln>
                      <a:noFill/>
                    </a:ln>
                  </pic:spPr>
                </pic:pic>
              </a:graphicData>
            </a:graphic>
          </wp:inline>
        </w:drawing>
      </w:r>
    </w:p>
    <w:p w14:paraId="2A736367" w14:textId="550C9CCD" w:rsidR="006D7E3F" w:rsidRDefault="006D7E3F" w:rsidP="006D7E3F">
      <w:r>
        <w:t>[3. att.] Darbību secības diagramma lietotāju labāko nedēļas rezultātu apkopošanas funkcionalitātei</w:t>
      </w:r>
    </w:p>
    <w:p w14:paraId="0C7C958E" w14:textId="77777777" w:rsidR="00A51D53" w:rsidRDefault="00A51D53" w:rsidP="006D7E3F"/>
    <w:p w14:paraId="59E67109" w14:textId="4A7B658A" w:rsidR="00A51D53" w:rsidRPr="006E4BA6" w:rsidRDefault="00A51D53" w:rsidP="00A51D53">
      <w:pPr>
        <w:ind w:firstLine="720"/>
        <w:rPr>
          <w:sz w:val="22"/>
          <w:lang w:val="lv-LV"/>
        </w:rPr>
      </w:pPr>
      <w:r>
        <w:rPr>
          <w:sz w:val="22"/>
        </w:rPr>
        <w:t xml:space="preserve">Lietotājs produktam aplikācijā veic </w:t>
      </w:r>
      <w:r>
        <w:rPr>
          <w:sz w:val="22"/>
        </w:rPr>
        <w:t>nedēļas rezultātu atjaunināšanas pieprasījumu BotController, vai to automātiski inicializē iknedēļas taimeris.</w:t>
      </w:r>
      <w:r>
        <w:rPr>
          <w:sz w:val="22"/>
        </w:rPr>
        <w:t xml:space="preserve"> </w:t>
      </w:r>
      <w:r>
        <w:rPr>
          <w:sz w:val="22"/>
        </w:rPr>
        <w:t>BotController pieprasa sarakstu ar visiem lietotājiem no datubāzes, un katram lietotājam veic pieprasījumu OsuController, atpakaļ iegūstot apstrādātu apkopojumu. Pēc procesa izdarīšanas šo sarakstu padod DiscordController, kas informāciju sakārto un publicē serverī.</w:t>
      </w:r>
    </w:p>
    <w:p w14:paraId="762A9015" w14:textId="77777777" w:rsidR="00A51D53" w:rsidRDefault="00A51D53" w:rsidP="006D7E3F"/>
    <w:p w14:paraId="38E0E854" w14:textId="4E2565FC" w:rsidR="00817E8C" w:rsidRDefault="00986C3B" w:rsidP="006D7E3F">
      <w:pPr>
        <w:rPr>
          <w:lang w:val="lv-LV"/>
        </w:rPr>
      </w:pPr>
      <w:r>
        <w:rPr>
          <w:noProof/>
        </w:rPr>
        <w:lastRenderedPageBreak/>
        <w:drawing>
          <wp:inline distT="0" distB="0" distL="0" distR="0" wp14:anchorId="743AF883" wp14:editId="58CE999E">
            <wp:extent cx="5731510" cy="4614545"/>
            <wp:effectExtent l="0" t="0" r="2540" b="0"/>
            <wp:docPr id="7026165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16582"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614545"/>
                    </a:xfrm>
                    <a:prstGeom prst="rect">
                      <a:avLst/>
                    </a:prstGeom>
                    <a:noFill/>
                    <a:ln>
                      <a:noFill/>
                    </a:ln>
                  </pic:spPr>
                </pic:pic>
              </a:graphicData>
            </a:graphic>
          </wp:inline>
        </w:drawing>
      </w:r>
    </w:p>
    <w:p w14:paraId="5F714E0F" w14:textId="10C40DAA" w:rsidR="00986C3B" w:rsidRDefault="00986C3B" w:rsidP="00986C3B">
      <w:r>
        <w:t xml:space="preserve">[4. att.] Darbību secības diagramma </w:t>
      </w:r>
      <w:r w:rsidR="00B81D6B">
        <w:t>karšu aptaujas uzsākšanas funkcionalitātei</w:t>
      </w:r>
    </w:p>
    <w:p w14:paraId="605354D3" w14:textId="77777777" w:rsidR="00A51D53" w:rsidRDefault="00A51D53" w:rsidP="00986C3B"/>
    <w:p w14:paraId="69E698A5" w14:textId="4083A7C3" w:rsidR="00A51D53" w:rsidRPr="00A51D53" w:rsidRDefault="00A51D53" w:rsidP="00A51D53">
      <w:pPr>
        <w:ind w:firstLine="720"/>
        <w:rPr>
          <w:sz w:val="22"/>
          <w:lang w:val="lv-LV"/>
        </w:rPr>
      </w:pPr>
      <w:r>
        <w:rPr>
          <w:sz w:val="22"/>
        </w:rPr>
        <w:t xml:space="preserve">Lietotājs produktam aplikācijā veic </w:t>
      </w:r>
      <w:r>
        <w:rPr>
          <w:sz w:val="22"/>
        </w:rPr>
        <w:t>karšu aptaujas uzsākšanas pieprasījumu. BotController no datubāzes piep</w:t>
      </w:r>
      <w:r>
        <w:rPr>
          <w:sz w:val="22"/>
          <w:lang w:val="lv-LV"/>
        </w:rPr>
        <w:t>rasa sarakstu ar lietotājiem. Katram lietotājam tiek noskaidrots tiešsaistes statuss un 3 iemīļotākās kartes. Pēc tam OsuController iegūst piecas iecienītākās kartes, un šo sarakstu padod DiscordController, kas izveido aptauju un publicē to serverī.</w:t>
      </w:r>
    </w:p>
    <w:p w14:paraId="301ADD4A" w14:textId="053BB3E2" w:rsidR="006E4BA6" w:rsidRDefault="006E4BA6" w:rsidP="00986C3B">
      <w:r>
        <w:rPr>
          <w:noProof/>
        </w:rPr>
        <w:lastRenderedPageBreak/>
        <w:drawing>
          <wp:inline distT="0" distB="0" distL="0" distR="0" wp14:anchorId="35999A1B" wp14:editId="46A8E7BA">
            <wp:extent cx="5731510" cy="4096385"/>
            <wp:effectExtent l="0" t="0" r="2540" b="0"/>
            <wp:docPr id="1303750495"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0495" name="Picture 2" descr="A diagram with text and imag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p>
    <w:p w14:paraId="535B0811" w14:textId="6B13AF24" w:rsidR="006E4BA6" w:rsidRDefault="006E4BA6" w:rsidP="00986C3B">
      <w:r>
        <w:t>[5. att.] Darbību secības diagramma lietotāja informācijas apskatīšanas funkcionalitātei</w:t>
      </w:r>
    </w:p>
    <w:p w14:paraId="27B926F8" w14:textId="77777777" w:rsidR="006D7E3F" w:rsidRDefault="006D7E3F" w:rsidP="006D7E3F"/>
    <w:p w14:paraId="1AC1227B" w14:textId="28991FA3" w:rsidR="00A51D53" w:rsidRPr="006E4BA6" w:rsidRDefault="00A51D53" w:rsidP="00A51D53">
      <w:pPr>
        <w:ind w:firstLine="360"/>
        <w:rPr>
          <w:sz w:val="22"/>
          <w:lang w:val="lv-LV"/>
        </w:rPr>
      </w:pPr>
      <w:r>
        <w:rPr>
          <w:sz w:val="22"/>
        </w:rPr>
        <w:t>Lietotājs produktam aplikācijā veic informācij</w:t>
      </w:r>
      <w:r>
        <w:rPr>
          <w:sz w:val="22"/>
        </w:rPr>
        <w:t>as pieprasījumu</w:t>
      </w:r>
      <w:r>
        <w:rPr>
          <w:sz w:val="22"/>
        </w:rPr>
        <w:t xml:space="preserve">, čata formātā uzrakstot informācijas lauka nosaukumu. BotController secīgi pārbauda, vai </w:t>
      </w:r>
      <w:r>
        <w:rPr>
          <w:sz w:val="22"/>
        </w:rPr>
        <w:t>lietotāja identifikators eksistē datubāzē un</w:t>
      </w:r>
      <w:r>
        <w:rPr>
          <w:sz w:val="22"/>
        </w:rPr>
        <w:t xml:space="preserve"> vai informācijas lauka nosaukums ir korekts. Ja atbilde uz </w:t>
      </w:r>
      <w:r>
        <w:rPr>
          <w:sz w:val="22"/>
        </w:rPr>
        <w:t>abiem</w:t>
      </w:r>
      <w:r>
        <w:rPr>
          <w:sz w:val="22"/>
        </w:rPr>
        <w:t xml:space="preserve"> vaicājumiem ir </w:t>
      </w:r>
      <w:r>
        <w:rPr>
          <w:sz w:val="22"/>
          <w:lang w:val="lv-LV"/>
        </w:rPr>
        <w:t xml:space="preserve">apstiprinoša, </w:t>
      </w:r>
      <w:r>
        <w:rPr>
          <w:sz w:val="22"/>
          <w:lang w:val="lv-LV"/>
        </w:rPr>
        <w:t>no datubāzes tiek pieprasīta lietotāja informācija</w:t>
      </w:r>
      <w:r>
        <w:rPr>
          <w:sz w:val="22"/>
          <w:lang w:val="lv-LV"/>
        </w:rPr>
        <w:t xml:space="preserve"> un lietotājs</w:t>
      </w:r>
      <w:r>
        <w:rPr>
          <w:sz w:val="22"/>
          <w:lang w:val="lv-LV"/>
        </w:rPr>
        <w:t xml:space="preserve"> to saņem čata formātā</w:t>
      </w:r>
      <w:r>
        <w:rPr>
          <w:sz w:val="22"/>
          <w:lang w:val="lv-LV"/>
        </w:rPr>
        <w:t>. Ja kāds vaicājums ir noliedzošs, process tiek pārtraukts un lietotājs saņem kļūdas paziņojumu.</w:t>
      </w:r>
    </w:p>
    <w:p w14:paraId="6C7D3758" w14:textId="77777777" w:rsidR="00A51D53" w:rsidRPr="00B8418E" w:rsidRDefault="00A51D53" w:rsidP="006D7E3F"/>
    <w:p w14:paraId="0518D14D" w14:textId="321172AA" w:rsidR="006D7E3F" w:rsidRDefault="006D7E3F" w:rsidP="006D7E3F">
      <w:pPr>
        <w:pStyle w:val="Heading2"/>
        <w:numPr>
          <w:ilvl w:val="0"/>
          <w:numId w:val="0"/>
        </w:numPr>
        <w:ind w:left="360"/>
      </w:pPr>
      <w:bookmarkStart w:id="3" w:name="_Toc155686098"/>
      <w:r>
        <w:lastRenderedPageBreak/>
        <w:t xml:space="preserve">1.3. </w:t>
      </w:r>
      <w:r w:rsidR="003E046B">
        <w:t>Objektu r</w:t>
      </w:r>
      <w:r>
        <w:t>elācijas diagramma</w:t>
      </w:r>
      <w:bookmarkEnd w:id="3"/>
    </w:p>
    <w:p w14:paraId="45E7FCE8" w14:textId="737606DE" w:rsidR="00023B0C" w:rsidRDefault="004F29BE">
      <w:r>
        <w:rPr>
          <w:noProof/>
        </w:rPr>
        <w:drawing>
          <wp:inline distT="0" distB="0" distL="0" distR="0" wp14:anchorId="66FB5E59" wp14:editId="1FF41FD6">
            <wp:extent cx="4474845" cy="6955155"/>
            <wp:effectExtent l="0" t="0" r="1905" b="0"/>
            <wp:docPr id="546769244" name="Picture 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69244" name="Picture 6" descr="A diagram of a produ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4845" cy="6955155"/>
                    </a:xfrm>
                    <a:prstGeom prst="rect">
                      <a:avLst/>
                    </a:prstGeom>
                    <a:noFill/>
                    <a:ln>
                      <a:noFill/>
                    </a:ln>
                  </pic:spPr>
                </pic:pic>
              </a:graphicData>
            </a:graphic>
          </wp:inline>
        </w:drawing>
      </w:r>
    </w:p>
    <w:p w14:paraId="41419EB1" w14:textId="77777777" w:rsidR="004F29BE" w:rsidRDefault="004F29BE"/>
    <w:p w14:paraId="6049CA91" w14:textId="6451C5FE" w:rsidR="004F29BE" w:rsidRDefault="004F29BE">
      <w:r>
        <w:t>“DiscordUser” tabulā tiek glabāts reģistrēto Discord lietotāju saraksts. Katram lietotājam tiek saglabāts unikāls ID datubāzē, izmantotais lietotājvārds Discordā, diskriminators lietotājvārdam, reģistrācijas datums produktam, pēdējās izmaiņas lietotājam datubāzē, kā arī izdzēšanas statuss.</w:t>
      </w:r>
    </w:p>
    <w:p w14:paraId="2A6922F8" w14:textId="0D482C6F" w:rsidR="004F29BE" w:rsidRDefault="004F29BE" w:rsidP="004F29BE">
      <w:r>
        <w:lastRenderedPageBreak/>
        <w:t>“</w:t>
      </w:r>
      <w:r>
        <w:t>Osu</w:t>
      </w:r>
      <w:r>
        <w:t xml:space="preserve">User” tabulā tiek glabāts reģistrēto </w:t>
      </w:r>
      <w:r>
        <w:t>osu!</w:t>
      </w:r>
      <w:r>
        <w:t xml:space="preserve"> lietotāju saraksts. Katram lietotājam tiek saglabāts unikāls ID datubāzē, izmantotais lietotājvārds </w:t>
      </w:r>
      <w:r>
        <w:t>osu!</w:t>
      </w:r>
      <w:r>
        <w:t>,</w:t>
      </w:r>
      <w:r>
        <w:t xml:space="preserve"> osu! profile ID</w:t>
      </w:r>
      <w:r>
        <w:t>, reģistrācijas datums produktam, pēdējās izmaiņas lietotājam datubāzē, kā arī izdzēšanas statuss.</w:t>
      </w:r>
    </w:p>
    <w:p w14:paraId="7A22C3C7" w14:textId="77777777" w:rsidR="004F29BE" w:rsidRDefault="004F29BE" w:rsidP="004F29BE"/>
    <w:p w14:paraId="24DD497C" w14:textId="199EC928" w:rsidR="004F29BE" w:rsidRDefault="004F29BE" w:rsidP="004F29BE">
      <w:r>
        <w:t>“</w:t>
      </w:r>
      <w:r>
        <w:t>Product</w:t>
      </w:r>
      <w:r>
        <w:t xml:space="preserve">User” tabulā tiek </w:t>
      </w:r>
      <w:r>
        <w:t xml:space="preserve">glabāti mākslīgie Discord lietotāju un osu! lietotāju pārojumi. Katram abstraktajam lietotājam tiek saglabāts unikāls ID datubāzē, </w:t>
      </w:r>
      <w:r w:rsidR="00624823">
        <w:t>atsauce uz Discord lietotāja ID, atsauce uz osu! lietotāja ID, lietotāja lietotājvārds, šifrētās paroles šifrs un šifra beigas.</w:t>
      </w:r>
    </w:p>
    <w:p w14:paraId="0366051C" w14:textId="77777777" w:rsidR="004F29BE" w:rsidRDefault="004F29BE"/>
    <w:p w14:paraId="091D7954" w14:textId="2485D310" w:rsidR="00624823" w:rsidRDefault="00624823">
      <w:r>
        <w:t>“GameStats” tabulā tiek glabāti rezultāti katram lietotājam par kādu reģistrētu sasniegumu kādā spēlē. Tiek saglabāts unikāls sasnieguma ID, atsauce uz abstraktā lietotāja ID, spēlētās spēles ID, sasnieguma skaitliskais rezultāts, sasnieguma rangs starp citiem, sasnieguma tips un sasnieguma sasniegšanas laiks(datums un pulksteņlaiks).</w:t>
      </w:r>
    </w:p>
    <w:p w14:paraId="2A81EAEF" w14:textId="77777777" w:rsidR="004F29BE" w:rsidRDefault="004F29BE"/>
    <w:p w14:paraId="6774212D" w14:textId="3A7F1AE0" w:rsidR="004F29BE" w:rsidRDefault="004F29BE">
      <w:r>
        <w:t>DiscordUser un ProductUser – one-to-one, vienam produkta lietotājam var būt viens saistīts Discord konts, lai gan saistītais konts var mainīties.</w:t>
      </w:r>
    </w:p>
    <w:p w14:paraId="21FC25EC" w14:textId="104C6FAC" w:rsidR="004F29BE" w:rsidRDefault="004F29BE" w:rsidP="004F29BE">
      <w:r>
        <w:t xml:space="preserve">OsuUser un ProductUser - </w:t>
      </w:r>
      <w:r>
        <w:t xml:space="preserve">one-to-one, vienam produkta lietotājam var būt viens saistīts </w:t>
      </w:r>
      <w:r>
        <w:t>osu!</w:t>
      </w:r>
      <w:r>
        <w:t xml:space="preserve"> konts, lai gan saistītais konts var mainīties.</w:t>
      </w:r>
    </w:p>
    <w:p w14:paraId="3DCCA7F0" w14:textId="43FA555B" w:rsidR="004F29BE" w:rsidRDefault="004F29BE">
      <w:r>
        <w:t>ProductUser un GameStats –</w:t>
      </w:r>
      <w:r>
        <w:t xml:space="preserve"> </w:t>
      </w:r>
      <w:r>
        <w:t>one-to-many, vienam produkta lietotājam var būt vairāki saistīti sasniegumi.</w:t>
      </w:r>
    </w:p>
    <w:p w14:paraId="1762632F" w14:textId="77777777" w:rsidR="00624823" w:rsidRDefault="00624823"/>
    <w:p w14:paraId="3B8557A5" w14:textId="4AEB9655" w:rsidR="00624823" w:rsidRDefault="00624823">
      <w:r>
        <w:t>Piebilde – lai gan vienam cilvēkam ir aizliegts spēlēt uz vairākiem osu! kontiem un vairākiem cilvēkiem ir aizliegts spēlēt uz viena osu! konta, vienam cilvēkam var piederēt vairāki Discord konti, līdz ar to ar osu! kontu asociētais Discord konts var mainīties bieži.</w:t>
      </w:r>
    </w:p>
    <w:sectPr w:rsidR="00624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C35"/>
    <w:multiLevelType w:val="hybridMultilevel"/>
    <w:tmpl w:val="2042000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2CF026AE"/>
    <w:multiLevelType w:val="hybridMultilevel"/>
    <w:tmpl w:val="18B4313C"/>
    <w:lvl w:ilvl="0" w:tplc="0C000001">
      <w:start w:val="1"/>
      <w:numFmt w:val="bullet"/>
      <w:lvlText w:val=""/>
      <w:lvlJc w:val="left"/>
      <w:pPr>
        <w:ind w:left="1116" w:hanging="360"/>
      </w:pPr>
      <w:rPr>
        <w:rFonts w:ascii="Symbol" w:hAnsi="Symbol" w:hint="default"/>
      </w:rPr>
    </w:lvl>
    <w:lvl w:ilvl="1" w:tplc="0C000003" w:tentative="1">
      <w:start w:val="1"/>
      <w:numFmt w:val="bullet"/>
      <w:lvlText w:val="o"/>
      <w:lvlJc w:val="left"/>
      <w:pPr>
        <w:ind w:left="1836" w:hanging="360"/>
      </w:pPr>
      <w:rPr>
        <w:rFonts w:ascii="Courier New" w:hAnsi="Courier New" w:cs="Courier New" w:hint="default"/>
      </w:rPr>
    </w:lvl>
    <w:lvl w:ilvl="2" w:tplc="0C000005" w:tentative="1">
      <w:start w:val="1"/>
      <w:numFmt w:val="bullet"/>
      <w:lvlText w:val=""/>
      <w:lvlJc w:val="left"/>
      <w:pPr>
        <w:ind w:left="2556" w:hanging="360"/>
      </w:pPr>
      <w:rPr>
        <w:rFonts w:ascii="Wingdings" w:hAnsi="Wingdings" w:hint="default"/>
      </w:rPr>
    </w:lvl>
    <w:lvl w:ilvl="3" w:tplc="0C000001" w:tentative="1">
      <w:start w:val="1"/>
      <w:numFmt w:val="bullet"/>
      <w:lvlText w:val=""/>
      <w:lvlJc w:val="left"/>
      <w:pPr>
        <w:ind w:left="3276" w:hanging="360"/>
      </w:pPr>
      <w:rPr>
        <w:rFonts w:ascii="Symbol" w:hAnsi="Symbol" w:hint="default"/>
      </w:rPr>
    </w:lvl>
    <w:lvl w:ilvl="4" w:tplc="0C000003" w:tentative="1">
      <w:start w:val="1"/>
      <w:numFmt w:val="bullet"/>
      <w:lvlText w:val="o"/>
      <w:lvlJc w:val="left"/>
      <w:pPr>
        <w:ind w:left="3996" w:hanging="360"/>
      </w:pPr>
      <w:rPr>
        <w:rFonts w:ascii="Courier New" w:hAnsi="Courier New" w:cs="Courier New" w:hint="default"/>
      </w:rPr>
    </w:lvl>
    <w:lvl w:ilvl="5" w:tplc="0C000005" w:tentative="1">
      <w:start w:val="1"/>
      <w:numFmt w:val="bullet"/>
      <w:lvlText w:val=""/>
      <w:lvlJc w:val="left"/>
      <w:pPr>
        <w:ind w:left="4716" w:hanging="360"/>
      </w:pPr>
      <w:rPr>
        <w:rFonts w:ascii="Wingdings" w:hAnsi="Wingdings" w:hint="default"/>
      </w:rPr>
    </w:lvl>
    <w:lvl w:ilvl="6" w:tplc="0C000001" w:tentative="1">
      <w:start w:val="1"/>
      <w:numFmt w:val="bullet"/>
      <w:lvlText w:val=""/>
      <w:lvlJc w:val="left"/>
      <w:pPr>
        <w:ind w:left="5436" w:hanging="360"/>
      </w:pPr>
      <w:rPr>
        <w:rFonts w:ascii="Symbol" w:hAnsi="Symbol" w:hint="default"/>
      </w:rPr>
    </w:lvl>
    <w:lvl w:ilvl="7" w:tplc="0C000003" w:tentative="1">
      <w:start w:val="1"/>
      <w:numFmt w:val="bullet"/>
      <w:lvlText w:val="o"/>
      <w:lvlJc w:val="left"/>
      <w:pPr>
        <w:ind w:left="6156" w:hanging="360"/>
      </w:pPr>
      <w:rPr>
        <w:rFonts w:ascii="Courier New" w:hAnsi="Courier New" w:cs="Courier New" w:hint="default"/>
      </w:rPr>
    </w:lvl>
    <w:lvl w:ilvl="8" w:tplc="0C000005" w:tentative="1">
      <w:start w:val="1"/>
      <w:numFmt w:val="bullet"/>
      <w:lvlText w:val=""/>
      <w:lvlJc w:val="left"/>
      <w:pPr>
        <w:ind w:left="6876" w:hanging="360"/>
      </w:pPr>
      <w:rPr>
        <w:rFonts w:ascii="Wingdings" w:hAnsi="Wingdings" w:hint="default"/>
      </w:rPr>
    </w:lvl>
  </w:abstractNum>
  <w:abstractNum w:abstractNumId="2" w15:restartNumberingAfterBreak="0">
    <w:nsid w:val="69FD536A"/>
    <w:multiLevelType w:val="multilevel"/>
    <w:tmpl w:val="7CE83EE8"/>
    <w:lvl w:ilvl="0">
      <w:start w:val="1"/>
      <w:numFmt w:val="decimal"/>
      <w:pStyle w:val="Heading1"/>
      <w:lvlText w:val="%1."/>
      <w:lvlJc w:val="left"/>
      <w:pPr>
        <w:ind w:left="756" w:hanging="396"/>
      </w:pPr>
      <w:rPr>
        <w:rFonts w:hint="default"/>
      </w:rPr>
    </w:lvl>
    <w:lvl w:ilvl="1">
      <w:start w:val="1"/>
      <w:numFmt w:val="decimal"/>
      <w:pStyle w:val="Heading2"/>
      <w:isLgl/>
      <w:lvlText w:val="%1.%2."/>
      <w:lvlJc w:val="left"/>
      <w:pPr>
        <w:ind w:left="1080" w:hanging="720"/>
      </w:pPr>
      <w:rPr>
        <w:rFonts w:hint="default"/>
        <w:sz w:val="32"/>
        <w:szCs w:val="32"/>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i w:val="0"/>
        <w:iCs w:val="0"/>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012337485">
    <w:abstractNumId w:val="2"/>
  </w:num>
  <w:num w:numId="2" w16cid:durableId="1905527438">
    <w:abstractNumId w:val="1"/>
  </w:num>
  <w:num w:numId="3" w16cid:durableId="199475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3F"/>
    <w:rsid w:val="00023B0C"/>
    <w:rsid w:val="003E046B"/>
    <w:rsid w:val="004F29BE"/>
    <w:rsid w:val="00624823"/>
    <w:rsid w:val="006D1B03"/>
    <w:rsid w:val="006D7E3F"/>
    <w:rsid w:val="006E4BA6"/>
    <w:rsid w:val="00817E8C"/>
    <w:rsid w:val="009578A7"/>
    <w:rsid w:val="00986C3B"/>
    <w:rsid w:val="00A51D53"/>
    <w:rsid w:val="00A675DF"/>
    <w:rsid w:val="00B77C01"/>
    <w:rsid w:val="00B81D6B"/>
    <w:rsid w:val="00C73AC3"/>
    <w:rsid w:val="00CD0F82"/>
    <w:rsid w:val="00F27C2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412D"/>
  <w15:chartTrackingRefBased/>
  <w15:docId w15:val="{77E44B47-2657-4E9E-8B50-DD1DD2EA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53"/>
    <w:pPr>
      <w:spacing w:after="0" w:line="276" w:lineRule="auto"/>
      <w:contextualSpacing/>
    </w:pPr>
    <w:rPr>
      <w:rFonts w:ascii="Times New Roman" w:eastAsia="Arial" w:hAnsi="Times New Roman" w:cs="Arial"/>
      <w:kern w:val="0"/>
      <w:sz w:val="24"/>
      <w:lang w:val="lv"/>
      <w14:ligatures w14:val="none"/>
    </w:rPr>
  </w:style>
  <w:style w:type="paragraph" w:styleId="Heading1">
    <w:name w:val="heading 1"/>
    <w:basedOn w:val="Normal"/>
    <w:next w:val="Normal"/>
    <w:link w:val="Heading1Char"/>
    <w:uiPriority w:val="9"/>
    <w:qFormat/>
    <w:rsid w:val="006D7E3F"/>
    <w:pPr>
      <w:keepNext/>
      <w:keepLines/>
      <w:numPr>
        <w:numId w:val="1"/>
      </w:numPr>
      <w:spacing w:before="400" w:after="120"/>
      <w:contextualSpacing w:val="0"/>
      <w:outlineLvl w:val="0"/>
    </w:pPr>
    <w:rPr>
      <w:rFonts w:eastAsia="Times New Roman" w:cs="Times New Roman"/>
      <w:sz w:val="40"/>
      <w:szCs w:val="40"/>
    </w:rPr>
  </w:style>
  <w:style w:type="paragraph" w:styleId="Heading2">
    <w:name w:val="heading 2"/>
    <w:basedOn w:val="Normal"/>
    <w:next w:val="Normal"/>
    <w:link w:val="Heading2Char"/>
    <w:uiPriority w:val="9"/>
    <w:unhideWhenUsed/>
    <w:qFormat/>
    <w:rsid w:val="006D7E3F"/>
    <w:pPr>
      <w:keepNext/>
      <w:keepLines/>
      <w:numPr>
        <w:ilvl w:val="1"/>
        <w:numId w:val="1"/>
      </w:numPr>
      <w:spacing w:before="360" w:after="120"/>
      <w:outlineLvl w:val="1"/>
    </w:pPr>
    <w:rPr>
      <w:sz w:val="32"/>
      <w:szCs w:val="32"/>
    </w:rPr>
  </w:style>
  <w:style w:type="paragraph" w:styleId="Heading3">
    <w:name w:val="heading 3"/>
    <w:basedOn w:val="Normal"/>
    <w:next w:val="Normal"/>
    <w:link w:val="Heading3Char"/>
    <w:uiPriority w:val="9"/>
    <w:unhideWhenUsed/>
    <w:qFormat/>
    <w:rsid w:val="006D7E3F"/>
    <w:pPr>
      <w:keepNext/>
      <w:keepLines/>
      <w:numPr>
        <w:ilvl w:val="2"/>
        <w:numId w:val="1"/>
      </w:numPr>
      <w:spacing w:before="320" w:after="80"/>
      <w:outlineLvl w:val="2"/>
    </w:pPr>
    <w:rPr>
      <w:color w:val="000000" w:themeColor="text1"/>
      <w:sz w:val="28"/>
      <w:szCs w:val="28"/>
    </w:rPr>
  </w:style>
  <w:style w:type="paragraph" w:styleId="Heading4">
    <w:name w:val="heading 4"/>
    <w:basedOn w:val="Normal"/>
    <w:next w:val="Normal"/>
    <w:link w:val="Heading4Char"/>
    <w:uiPriority w:val="9"/>
    <w:unhideWhenUsed/>
    <w:qFormat/>
    <w:rsid w:val="006D7E3F"/>
    <w:pPr>
      <w:keepNext/>
      <w:keepLines/>
      <w:numPr>
        <w:ilvl w:val="3"/>
        <w:numId w:val="1"/>
      </w:numPr>
      <w:spacing w:before="280" w:after="80"/>
      <w:outlineLvl w:val="3"/>
    </w:pPr>
    <w:rPr>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3F"/>
    <w:rPr>
      <w:rFonts w:ascii="Times New Roman" w:eastAsia="Times New Roman" w:hAnsi="Times New Roman" w:cs="Times New Roman"/>
      <w:kern w:val="0"/>
      <w:sz w:val="40"/>
      <w:szCs w:val="40"/>
      <w:lang w:val="lv"/>
      <w14:ligatures w14:val="none"/>
    </w:rPr>
  </w:style>
  <w:style w:type="character" w:customStyle="1" w:styleId="Heading2Char">
    <w:name w:val="Heading 2 Char"/>
    <w:basedOn w:val="DefaultParagraphFont"/>
    <w:link w:val="Heading2"/>
    <w:uiPriority w:val="9"/>
    <w:rsid w:val="006D7E3F"/>
    <w:rPr>
      <w:rFonts w:ascii="Times New Roman" w:eastAsia="Arial" w:hAnsi="Times New Roman" w:cs="Arial"/>
      <w:kern w:val="0"/>
      <w:sz w:val="32"/>
      <w:szCs w:val="32"/>
      <w:lang w:val="lv"/>
      <w14:ligatures w14:val="none"/>
    </w:rPr>
  </w:style>
  <w:style w:type="character" w:customStyle="1" w:styleId="Heading3Char">
    <w:name w:val="Heading 3 Char"/>
    <w:basedOn w:val="DefaultParagraphFont"/>
    <w:link w:val="Heading3"/>
    <w:uiPriority w:val="9"/>
    <w:rsid w:val="006D7E3F"/>
    <w:rPr>
      <w:rFonts w:ascii="Times New Roman" w:eastAsia="Arial" w:hAnsi="Times New Roman" w:cs="Arial"/>
      <w:color w:val="000000" w:themeColor="text1"/>
      <w:kern w:val="0"/>
      <w:sz w:val="28"/>
      <w:szCs w:val="28"/>
      <w:lang w:val="lv"/>
      <w14:ligatures w14:val="none"/>
    </w:rPr>
  </w:style>
  <w:style w:type="character" w:customStyle="1" w:styleId="Heading4Char">
    <w:name w:val="Heading 4 Char"/>
    <w:basedOn w:val="DefaultParagraphFont"/>
    <w:link w:val="Heading4"/>
    <w:uiPriority w:val="9"/>
    <w:rsid w:val="006D7E3F"/>
    <w:rPr>
      <w:rFonts w:ascii="Times New Roman" w:eastAsia="Arial" w:hAnsi="Times New Roman" w:cs="Arial"/>
      <w:i/>
      <w:color w:val="000000" w:themeColor="text1"/>
      <w:kern w:val="0"/>
      <w:sz w:val="24"/>
      <w:szCs w:val="24"/>
      <w:lang w:val="lv"/>
      <w14:ligatures w14:val="none"/>
    </w:rPr>
  </w:style>
  <w:style w:type="paragraph" w:styleId="ListParagraph">
    <w:name w:val="List Paragraph"/>
    <w:basedOn w:val="Normal"/>
    <w:uiPriority w:val="34"/>
    <w:qFormat/>
    <w:rsid w:val="006D7E3F"/>
    <w:pPr>
      <w:ind w:left="720"/>
    </w:pPr>
  </w:style>
  <w:style w:type="paragraph" w:styleId="TOCHeading">
    <w:name w:val="TOC Heading"/>
    <w:basedOn w:val="Heading1"/>
    <w:next w:val="Normal"/>
    <w:uiPriority w:val="39"/>
    <w:unhideWhenUsed/>
    <w:qFormat/>
    <w:rsid w:val="006D7E3F"/>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6D7E3F"/>
    <w:pPr>
      <w:spacing w:after="100"/>
    </w:pPr>
  </w:style>
  <w:style w:type="paragraph" w:styleId="TOC2">
    <w:name w:val="toc 2"/>
    <w:basedOn w:val="Normal"/>
    <w:next w:val="Normal"/>
    <w:autoRedefine/>
    <w:uiPriority w:val="39"/>
    <w:unhideWhenUsed/>
    <w:rsid w:val="006D7E3F"/>
    <w:pPr>
      <w:spacing w:after="100"/>
      <w:ind w:left="240"/>
    </w:pPr>
  </w:style>
  <w:style w:type="character" w:styleId="Hyperlink">
    <w:name w:val="Hyperlink"/>
    <w:basedOn w:val="DefaultParagraphFont"/>
    <w:uiPriority w:val="99"/>
    <w:unhideWhenUsed/>
    <w:rsid w:val="006D7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9B59-9678-44D2-B643-6705276B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Adrians Piliksers</dc:creator>
  <cp:keywords/>
  <dc:description/>
  <cp:lastModifiedBy>Adrians Piliksers</cp:lastModifiedBy>
  <cp:revision>6</cp:revision>
  <dcterms:created xsi:type="dcterms:W3CDTF">2023-12-19T09:09:00Z</dcterms:created>
  <dcterms:modified xsi:type="dcterms:W3CDTF">2024-01-09T07:49:00Z</dcterms:modified>
</cp:coreProperties>
</file>