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2A8DC" w14:textId="77777777" w:rsidR="00404596" w:rsidRDefault="00404596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1904B114" w14:textId="77777777" w:rsidR="00404596" w:rsidRDefault="00404596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640A05BC" w14:textId="77777777" w:rsidR="00404596" w:rsidRDefault="00404596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6F8AE359" w14:textId="77777777" w:rsidR="00404596" w:rsidRDefault="00404596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3E40B64F" w14:textId="77777777" w:rsidR="00404596" w:rsidRDefault="00404596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539EBA9B" w14:textId="77777777" w:rsidR="00404596" w:rsidRDefault="00404596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0B69B835" w14:textId="77777777" w:rsidR="00404596" w:rsidRDefault="00404596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71CC924E" w14:textId="77777777" w:rsidR="00404596" w:rsidRDefault="00404596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5015BE5C" w14:textId="77777777" w:rsidR="00404596" w:rsidRDefault="00404596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6D34AB5B" w14:textId="77777777" w:rsidR="00404596" w:rsidRDefault="00404596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189EBD65" w14:textId="77777777" w:rsidR="00404596" w:rsidRDefault="00000000">
      <w:pPr>
        <w:spacing w:line="240" w:lineRule="auto"/>
        <w:jc w:val="right"/>
        <w:rPr>
          <w:rFonts w:ascii="Calibri" w:eastAsia="Calibri" w:hAnsi="Calibri" w:cs="Calibri"/>
          <w:b/>
          <w:bCs/>
          <w:sz w:val="48"/>
          <w:szCs w:val="48"/>
        </w:rPr>
      </w:pPr>
      <w:bookmarkStart w:id="0" w:name="_28lr2gu893j3" w:colFirst="0" w:colLast="0"/>
      <w:bookmarkEnd w:id="0"/>
      <w:r>
        <w:rPr>
          <w:rFonts w:ascii="Calibri" w:eastAsia="Calibri" w:hAnsi="Calibri" w:cs="Calibri"/>
          <w:b/>
          <w:bCs/>
          <w:sz w:val="48"/>
          <w:szCs w:val="48"/>
        </w:rPr>
        <w:t>Autoevaluación Avance FASE 2</w:t>
      </w:r>
    </w:p>
    <w:p w14:paraId="1CD47E92" w14:textId="77777777" w:rsidR="00404596" w:rsidRDefault="00000000">
      <w:pPr>
        <w:spacing w:line="240" w:lineRule="auto"/>
        <w:jc w:val="right"/>
        <w:rPr>
          <w:rFonts w:ascii="Calibri" w:eastAsia="Calibri" w:hAnsi="Calibri" w:cs="Calibri"/>
          <w:b/>
          <w:bCs/>
          <w:sz w:val="48"/>
          <w:szCs w:val="48"/>
        </w:rPr>
      </w:pPr>
      <w:r>
        <w:rPr>
          <w:rFonts w:ascii="Calibri" w:eastAsia="Calibri" w:hAnsi="Calibri" w:cs="Calibri"/>
          <w:b/>
          <w:bCs/>
          <w:sz w:val="48"/>
          <w:szCs w:val="48"/>
        </w:rPr>
        <w:t xml:space="preserve"> “Mesero Virtual - Comida Rápida El Sanguchon 2.0”</w:t>
      </w:r>
    </w:p>
    <w:p w14:paraId="1F086754" w14:textId="77777777" w:rsidR="00404596" w:rsidRDefault="00000000">
      <w:pPr>
        <w:spacing w:line="240" w:lineRule="auto"/>
        <w:jc w:val="right"/>
        <w:rPr>
          <w:rFonts w:ascii="Calibri" w:eastAsia="Calibri" w:hAnsi="Calibri" w:cs="Calibri"/>
          <w:b/>
          <w:bCs/>
          <w:i/>
          <w:iCs/>
          <w:color w:val="00B050"/>
          <w:sz w:val="36"/>
          <w:szCs w:val="36"/>
        </w:rPr>
      </w:pPr>
      <w:r>
        <w:rPr>
          <w:rFonts w:ascii="Calibri" w:eastAsia="Calibri" w:hAnsi="Calibri" w:cs="Calibri"/>
          <w:b/>
          <w:bCs/>
          <w:i/>
          <w:iCs/>
          <w:color w:val="00B050"/>
          <w:sz w:val="36"/>
          <w:szCs w:val="36"/>
        </w:rPr>
        <w:t>[Siglas del Proyecto]</w:t>
      </w:r>
    </w:p>
    <w:p w14:paraId="2070D583" w14:textId="77777777" w:rsidR="00404596" w:rsidRDefault="00000000">
      <w:pPr>
        <w:spacing w:line="240" w:lineRule="auto"/>
        <w:jc w:val="right"/>
        <w:rPr>
          <w:rFonts w:ascii="Calibri" w:eastAsia="Calibri" w:hAnsi="Calibri" w:cs="Calibri"/>
          <w:b/>
          <w:bCs/>
          <w:i/>
          <w:iCs/>
          <w:color w:val="365F91"/>
          <w:sz w:val="36"/>
          <w:szCs w:val="36"/>
        </w:rPr>
      </w:pPr>
      <w:r>
        <w:rPr>
          <w:rFonts w:ascii="Calibri" w:eastAsia="Calibri" w:hAnsi="Calibri" w:cs="Calibri"/>
          <w:b/>
          <w:bCs/>
          <w:i/>
          <w:iCs/>
          <w:sz w:val="36"/>
          <w:szCs w:val="36"/>
        </w:rPr>
        <w:t>Fecha:</w:t>
      </w:r>
      <w:r>
        <w:rPr>
          <w:rFonts w:ascii="Calibri" w:eastAsia="Calibri" w:hAnsi="Calibri" w:cs="Calibri"/>
          <w:b/>
          <w:bCs/>
          <w:i/>
          <w:iCs/>
          <w:color w:val="00B050"/>
          <w:sz w:val="36"/>
          <w:szCs w:val="36"/>
        </w:rPr>
        <w:t>[16/10/2026]</w:t>
      </w:r>
    </w:p>
    <w:p w14:paraId="23BBCDD2" w14:textId="77777777" w:rsidR="00404596" w:rsidRDefault="00404596">
      <w:pPr>
        <w:spacing w:after="240"/>
      </w:pPr>
    </w:p>
    <w:p w14:paraId="76D3B2D9" w14:textId="77777777" w:rsidR="00404596" w:rsidRDefault="00404596">
      <w:pPr>
        <w:spacing w:after="240"/>
      </w:pPr>
    </w:p>
    <w:p w14:paraId="32812C90" w14:textId="77777777" w:rsidR="00404596" w:rsidRDefault="00404596">
      <w:pPr>
        <w:spacing w:after="240"/>
      </w:pPr>
    </w:p>
    <w:p w14:paraId="2097625C" w14:textId="77777777" w:rsidR="00404596" w:rsidRDefault="00404596">
      <w:pPr>
        <w:spacing w:after="240"/>
      </w:pPr>
    </w:p>
    <w:p w14:paraId="6AA5394A" w14:textId="77777777" w:rsidR="00404596" w:rsidRDefault="00404596">
      <w:pPr>
        <w:spacing w:after="240"/>
      </w:pPr>
    </w:p>
    <w:p w14:paraId="5F93ABDD" w14:textId="77777777" w:rsidR="00404596" w:rsidRDefault="00404596">
      <w:pPr>
        <w:spacing w:after="240"/>
      </w:pPr>
    </w:p>
    <w:p w14:paraId="3F353146" w14:textId="77777777" w:rsidR="00404596" w:rsidRDefault="00404596">
      <w:pPr>
        <w:spacing w:after="240"/>
      </w:pPr>
    </w:p>
    <w:p w14:paraId="76B02B29" w14:textId="77777777" w:rsidR="00404596" w:rsidRDefault="00404596">
      <w:pPr>
        <w:spacing w:after="240"/>
      </w:pPr>
    </w:p>
    <w:p w14:paraId="5F74B0D7" w14:textId="77777777" w:rsidR="00404596" w:rsidRDefault="00404596">
      <w:pPr>
        <w:spacing w:after="240"/>
      </w:pPr>
    </w:p>
    <w:p w14:paraId="1AB10625" w14:textId="77777777" w:rsidR="00404596" w:rsidRDefault="00404596">
      <w:pPr>
        <w:spacing w:after="240"/>
      </w:pPr>
    </w:p>
    <w:p w14:paraId="14456B59" w14:textId="65A8ECB3" w:rsidR="00404596" w:rsidRDefault="00000000">
      <w:pPr>
        <w:spacing w:after="240"/>
        <w:jc w:val="right"/>
      </w:pPr>
      <w:r>
        <w:rPr>
          <w:b/>
          <w:bCs/>
        </w:rPr>
        <w:t>Nombre integrante:</w:t>
      </w:r>
      <w:r>
        <w:t xml:space="preserve"> </w:t>
      </w:r>
      <w:r w:rsidR="002D00CF">
        <w:t>Benjamin Gutierrez</w:t>
      </w:r>
    </w:p>
    <w:p w14:paraId="4633E7C2" w14:textId="77777777" w:rsidR="00404596" w:rsidRDefault="00404596">
      <w:pPr>
        <w:spacing w:after="240"/>
      </w:pPr>
    </w:p>
    <w:p w14:paraId="504EE0AE" w14:textId="70AF9B5C" w:rsidR="00404596" w:rsidRDefault="00000000">
      <w:pPr>
        <w:spacing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DESARROLLO Y AUTOEVALUACIÓN DE INDICADORES</w:t>
      </w:r>
    </w:p>
    <w:p w14:paraId="7D0E5FEE" w14:textId="77777777" w:rsidR="00404596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tayf43ohe6wo" w:colFirst="0" w:colLast="0"/>
      <w:bookmarkEnd w:id="1"/>
      <w:r>
        <w:rPr>
          <w:b/>
          <w:bCs/>
          <w:color w:val="000000"/>
          <w:sz w:val="26"/>
          <w:szCs w:val="26"/>
        </w:rPr>
        <w:t xml:space="preserve">Propuesta y Justificación de Ajustes al Proyecto APT </w:t>
      </w:r>
    </w:p>
    <w:p w14:paraId="2B831CCE" w14:textId="77777777" w:rsidR="00404596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2" w:name="_z9dfbcsnww22" w:colFirst="0" w:colLast="0"/>
      <w:bookmarkEnd w:id="2"/>
      <w:r>
        <w:rPr>
          <w:b/>
          <w:bCs/>
          <w:color w:val="000000"/>
          <w:sz w:val="22"/>
          <w:szCs w:val="22"/>
        </w:rPr>
        <w:t>1. Dificultades Detectadas</w:t>
      </w:r>
    </w:p>
    <w:p w14:paraId="5FF4E1AD" w14:textId="3E5EF029" w:rsidR="00404596" w:rsidRDefault="00000000">
      <w:pPr>
        <w:numPr>
          <w:ilvl w:val="0"/>
          <w:numId w:val="2"/>
        </w:numPr>
      </w:pPr>
      <w:r>
        <w:rPr>
          <w:b/>
          <w:bCs/>
        </w:rPr>
        <w:t>Integración API de Terceros:</w:t>
      </w:r>
      <w:r>
        <w:t xml:space="preserve"> Al momento de elegir la </w:t>
      </w:r>
      <w:r w:rsidR="002D00CF">
        <w:t>API</w:t>
      </w:r>
      <w:r>
        <w:t xml:space="preserve"> de pago fue complejo de integrarla y no se consideró la opción más óptima para el cliente.</w:t>
      </w:r>
    </w:p>
    <w:p w14:paraId="508297B1" w14:textId="77777777" w:rsidR="00404596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Gestión de Tiempos:</w:t>
      </w:r>
      <w:r>
        <w:t xml:space="preserve"> se subestimó el esfuerzo/tiempo además de ciertos imprevistos</w:t>
      </w:r>
    </w:p>
    <w:p w14:paraId="3D024614" w14:textId="77777777" w:rsidR="00404596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3" w:name="_57ow8ihsqu2" w:colFirst="0" w:colLast="0"/>
      <w:bookmarkEnd w:id="3"/>
      <w:r>
        <w:rPr>
          <w:b/>
          <w:bCs/>
          <w:color w:val="000000"/>
          <w:sz w:val="22"/>
          <w:szCs w:val="22"/>
        </w:rPr>
        <w:t>2. Facilitadores Identificados</w:t>
      </w:r>
    </w:p>
    <w:p w14:paraId="1B4752DF" w14:textId="77777777" w:rsidR="00404596" w:rsidRDefault="00000000">
      <w:pPr>
        <w:numPr>
          <w:ilvl w:val="0"/>
          <w:numId w:val="1"/>
        </w:numPr>
      </w:pPr>
      <w:r>
        <w:rPr>
          <w:b/>
          <w:bCs/>
        </w:rPr>
        <w:t>Documentación Técnica:</w:t>
      </w:r>
      <w:r>
        <w:t xml:space="preserve"> Uso de arquitecturas de referencia tipo REST</w:t>
      </w:r>
    </w:p>
    <w:p w14:paraId="1A42F42E" w14:textId="77777777" w:rsidR="00404596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Entorno de Trabajo:</w:t>
      </w:r>
      <w:r>
        <w:t xml:space="preserve"> Adopción de repositorios centralizados (GitHub) para un correcto control de versiones.</w:t>
      </w:r>
    </w:p>
    <w:p w14:paraId="159E40E9" w14:textId="77777777" w:rsidR="00404596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4" w:name="_14xbiky0m6m1" w:colFirst="0" w:colLast="0"/>
      <w:bookmarkEnd w:id="4"/>
      <w:r>
        <w:rPr>
          <w:b/>
          <w:bCs/>
          <w:color w:val="000000"/>
          <w:sz w:val="22"/>
          <w:szCs w:val="22"/>
        </w:rPr>
        <w:t>3. Retroalimentación Recibida</w:t>
      </w:r>
    </w:p>
    <w:p w14:paraId="732CE6F6" w14:textId="77777777" w:rsidR="00404596" w:rsidRDefault="00000000">
      <w:pPr>
        <w:numPr>
          <w:ilvl w:val="0"/>
          <w:numId w:val="3"/>
        </w:numPr>
      </w:pPr>
      <w:r>
        <w:t>El docente sugirió reforzar la realización de documentación y desarrollo .</w:t>
      </w:r>
    </w:p>
    <w:p w14:paraId="1CA54DAD" w14:textId="77777777" w:rsidR="00404596" w:rsidRDefault="00000000">
      <w:pPr>
        <w:numPr>
          <w:ilvl w:val="0"/>
          <w:numId w:val="3"/>
        </w:numPr>
        <w:spacing w:after="240"/>
      </w:pPr>
      <w:r>
        <w:t>Mejorar la organización del trello.</w:t>
      </w:r>
    </w:p>
    <w:p w14:paraId="0CA1A551" w14:textId="77777777" w:rsidR="00404596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5" w:name="_xjo10uy3l5uz" w:colFirst="0" w:colLast="0"/>
      <w:bookmarkEnd w:id="5"/>
      <w:r>
        <w:rPr>
          <w:b/>
          <w:bCs/>
          <w:color w:val="000000"/>
          <w:sz w:val="22"/>
          <w:szCs w:val="22"/>
        </w:rPr>
        <w:t>4. Ajustes Propuestos y Realizados</w:t>
      </w:r>
    </w:p>
    <w:p w14:paraId="304FC222" w14:textId="77777777" w:rsidR="00404596" w:rsidRDefault="00000000">
      <w:pPr>
        <w:numPr>
          <w:ilvl w:val="0"/>
          <w:numId w:val="4"/>
        </w:numPr>
      </w:pPr>
      <w:r>
        <w:t>Mejorar la experiencia de usuario y reconsiderar la pasarela de pago de flow a mercado pago.</w:t>
      </w:r>
    </w:p>
    <w:p w14:paraId="7ED7648B" w14:textId="77777777" w:rsidR="00404596" w:rsidRDefault="00000000">
      <w:pPr>
        <w:numPr>
          <w:ilvl w:val="0"/>
          <w:numId w:val="4"/>
        </w:numPr>
        <w:spacing w:after="240"/>
      </w:pPr>
      <w:r>
        <w:t>Se reasignó el cronograma de sprints en la plataforma de gestión para dedicar un sprint.</w:t>
      </w:r>
    </w:p>
    <w:p w14:paraId="283932AA" w14:textId="77777777" w:rsidR="00404596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6" w:name="_sennkgnwv5p0" w:colFirst="0" w:colLast="0"/>
      <w:bookmarkEnd w:id="6"/>
      <w:r>
        <w:rPr>
          <w:b/>
          <w:bCs/>
          <w:color w:val="000000"/>
          <w:sz w:val="22"/>
          <w:szCs w:val="22"/>
        </w:rPr>
        <w:t>5. Justificación de los Ajustes</w:t>
      </w:r>
    </w:p>
    <w:p w14:paraId="35597B80" w14:textId="77777777" w:rsidR="00404596" w:rsidRDefault="00000000">
      <w:pPr>
        <w:spacing w:after="240"/>
      </w:pPr>
      <w:r>
        <w:t>Los ajustes garantizan un estándar de calidad técnico alineado con las exigencias del perfil de egreso, asegurando un producto escalable y mantenible.</w:t>
      </w:r>
    </w:p>
    <w:p w14:paraId="44E3ABE0" w14:textId="77777777" w:rsidR="00404596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2101y8n1kled" w:colFirst="0" w:colLast="0"/>
      <w:bookmarkEnd w:id="7"/>
      <w:r>
        <w:br w:type="page"/>
      </w:r>
    </w:p>
    <w:p w14:paraId="6D458A10" w14:textId="77777777" w:rsidR="00404596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n91v2nh98c78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 xml:space="preserve">Aplicación Metodológica Disciplinar </w:t>
      </w:r>
    </w:p>
    <w:p w14:paraId="1FCE71EA" w14:textId="77777777" w:rsidR="00404596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9" w:name="_nv0j9drkra1g" w:colFirst="0" w:colLast="0"/>
      <w:bookmarkEnd w:id="9"/>
      <w:r>
        <w:rPr>
          <w:b/>
          <w:bCs/>
          <w:color w:val="000000"/>
          <w:sz w:val="22"/>
          <w:szCs w:val="22"/>
        </w:rPr>
        <w:t>1. Metodología de Trabajo Aplicada</w:t>
      </w:r>
    </w:p>
    <w:p w14:paraId="4DF4D947" w14:textId="77777777" w:rsidR="00404596" w:rsidRDefault="00000000">
      <w:pPr>
        <w:spacing w:after="240"/>
      </w:pPr>
      <w:r>
        <w:t xml:space="preserve">Se seleccionó la metodología ágil </w:t>
      </w:r>
      <w:r>
        <w:rPr>
          <w:b/>
          <w:bCs/>
        </w:rPr>
        <w:t>Scrum</w:t>
      </w:r>
      <w:r>
        <w:t>, organizada en iteraciones (sprints) de 2 semanas de duración.</w:t>
      </w:r>
    </w:p>
    <w:p w14:paraId="45404645" w14:textId="77777777" w:rsidR="00404596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0" w:name="_7jzp8jubsp5o" w:colFirst="0" w:colLast="0"/>
      <w:bookmarkEnd w:id="10"/>
      <w:r>
        <w:rPr>
          <w:b/>
          <w:bCs/>
          <w:color w:val="000000"/>
          <w:sz w:val="22"/>
          <w:szCs w:val="22"/>
        </w:rPr>
        <w:t>2. Cumplimiento de Estándares Disciplinares</w:t>
      </w:r>
    </w:p>
    <w:p w14:paraId="4DD497DD" w14:textId="77777777" w:rsidR="00404596" w:rsidRDefault="00000000">
      <w:pPr>
        <w:numPr>
          <w:ilvl w:val="0"/>
          <w:numId w:val="6"/>
        </w:numPr>
      </w:pPr>
      <w:r>
        <w:rPr>
          <w:b/>
          <w:bCs/>
        </w:rPr>
        <w:t>Ritos Scrum:</w:t>
      </w:r>
      <w:r>
        <w:t xml:space="preserve"> Celebración de reuniones semanales de sincronización y revisión de sprint (</w:t>
      </w:r>
      <w:r>
        <w:rPr>
          <w:i/>
          <w:iCs/>
        </w:rPr>
        <w:t>Sprint Review &amp; Retrospective</w:t>
      </w:r>
      <w:r>
        <w:t>).</w:t>
      </w:r>
    </w:p>
    <w:p w14:paraId="6FD2C81B" w14:textId="77777777" w:rsidR="00404596" w:rsidRDefault="00000000">
      <w:pPr>
        <w:numPr>
          <w:ilvl w:val="0"/>
          <w:numId w:val="6"/>
        </w:numPr>
      </w:pPr>
      <w:r>
        <w:rPr>
          <w:b/>
          <w:bCs/>
        </w:rPr>
        <w:t>Tablero trello:</w:t>
      </w:r>
      <w:r>
        <w:t xml:space="preserve"> Seguimiento de tareas, documentos finales y vision clara del proyecto.</w:t>
      </w:r>
    </w:p>
    <w:p w14:paraId="0453B750" w14:textId="77777777" w:rsidR="00404596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Control de Versiones:</w:t>
      </w:r>
      <w:r>
        <w:t xml:space="preserve"> Aplicación de la estrategia </w:t>
      </w:r>
      <w:r>
        <w:rPr>
          <w:i/>
          <w:iCs/>
        </w:rPr>
        <w:t>GitFlow</w:t>
      </w:r>
      <w:r>
        <w:t xml:space="preserve"> con ramas separadas </w:t>
      </w:r>
    </w:p>
    <w:p w14:paraId="1AAC2326" w14:textId="77777777" w:rsidR="00404596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1" w:name="_sh9u9048j9qa" w:colFirst="0" w:colLast="0"/>
      <w:bookmarkEnd w:id="11"/>
      <w:r>
        <w:rPr>
          <w:b/>
          <w:bCs/>
          <w:color w:val="000000"/>
          <w:sz w:val="22"/>
          <w:szCs w:val="22"/>
        </w:rPr>
        <w:t>3. Logro de Objetivos Propuestos</w:t>
      </w:r>
    </w:p>
    <w:p w14:paraId="58CD2D4A" w14:textId="77777777" w:rsidR="00404596" w:rsidRDefault="00000000">
      <w:pPr>
        <w:spacing w:after="240"/>
      </w:pPr>
      <w:r>
        <w:t>Se ha logrado completar el 80% de la planificación correspondiente al avance de la Fase 2, alcanzando los hitos de diseño lógico, prototipado funcional y construcción del módulo core del sistema.</w:t>
      </w:r>
    </w:p>
    <w:p w14:paraId="524F4A78" w14:textId="77777777" w:rsidR="00404596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wfo4qy5epx8x" w:colFirst="0" w:colLast="0"/>
      <w:bookmarkEnd w:id="12"/>
      <w:r>
        <w:rPr>
          <w:b/>
          <w:bCs/>
          <w:color w:val="000000"/>
          <w:sz w:val="26"/>
          <w:szCs w:val="26"/>
        </w:rPr>
        <w:t xml:space="preserve"> Generación de Evidencias de Avance </w:t>
      </w:r>
    </w:p>
    <w:p w14:paraId="46E8CE96" w14:textId="77777777" w:rsidR="00404596" w:rsidRDefault="00000000">
      <w:r>
        <w:rPr>
          <w:noProof/>
        </w:rPr>
        <w:drawing>
          <wp:inline distT="114300" distB="114300" distL="114300" distR="114300" wp14:anchorId="7D4B6D42" wp14:editId="51AB82F3">
            <wp:extent cx="5731200" cy="28829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A2708" w14:textId="77777777" w:rsidR="00404596" w:rsidRDefault="00404596"/>
    <w:p w14:paraId="73C8563D" w14:textId="77777777" w:rsidR="00404596" w:rsidRDefault="00000000">
      <w:r>
        <w:rPr>
          <w:noProof/>
        </w:rPr>
        <w:lastRenderedPageBreak/>
        <w:drawing>
          <wp:inline distT="114300" distB="114300" distL="114300" distR="114300" wp14:anchorId="3BCB756D" wp14:editId="0764A593">
            <wp:extent cx="5731200" cy="28702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A15792" w14:textId="77777777" w:rsidR="00404596" w:rsidRDefault="00404596"/>
    <w:p w14:paraId="33A96E28" w14:textId="77777777" w:rsidR="00404596" w:rsidRDefault="00000000">
      <w:r>
        <w:rPr>
          <w:noProof/>
        </w:rPr>
        <w:drawing>
          <wp:inline distT="114300" distB="114300" distL="114300" distR="114300" wp14:anchorId="3B30BD1D" wp14:editId="57D3CAAA">
            <wp:extent cx="5731200" cy="2895600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3C083" w14:textId="77777777" w:rsidR="00404596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3" w:name="_v6elz75ahegq" w:colFirst="0" w:colLast="0"/>
      <w:bookmarkEnd w:id="13"/>
      <w:r>
        <w:rPr>
          <w:b/>
          <w:bCs/>
          <w:color w:val="000000"/>
          <w:sz w:val="22"/>
          <w:szCs w:val="22"/>
        </w:rPr>
        <w:t>Resumen de Evidencias Producidas:</w:t>
      </w:r>
    </w:p>
    <w:p w14:paraId="732D1C1B" w14:textId="77777777" w:rsidR="00404596" w:rsidRDefault="00404596">
      <w:pPr>
        <w:spacing w:after="240"/>
        <w:ind w:left="720"/>
      </w:pPr>
    </w:p>
    <w:p w14:paraId="249C32B1" w14:textId="77777777" w:rsidR="00404596" w:rsidRDefault="00000000">
      <w:pPr>
        <w:numPr>
          <w:ilvl w:val="0"/>
          <w:numId w:val="5"/>
        </w:numPr>
      </w:pPr>
      <w:r>
        <w:rPr>
          <w:b/>
          <w:bCs/>
        </w:rPr>
        <w:t>Código Fuente y Arquitectura:</w:t>
      </w:r>
      <w:r>
        <w:t xml:space="preserve"> Repositorio estructurado con arquitectura en capas (Controlador, Servicio, Repositorio) en el Backend </w:t>
      </w:r>
    </w:p>
    <w:p w14:paraId="175185F2" w14:textId="77777777" w:rsidR="00404596" w:rsidRDefault="00000000">
      <w:pPr>
        <w:numPr>
          <w:ilvl w:val="0"/>
          <w:numId w:val="5"/>
        </w:numPr>
      </w:pPr>
      <w:r>
        <w:rPr>
          <w:b/>
          <w:bCs/>
        </w:rPr>
        <w:t>Casos de Prueba:</w:t>
      </w:r>
      <w:r>
        <w:t xml:space="preserve"> Matriz de pruebas de validación funcional ejecutadas sobre las interfaces principales.</w:t>
      </w:r>
    </w:p>
    <w:p w14:paraId="2D8C5FFE" w14:textId="77777777" w:rsidR="00404596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Documentación de API:</w:t>
      </w:r>
      <w:r>
        <w:t xml:space="preserve"> Especificación de endpoints.</w:t>
      </w:r>
    </w:p>
    <w:sectPr w:rsidR="00404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02CD52-03AB-435C-BEF2-3F537C4D6B39}"/>
    <w:embedBold r:id="rId2" w:fontKey="{D034C173-D3A1-4958-9460-CAB827F9BA0B}"/>
    <w:embedBoldItalic r:id="rId3" w:fontKey="{9DD3A392-D322-40E7-9A0B-4C045F0D77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24C9B27-70DF-4217-8EB2-7979E91917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C5E93"/>
    <w:multiLevelType w:val="multilevel"/>
    <w:tmpl w:val="06B216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80225F"/>
    <w:multiLevelType w:val="multilevel"/>
    <w:tmpl w:val="B33EBE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2667BE"/>
    <w:multiLevelType w:val="multilevel"/>
    <w:tmpl w:val="7C4852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E22402"/>
    <w:multiLevelType w:val="multilevel"/>
    <w:tmpl w:val="2E04D3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944F21"/>
    <w:multiLevelType w:val="multilevel"/>
    <w:tmpl w:val="B87886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F37E77"/>
    <w:multiLevelType w:val="multilevel"/>
    <w:tmpl w:val="BC14DB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3483502">
    <w:abstractNumId w:val="3"/>
  </w:num>
  <w:num w:numId="2" w16cid:durableId="295722235">
    <w:abstractNumId w:val="4"/>
  </w:num>
  <w:num w:numId="3" w16cid:durableId="560558534">
    <w:abstractNumId w:val="0"/>
  </w:num>
  <w:num w:numId="4" w16cid:durableId="1563638417">
    <w:abstractNumId w:val="2"/>
  </w:num>
  <w:num w:numId="5" w16cid:durableId="850684882">
    <w:abstractNumId w:val="1"/>
  </w:num>
  <w:num w:numId="6" w16cid:durableId="1192180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96"/>
    <w:rsid w:val="002D00CF"/>
    <w:rsid w:val="00404596"/>
    <w:rsid w:val="0092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9A76A"/>
  <w15:docId w15:val="{A1E6452D-BD4B-4B03-940C-71FBEB8C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366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MP-Alumno</cp:lastModifiedBy>
  <cp:revision>2</cp:revision>
  <dcterms:created xsi:type="dcterms:W3CDTF">2026-10-19T14:06:00Z</dcterms:created>
  <dcterms:modified xsi:type="dcterms:W3CDTF">2026-10-19T14:07:00Z</dcterms:modified>
</cp:coreProperties>
</file>