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Solicitud de cambio</w:t>
      </w:r>
      <w:r w:rsidDel="00000000" w:rsidR="00000000" w:rsidRPr="00000000">
        <w:rPr>
          <w:rtl w:val="0"/>
        </w:rPr>
      </w:r>
    </w:p>
    <w:p w:rsidR="00000000" w:rsidDel="00000000" w:rsidP="00000000" w:rsidRDefault="00000000" w:rsidRPr="00000000" w14:paraId="00000004">
      <w:pPr>
        <w:spacing w:after="0" w:line="240" w:lineRule="auto"/>
        <w:jc w:val="center"/>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Garden Store</w:t>
      </w: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GS</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8">
            <w:pPr>
              <w:spacing w:after="0" w:line="240" w:lineRule="auto"/>
              <w:rPr>
                <w:color w:val="000000"/>
                <w:vertAlign w:val="baseline"/>
              </w:rPr>
            </w:pPr>
            <w:r w:rsidDel="00000000" w:rsidR="00000000" w:rsidRPr="00000000">
              <w:rPr>
                <w:color w:val="000000"/>
                <w:vertAlign w:val="baseline"/>
                <w:rtl w:val="0"/>
              </w:rPr>
              <w:t xml:space="preserve">Nro control de solicitud de cambio</w:t>
            </w:r>
          </w:p>
        </w:tc>
        <w:tc>
          <w:tcPr>
            <w:vAlign w:val="top"/>
          </w:tcPr>
          <w:p w:rsidR="00000000" w:rsidDel="00000000" w:rsidP="00000000" w:rsidRDefault="00000000" w:rsidRPr="00000000" w14:paraId="00000009">
            <w:pPr>
              <w:spacing w:after="0" w:line="240" w:lineRule="auto"/>
              <w:rPr>
                <w:color w:val="000000"/>
                <w:vertAlign w:val="baseline"/>
              </w:rPr>
            </w:pP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after="0" w:line="240" w:lineRule="auto"/>
              <w:rPr>
                <w:color w:val="000000"/>
                <w:vertAlign w:val="baseline"/>
              </w:rPr>
            </w:pPr>
            <w:r w:rsidDel="00000000" w:rsidR="00000000" w:rsidRPr="00000000">
              <w:rPr>
                <w:color w:val="000000"/>
                <w:vertAlign w:val="baseline"/>
                <w:rtl w:val="0"/>
              </w:rPr>
              <w:t xml:space="preserve">Solicitante del cambio</w:t>
            </w:r>
          </w:p>
        </w:tc>
        <w:tc>
          <w:tcPr>
            <w:vAlign w:val="top"/>
          </w:tcPr>
          <w:p w:rsidR="00000000" w:rsidDel="00000000" w:rsidP="00000000" w:rsidRDefault="00000000" w:rsidRPr="00000000" w14:paraId="0000000B">
            <w:pPr>
              <w:spacing w:after="0" w:line="240" w:lineRule="auto"/>
              <w:rPr>
                <w:color w:val="000000"/>
                <w:vertAlign w:val="baseline"/>
              </w:rPr>
            </w:pPr>
            <w:r w:rsidDel="00000000" w:rsidR="00000000" w:rsidRPr="00000000">
              <w:rPr>
                <w:rtl w:val="0"/>
              </w:rPr>
              <w:t xml:space="preserve">Felipe Sanchez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spacing w:after="0" w:line="240" w:lineRule="auto"/>
              <w:rPr>
                <w:color w:val="000000"/>
                <w:vertAlign w:val="baseline"/>
              </w:rPr>
            </w:pPr>
            <w:r w:rsidDel="00000000" w:rsidR="00000000" w:rsidRPr="00000000">
              <w:rPr>
                <w:color w:val="000000"/>
                <w:vertAlign w:val="baseline"/>
                <w:rtl w:val="0"/>
              </w:rPr>
              <w:t xml:space="preserve">Área del solicitante</w:t>
            </w:r>
          </w:p>
        </w:tc>
        <w:tc>
          <w:tcPr>
            <w:vAlign w:val="top"/>
          </w:tcPr>
          <w:p w:rsidR="00000000" w:rsidDel="00000000" w:rsidP="00000000" w:rsidRDefault="00000000" w:rsidRPr="00000000" w14:paraId="0000000D">
            <w:pPr>
              <w:spacing w:after="0" w:line="240" w:lineRule="auto"/>
              <w:rPr>
                <w:color w:val="000000"/>
                <w:vertAlign w:val="baseline"/>
              </w:rPr>
            </w:pPr>
            <w:r w:rsidDel="00000000" w:rsidR="00000000" w:rsidRPr="00000000">
              <w:rPr>
                <w:rtl w:val="0"/>
              </w:rPr>
              <w:t xml:space="preserve">Jefe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spacing w:after="0" w:line="240" w:lineRule="auto"/>
              <w:rPr>
                <w:color w:val="000000"/>
                <w:vertAlign w:val="baseline"/>
              </w:rPr>
            </w:pPr>
            <w:r w:rsidDel="00000000" w:rsidR="00000000" w:rsidRPr="00000000">
              <w:rPr>
                <w:color w:val="000000"/>
                <w:vertAlign w:val="baseline"/>
                <w:rtl w:val="0"/>
              </w:rPr>
              <w:t xml:space="preserve">Patrocinador del proyecto</w:t>
            </w:r>
          </w:p>
        </w:tc>
        <w:tc>
          <w:tcPr>
            <w:vAlign w:val="top"/>
          </w:tcPr>
          <w:p w:rsidR="00000000" w:rsidDel="00000000" w:rsidP="00000000" w:rsidRDefault="00000000" w:rsidRPr="00000000" w14:paraId="0000000F">
            <w:pPr>
              <w:spacing w:after="0" w:line="240" w:lineRule="auto"/>
              <w:rPr>
                <w:color w:val="000000"/>
                <w:vertAlign w:val="baseline"/>
              </w:rPr>
            </w:pPr>
            <w:r w:rsidDel="00000000" w:rsidR="00000000" w:rsidRPr="00000000">
              <w:rPr>
                <w:rtl w:val="0"/>
              </w:rPr>
              <w:t xml:space="preserve">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color w:val="000000"/>
                <w:vertAlign w:val="baseline"/>
              </w:rPr>
            </w:pPr>
            <w:r w:rsidDel="00000000" w:rsidR="00000000" w:rsidRPr="00000000">
              <w:rPr>
                <w:color w:val="000000"/>
                <w:vertAlign w:val="baseline"/>
                <w:rtl w:val="0"/>
              </w:rPr>
              <w:t xml:space="preserve">Gerente del proyecto</w:t>
            </w:r>
          </w:p>
        </w:tc>
        <w:tc>
          <w:tcPr>
            <w:vAlign w:val="top"/>
          </w:tcPr>
          <w:p w:rsidR="00000000" w:rsidDel="00000000" w:rsidP="00000000" w:rsidRDefault="00000000" w:rsidRPr="00000000" w14:paraId="00000011">
            <w:pPr>
              <w:spacing w:after="0" w:line="240" w:lineRule="auto"/>
              <w:rPr>
                <w:color w:val="000000"/>
                <w:vertAlign w:val="baseline"/>
              </w:rPr>
            </w:pPr>
            <w:r w:rsidDel="00000000" w:rsidR="00000000" w:rsidRPr="00000000">
              <w:rPr>
                <w:rtl w:val="0"/>
              </w:rPr>
              <w:t xml:space="preserve">Benjamin Castillo</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 de cambio</w:t>
      </w:r>
    </w:p>
    <w:p w:rsidR="00000000" w:rsidDel="00000000" w:rsidP="00000000" w:rsidRDefault="00000000" w:rsidRPr="00000000" w14:paraId="00000013">
      <w:pPr>
        <w:rPr>
          <w:vertAlign w:val="baseline"/>
        </w:rPr>
      </w:pPr>
      <w:r w:rsidDel="00000000" w:rsidR="00000000" w:rsidRPr="00000000">
        <w:rPr>
          <w:vertAlign w:val="baseline"/>
          <w:rtl w:val="0"/>
        </w:rPr>
        <w:t xml:space="preserve">Marcar todas las que apliquen: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4">
            <w:pPr>
              <w:spacing w:after="0" w:line="240" w:lineRule="auto"/>
              <w:rPr>
                <w:color w:val="000000"/>
                <w:vertAlign w:val="baseline"/>
              </w:rPr>
            </w:pPr>
            <w:r w:rsidDel="00000000" w:rsidR="00000000" w:rsidRPr="00000000">
              <w:rPr/>
              <w:drawing>
                <wp:inline distB="0" distT="0" distL="114300" distR="114300">
                  <wp:extent cx="787400" cy="2667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787400" cy="266700"/>
                          </a:xfrm>
                          <a:prstGeom prst="rect"/>
                          <a:ln/>
                        </pic:spPr>
                      </pic:pic>
                    </a:graphicData>
                  </a:graphic>
                </wp:inline>
              </w:drawing>
            </w:r>
            <w:r w:rsidDel="00000000" w:rsidR="00000000" w:rsidRPr="00000000">
              <w:rPr>
                <w:rtl w:val="0"/>
              </w:rPr>
              <w:t xml:space="preserve">x</w:t>
            </w:r>
            <w:r w:rsidDel="00000000" w:rsidR="00000000" w:rsidRPr="00000000">
              <w:rPr/>
              <w:drawing>
                <wp:inline distB="0" distT="0" distL="114300" distR="114300">
                  <wp:extent cx="1143000" cy="26670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143000" cy="266700"/>
                          </a:xfrm>
                          <a:prstGeom prst="rect"/>
                          <a:ln/>
                        </pic:spPr>
                      </pic:pic>
                    </a:graphicData>
                  </a:graphic>
                </wp:inline>
              </w:drawing>
            </w:r>
            <w:r w:rsidDel="00000000" w:rsidR="00000000" w:rsidRPr="00000000">
              <w:rPr/>
              <w:drawing>
                <wp:inline distB="0" distT="0" distL="114300" distR="114300">
                  <wp:extent cx="820103" cy="266700"/>
                  <wp:effectExtent b="0" l="0" r="0" t="0"/>
                  <wp:docPr id="1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820103" cy="266700"/>
                          </a:xfrm>
                          <a:prstGeom prst="rect"/>
                          <a:ln/>
                        </pic:spPr>
                      </pic:pic>
                    </a:graphicData>
                  </a:graphic>
                </wp:inline>
              </w:drawing>
            </w:r>
            <w:r w:rsidDel="00000000" w:rsidR="00000000" w:rsidRPr="00000000">
              <w:rPr>
                <w:rtl w:val="0"/>
              </w:rPr>
              <w:t xml:space="preserve"> x</w:t>
            </w:r>
            <w:r w:rsidDel="00000000" w:rsidR="00000000" w:rsidRPr="00000000">
              <w:rPr/>
              <w:drawing>
                <wp:inline distB="0" distT="0" distL="114300" distR="114300">
                  <wp:extent cx="762000" cy="266700"/>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762000" cy="266700"/>
                          </a:xfrm>
                          <a:prstGeom prst="rect"/>
                          <a:ln/>
                        </pic:spPr>
                      </pic:pic>
                    </a:graphicData>
                  </a:graphic>
                </wp:inline>
              </w:drawing>
            </w:r>
            <w:r w:rsidDel="00000000" w:rsidR="00000000" w:rsidRPr="00000000">
              <w:rPr/>
              <w:drawing>
                <wp:inline distB="0" distT="0" distL="114300" distR="114300">
                  <wp:extent cx="876300" cy="266700"/>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876300" cy="266700"/>
                          </a:xfrm>
                          <a:prstGeom prst="rect"/>
                          <a:ln/>
                        </pic:spPr>
                      </pic:pic>
                    </a:graphicData>
                  </a:graphic>
                </wp:inline>
              </w:drawing>
            </w:r>
            <w:r w:rsidDel="00000000" w:rsidR="00000000" w:rsidRPr="00000000">
              <w:rPr/>
              <w:drawing>
                <wp:inline distB="0" distT="0" distL="114300" distR="114300">
                  <wp:extent cx="1333500" cy="266700"/>
                  <wp:effectExtent b="0" l="0" r="0" t="0"/>
                  <wp:docPr id="1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333500" cy="266700"/>
                          </a:xfrm>
                          <a:prstGeom prst="rect"/>
                          <a:ln/>
                        </pic:spPr>
                      </pic:pic>
                    </a:graphicData>
                  </a:graphic>
                </wp:inline>
              </w:drawing>
            </w:r>
            <w:r w:rsidDel="00000000" w:rsidR="00000000" w:rsidRPr="00000000">
              <w:rPr/>
              <w:drawing>
                <wp:inline distB="0" distT="0" distL="114300" distR="114300">
                  <wp:extent cx="1333500" cy="266700"/>
                  <wp:effectExtent b="0" l="0" r="0" t="0"/>
                  <wp:docPr id="1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333500" cy="266700"/>
                          </a:xfrm>
                          <a:prstGeom prst="rect"/>
                          <a:ln/>
                        </pic:spPr>
                      </pic:pic>
                    </a:graphicData>
                  </a:graphic>
                </wp:inline>
              </w:drawing>
            </w:r>
            <w:r w:rsidDel="00000000" w:rsidR="00000000" w:rsidRPr="00000000">
              <w:rPr/>
              <w:drawing>
                <wp:inline distB="0" distT="0" distL="114300" distR="114300">
                  <wp:extent cx="685800" cy="266700"/>
                  <wp:effectExtent b="0" l="0" r="0" t="0"/>
                  <wp:docPr id="1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Causa / origen del cambio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6">
            <w:pPr>
              <w:spacing w:after="0" w:line="240" w:lineRule="auto"/>
              <w:rPr>
                <w:color w:val="000000"/>
                <w:vertAlign w:val="baseline"/>
              </w:rPr>
            </w:pPr>
            <w:r w:rsidDel="00000000" w:rsidR="00000000" w:rsidRPr="00000000">
              <w:rPr>
                <w:rtl w:val="0"/>
              </w:rPr>
              <w:t xml:space="preserve">x</w:t>
            </w:r>
            <w:r w:rsidDel="00000000" w:rsidR="00000000" w:rsidRPr="00000000">
              <w:rPr>
                <w:color w:val="000000"/>
                <w:vertAlign w:val="baseline"/>
              </w:rPr>
              <w:pict>
                <v:shape id="_x0000_s8" style="width:120pt;height:21pt;" type="#_x0000_t75">
                  <v:imagedata r:id="rId1" o:title=""/>
                </v:shape>
                <o:OLEObject DrawAspect="Content" r:id="rId2" ObjectID="_1493283244" ProgID="CONTROL Forms.CheckBox.1" ShapeID="_x0000_s8" Type="Embed"/>
              </w:pict>
            </w:r>
            <w:r w:rsidDel="00000000" w:rsidR="00000000" w:rsidRPr="00000000">
              <w:rPr>
                <w:color w:val="000000"/>
                <w:vertAlign w:val="baseline"/>
              </w:rPr>
              <w:pict>
                <v:shape id="_x0000_s9" style="width:137pt;height:21pt;" type="#_x0000_t75">
                  <v:imagedata r:id="rId3" o:title=""/>
                </v:shape>
                <o:OLEObject DrawAspect="Content" r:id="rId4" ObjectID="_1493283243" ProgID="CONTROL Forms.CheckBox.1" ShapeID="_x0000_s9" Type="Embed"/>
              </w:pict>
            </w:r>
            <w:r w:rsidDel="00000000" w:rsidR="00000000" w:rsidRPr="00000000">
              <w:rPr>
                <w:color w:val="000000"/>
                <w:vertAlign w:val="baseline"/>
                <w:rtl w:val="0"/>
              </w:rPr>
              <w:t xml:space="preserve">x</w:t>
            </w:r>
            <w:r w:rsidDel="00000000" w:rsidR="00000000" w:rsidRPr="00000000">
              <w:rPr>
                <w:color w:val="000000"/>
                <w:vertAlign w:val="baseline"/>
              </w:rPr>
              <w:pict>
                <v:shape id="_x0000_s10" style="width:110pt;height:21pt;" type="#_x0000_t75">
                  <v:imagedata r:id="rId5" o:title=""/>
                </v:shape>
                <o:OLEObject DrawAspect="Content" r:id="rId6" ObjectID="_1493283242" ProgID="CONTROL Forms.CheckBox.1" ShapeID="_x0000_s10" Type="Embed"/>
              </w:pict>
            </w:r>
            <w:r w:rsidDel="00000000" w:rsidR="00000000" w:rsidRPr="00000000">
              <w:rPr>
                <w:color w:val="000000"/>
                <w:vertAlign w:val="baseline"/>
              </w:rPr>
              <w:pict>
                <v:shape id="_x0000_s11" style="width:110pt;height:21pt;" type="#_x0000_t75">
                  <v:imagedata r:id="rId7" o:title=""/>
                </v:shape>
                <o:OLEObject DrawAspect="Content" r:id="rId8" ObjectID="_1493283241" ProgID="CONTROL Forms.CheckBox.1" ShapeID="_x0000_s11" Type="Embed"/>
              </w:pict>
            </w:r>
            <w:r w:rsidDel="00000000" w:rsidR="00000000" w:rsidRPr="00000000">
              <w:rPr>
                <w:color w:val="000000"/>
                <w:vertAlign w:val="baseline"/>
                <w:rtl w:val="0"/>
              </w:rPr>
              <w:t xml:space="preserve">x</w:t>
            </w:r>
            <w:r w:rsidDel="00000000" w:rsidR="00000000" w:rsidRPr="00000000">
              <w:rPr>
                <w:color w:val="000000"/>
                <w:vertAlign w:val="baseline"/>
              </w:rPr>
              <w:pict>
                <v:shape id="_x0000_s12" style="width:244pt;height:21pt;" type="#_x0000_t75">
                  <v:imagedata r:id="rId9" o:title=""/>
                </v:shape>
                <o:OLEObject DrawAspect="Content" r:id="rId10" ObjectID="_1493283240" ProgID="CONTROL Forms.CheckBox.1" ShapeID="_x0000_s12" Type="Embed"/>
              </w:pict>
            </w:r>
            <w:r w:rsidDel="00000000" w:rsidR="00000000" w:rsidRPr="00000000">
              <w:rPr>
                <w:color w:val="000000"/>
                <w:vertAlign w:val="baseline"/>
              </w:rPr>
              <w:pict>
                <v:shape id="_x0000_s13" style="width:110pt;height:21pt;" type="#_x0000_t75">
                  <v:imagedata r:id="rId11" o:title=""/>
                </v:shape>
                <o:OLEObject DrawAspect="Content" r:id="rId12" ObjectID="_1493283239" ProgID="CONTROL Forms.CheckBox.1" ShapeID="_x0000_s13" Type="Embed"/>
              </w:pic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8">
            <w:pPr>
              <w:spacing w:after="0" w:line="240" w:lineRule="auto"/>
              <w:rPr>
                <w:sz w:val="26"/>
                <w:szCs w:val="26"/>
              </w:rPr>
            </w:pPr>
            <w:r w:rsidDel="00000000" w:rsidR="00000000" w:rsidRPr="00000000">
              <w:rPr>
                <w:rtl w:val="0"/>
              </w:rPr>
            </w:r>
          </w:p>
          <w:p w:rsidR="00000000" w:rsidDel="00000000" w:rsidP="00000000" w:rsidRDefault="00000000" w:rsidRPr="00000000" w14:paraId="00000019">
            <w:pPr>
              <w:numPr>
                <w:ilvl w:val="0"/>
                <w:numId w:val="5"/>
              </w:numPr>
              <w:spacing w:after="0" w:line="240" w:lineRule="auto"/>
              <w:ind w:left="720" w:hanging="360"/>
              <w:jc w:val="both"/>
              <w:rPr>
                <w:sz w:val="22"/>
                <w:szCs w:val="22"/>
                <w:highlight w:val="white"/>
                <w:u w:val="none"/>
              </w:rPr>
            </w:pPr>
            <w:r w:rsidDel="00000000" w:rsidR="00000000" w:rsidRPr="00000000">
              <w:rPr>
                <w:sz w:val="22"/>
                <w:szCs w:val="22"/>
                <w:highlight w:val="white"/>
                <w:rtl w:val="0"/>
              </w:rPr>
              <w:t xml:space="preserve">En este proyecto de Garden Store el cambio a realizar en este proyecto sería El modelo relacional de la base de datos ya que se recibió una consultoría del estado de como esta lleva el modelo de negocio y se encontraron incoherencias y mejoras en el modelo  </w:t>
            </w:r>
          </w:p>
          <w:p w:rsidR="00000000" w:rsidDel="00000000" w:rsidP="00000000" w:rsidRDefault="00000000" w:rsidRPr="00000000" w14:paraId="0000001A">
            <w:pPr>
              <w:numPr>
                <w:ilvl w:val="0"/>
                <w:numId w:val="5"/>
              </w:numPr>
              <w:spacing w:after="0" w:line="240" w:lineRule="auto"/>
              <w:ind w:left="720" w:hanging="360"/>
              <w:jc w:val="both"/>
              <w:rPr>
                <w:sz w:val="22"/>
                <w:szCs w:val="22"/>
                <w:highlight w:val="white"/>
                <w:u w:val="none"/>
              </w:rPr>
            </w:pPr>
            <w:r w:rsidDel="00000000" w:rsidR="00000000" w:rsidRPr="00000000">
              <w:rPr>
                <w:sz w:val="22"/>
                <w:szCs w:val="22"/>
                <w:highlight w:val="white"/>
                <w:rtl w:val="0"/>
              </w:rPr>
              <w:t xml:space="preserve">Además se realizará cambios en el diagrama de clases del proyecto garden store en lo cual se enfocara en el modelo relacional </w:t>
            </w:r>
            <w:r w:rsidDel="00000000" w:rsidR="00000000" w:rsidRPr="00000000">
              <w:rPr>
                <w:rtl w:val="0"/>
              </w:rPr>
            </w:r>
          </w:p>
          <w:p w:rsidR="00000000" w:rsidDel="00000000" w:rsidP="00000000" w:rsidRDefault="00000000" w:rsidRPr="00000000" w14:paraId="0000001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D">
            <w:pPr>
              <w:numPr>
                <w:ilvl w:val="0"/>
                <w:numId w:val="7"/>
              </w:numPr>
              <w:spacing w:after="0" w:line="240" w:lineRule="auto"/>
              <w:ind w:left="720" w:hanging="360"/>
              <w:jc w:val="both"/>
              <w:rPr>
                <w:sz w:val="22"/>
                <w:szCs w:val="22"/>
                <w:u w:val="none"/>
              </w:rPr>
            </w:pPr>
            <w:r w:rsidDel="00000000" w:rsidR="00000000" w:rsidRPr="00000000">
              <w:rPr>
                <w:sz w:val="22"/>
                <w:szCs w:val="22"/>
                <w:rtl w:val="0"/>
              </w:rPr>
              <w:t xml:space="preserve">Bueno este cambio va a tener varios beneficios potenciales, al desarrollarlo nosotros nos aseguramos de tener unos mejores estándares calidad, seguridad y control. De esta manera el proyecto será más eficiente a la hora de mantenerse en el tiempo después de su implementación final y que no haya incoherencias.</w:t>
            </w:r>
          </w:p>
          <w:p w:rsidR="00000000" w:rsidDel="00000000" w:rsidP="00000000" w:rsidRDefault="00000000" w:rsidRPr="00000000" w14:paraId="0000001E">
            <w:pPr>
              <w:numPr>
                <w:ilvl w:val="0"/>
                <w:numId w:val="7"/>
              </w:numPr>
              <w:spacing w:after="0" w:line="240" w:lineRule="auto"/>
              <w:ind w:left="720" w:hanging="360"/>
              <w:jc w:val="both"/>
              <w:rPr>
                <w:sz w:val="22"/>
                <w:szCs w:val="22"/>
                <w:u w:val="none"/>
              </w:rPr>
            </w:pPr>
            <w:r w:rsidDel="00000000" w:rsidR="00000000" w:rsidRPr="00000000">
              <w:rPr>
                <w:sz w:val="22"/>
                <w:szCs w:val="22"/>
                <w:rtl w:val="0"/>
              </w:rPr>
              <w:t xml:space="preserve">Se realiza una reestructuración del diagrama de clases ya que cuando se reestructura el modelo relacional los diagrama relaciones a lo anterior deben de ser corregidos para que estos tengan una relación en el modelo de negocios</w:t>
            </w:r>
          </w:p>
          <w:p w:rsidR="00000000" w:rsidDel="00000000" w:rsidP="00000000" w:rsidRDefault="00000000" w:rsidRPr="00000000" w14:paraId="0000001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Impacto del cambio en la línea base</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2">
            <w:pPr>
              <w:spacing w:after="0" w:line="240" w:lineRule="auto"/>
              <w:jc w:val="both"/>
              <w:rPr>
                <w:color w:val="000000"/>
                <w:vertAlign w:val="baseline"/>
              </w:rPr>
            </w:pPr>
            <w:r w:rsidDel="00000000" w:rsidR="00000000" w:rsidRPr="00000000">
              <w:rPr>
                <w:b w:val="1"/>
                <w:color w:val="000000"/>
                <w:vertAlign w:val="baseline"/>
                <w:rtl w:val="0"/>
              </w:rPr>
              <w:t xml:space="preserve">Alcance:</w:t>
              <w:br w:type="textWrapping"/>
              <w:t xml:space="preserve">   </w:t>
            </w:r>
            <w:r w:rsidDel="00000000" w:rsidR="00000000" w:rsidRPr="00000000">
              <w:rPr>
                <w:b w:val="1"/>
                <w:rtl w:val="0"/>
              </w:rPr>
              <w:t xml:space="preserve">- </w:t>
            </w:r>
            <w:r w:rsidDel="00000000" w:rsidR="00000000" w:rsidRPr="00000000">
              <w:rPr>
                <w:rtl w:val="0"/>
              </w:rPr>
              <w:t xml:space="preserve">El alcance que se tienen planteando es que este cambio será agregado solo para la fase de diseño pero también necesitaremos utilizar la fase de desarrollo para verificar que todo funcione durante el proyecto, el plazo para desarrollar este cambio es de aproximadamente 20 días, contando con las actividades más trascendentales de la fase de desarrollo, sin esta fase el proceso duraría 10 días.</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pPr>
            <w:r w:rsidDel="00000000" w:rsidR="00000000" w:rsidRPr="00000000">
              <w:rPr>
                <w:rtl w:val="0"/>
              </w:rPr>
              <w:t xml:space="preserve">Se espera llegar a un escenario del diagrama en la cual las clases normalizadas puedan alcanzar un estándar de calidad propuesto por el equipo de trabajo</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b w:val="1"/>
                <w:color w:val="000000"/>
                <w:vertAlign w:val="baseline"/>
              </w:rPr>
            </w:pPr>
            <w:r w:rsidDel="00000000" w:rsidR="00000000" w:rsidRPr="00000000">
              <w:rPr>
                <w:b w:val="1"/>
                <w:color w:val="000000"/>
                <w:vertAlign w:val="baseline"/>
                <w:rtl w:val="0"/>
              </w:rPr>
              <w:t xml:space="preserve">Cronograma: </w:t>
            </w:r>
          </w:p>
          <w:p w:rsidR="00000000" w:rsidDel="00000000" w:rsidP="00000000" w:rsidRDefault="00000000" w:rsidRPr="00000000" w14:paraId="00000027">
            <w:pPr>
              <w:numPr>
                <w:ilvl w:val="0"/>
                <w:numId w:val="6"/>
              </w:numPr>
              <w:spacing w:after="0" w:line="240" w:lineRule="auto"/>
              <w:ind w:left="720" w:hanging="360"/>
              <w:rPr>
                <w:u w:val="none"/>
              </w:rPr>
            </w:pPr>
            <w:r w:rsidDel="00000000" w:rsidR="00000000" w:rsidRPr="00000000">
              <w:rPr>
                <w:color w:val="000000"/>
                <w:vertAlign w:val="baseline"/>
                <w:rtl w:val="0"/>
              </w:rPr>
              <w:t xml:space="preserve">El proyecto se </w:t>
            </w:r>
            <w:r w:rsidDel="00000000" w:rsidR="00000000" w:rsidRPr="00000000">
              <w:rPr>
                <w:rtl w:val="0"/>
              </w:rPr>
              <w:t xml:space="preserve">desarrollará la fase de diseño pero se necesitará de la fase de desarrollo para verificar que todo funcione correctamente.</w:t>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720" w:hanging="360"/>
              <w:rPr>
                <w:u w:val="none"/>
              </w:rPr>
            </w:pPr>
            <w:r w:rsidDel="00000000" w:rsidR="00000000" w:rsidRPr="00000000">
              <w:rPr>
                <w:rtl w:val="0"/>
              </w:rPr>
              <w:t xml:space="preserve">Se realizará en la fase de diseño para que estos después puedan proseguir en la fase desarrollo del proyecto</w:t>
            </w:r>
          </w:p>
          <w:p w:rsidR="00000000" w:rsidDel="00000000" w:rsidP="00000000" w:rsidRDefault="00000000" w:rsidRPr="00000000" w14:paraId="0000002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B">
            <w:pPr>
              <w:spacing w:after="0" w:line="240" w:lineRule="auto"/>
              <w:rPr>
                <w:b w:val="1"/>
                <w:color w:val="000000"/>
                <w:vertAlign w:val="baseline"/>
              </w:rPr>
            </w:pPr>
            <w:r w:rsidDel="00000000" w:rsidR="00000000" w:rsidRPr="00000000">
              <w:rPr>
                <w:b w:val="1"/>
                <w:color w:val="000000"/>
                <w:vertAlign w:val="baseline"/>
                <w:rtl w:val="0"/>
              </w:rPr>
              <w:t xml:space="preserve">Costo: </w:t>
            </w:r>
          </w:p>
          <w:p w:rsidR="00000000" w:rsidDel="00000000" w:rsidP="00000000" w:rsidRDefault="00000000" w:rsidRPr="00000000" w14:paraId="0000002C">
            <w:pPr>
              <w:numPr>
                <w:ilvl w:val="0"/>
                <w:numId w:val="10"/>
              </w:numPr>
              <w:spacing w:after="0" w:line="240" w:lineRule="auto"/>
              <w:ind w:left="720" w:hanging="360"/>
              <w:rPr>
                <w:u w:val="none"/>
              </w:rPr>
            </w:pPr>
            <w:r w:rsidDel="00000000" w:rsidR="00000000" w:rsidRPr="00000000">
              <w:rPr>
                <w:color w:val="000000"/>
                <w:vertAlign w:val="baseline"/>
                <w:rtl w:val="0"/>
              </w:rPr>
              <w:t xml:space="preserve">Para esto se tiene pensado utilizar </w:t>
            </w:r>
            <w:r w:rsidDel="00000000" w:rsidR="00000000" w:rsidRPr="00000000">
              <w:rPr>
                <w:rtl w:val="0"/>
              </w:rPr>
              <w:t xml:space="preserve">un presupuesto alrededor de $1.000.000</w:t>
            </w:r>
          </w:p>
          <w:p w:rsidR="00000000" w:rsidDel="00000000" w:rsidP="00000000" w:rsidRDefault="00000000" w:rsidRPr="00000000" w14:paraId="0000002D">
            <w:pPr>
              <w:spacing w:after="0" w:line="240" w:lineRule="auto"/>
              <w:ind w:left="720" w:firstLine="0"/>
              <w:rPr/>
            </w:pPr>
            <w:r w:rsidDel="00000000" w:rsidR="00000000" w:rsidRPr="00000000">
              <w:rPr>
                <w:rtl w:val="0"/>
              </w:rPr>
            </w:r>
          </w:p>
          <w:p w:rsidR="00000000" w:rsidDel="00000000" w:rsidP="00000000" w:rsidRDefault="00000000" w:rsidRPr="00000000" w14:paraId="0000002E">
            <w:pPr>
              <w:numPr>
                <w:ilvl w:val="0"/>
                <w:numId w:val="10"/>
              </w:numPr>
              <w:spacing w:after="0" w:line="240" w:lineRule="auto"/>
              <w:ind w:left="720" w:hanging="360"/>
            </w:pPr>
            <w:r w:rsidDel="00000000" w:rsidR="00000000" w:rsidRPr="00000000">
              <w:rPr>
                <w:rtl w:val="0"/>
              </w:rPr>
              <w:t xml:space="preserve">Para esto se tiene pensado utilizar un presupuesto alrededor de orientado en las clases que se estudiaron e investigaron $1.000.000</w:t>
            </w:r>
          </w:p>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2">
            <w:pPr>
              <w:spacing w:after="0" w:line="240" w:lineRule="auto"/>
              <w:rPr>
                <w:b w:val="1"/>
                <w:color w:val="000000"/>
                <w:vertAlign w:val="baseline"/>
              </w:rPr>
            </w:pPr>
            <w:r w:rsidDel="00000000" w:rsidR="00000000" w:rsidRPr="00000000">
              <w:rPr>
                <w:b w:val="1"/>
                <w:color w:val="000000"/>
                <w:vertAlign w:val="baseline"/>
                <w:rtl w:val="0"/>
              </w:rPr>
              <w:t xml:space="preserve">Calidad: </w:t>
            </w:r>
          </w:p>
          <w:p w:rsidR="00000000" w:rsidDel="00000000" w:rsidP="00000000" w:rsidRDefault="00000000" w:rsidRPr="00000000" w14:paraId="00000033">
            <w:pPr>
              <w:numPr>
                <w:ilvl w:val="0"/>
                <w:numId w:val="4"/>
              </w:numPr>
              <w:spacing w:after="0" w:line="240" w:lineRule="auto"/>
              <w:ind w:left="720" w:hanging="360"/>
              <w:rPr>
                <w:u w:val="none"/>
              </w:rPr>
            </w:pPr>
            <w:r w:rsidDel="00000000" w:rsidR="00000000" w:rsidRPr="00000000">
              <w:rPr>
                <w:rtl w:val="0"/>
              </w:rPr>
              <w:t xml:space="preserve">Esto se tiene prefijado gracias a la metodología Espiral ya que la calidad estaba previsto con anterioridad junto a los riesgos realizados </w:t>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720" w:hanging="360"/>
            </w:pPr>
            <w:r w:rsidDel="00000000" w:rsidR="00000000" w:rsidRPr="00000000">
              <w:rPr>
                <w:rtl w:val="0"/>
              </w:rPr>
              <w:t xml:space="preserve">Esto se tiene prefijado gracias a la metodología Espiral ya que la calidad estaba previsto con anterioridad junto a los riesgos realizados en la plantilla de gestión de riesgo junto al informe</w:t>
            </w:r>
          </w:p>
          <w:p w:rsidR="00000000" w:rsidDel="00000000" w:rsidP="00000000" w:rsidRDefault="00000000" w:rsidRPr="00000000" w14:paraId="00000036">
            <w:pPr>
              <w:spacing w:after="0" w:line="240" w:lineRule="auto"/>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de recursos (materiales y capital humano)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9">
            <w:pPr>
              <w:numPr>
                <w:ilvl w:val="0"/>
                <w:numId w:val="3"/>
              </w:numPr>
              <w:spacing w:after="0" w:line="240" w:lineRule="auto"/>
              <w:ind w:left="720" w:hanging="360"/>
              <w:rPr>
                <w:u w:val="none"/>
              </w:rPr>
            </w:pPr>
            <w:r w:rsidDel="00000000" w:rsidR="00000000" w:rsidRPr="00000000">
              <w:rPr>
                <w:rtl w:val="0"/>
              </w:rPr>
              <w:t xml:space="preserve">Se añadirán más materiales para que nuestros expertos puedan cumplir con el plazo de este cambio. Materiales: Licencias de lenguaje de programación, Framework, Base de datos, etc.</w:t>
            </w:r>
          </w:p>
          <w:p w:rsidR="00000000" w:rsidDel="00000000" w:rsidP="00000000" w:rsidRDefault="00000000" w:rsidRPr="00000000" w14:paraId="0000003A">
            <w:pPr>
              <w:spacing w:after="0" w:line="240" w:lineRule="auto"/>
              <w:ind w:left="720" w:firstLine="0"/>
              <w:rPr/>
            </w:pP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pPr>
            <w:r w:rsidDel="00000000" w:rsidR="00000000" w:rsidRPr="00000000">
              <w:rPr>
                <w:rtl w:val="0"/>
              </w:rPr>
              <w:t xml:space="preserve">Se añadirán más materiales para que nuestros expertos puedan cumplir con el plazo de este cambio. Materiales a disposición son herramientas de diseño y desarrollo de diagramas además de los riesgos identificados </w:t>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para los interesados</w:t>
      </w:r>
    </w:p>
    <w:tbl>
      <w:tblPr>
        <w:tblStyle w:val="Table8"/>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0"/>
        <w:tblGridChange w:id="0">
          <w:tblGrid>
            <w:gridCol w:w="8850"/>
          </w:tblGrid>
        </w:tblGridChange>
      </w:tblGrid>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0">
            <w:pPr>
              <w:numPr>
                <w:ilvl w:val="0"/>
                <w:numId w:val="11"/>
              </w:numPr>
              <w:spacing w:after="0" w:line="240" w:lineRule="auto"/>
              <w:ind w:left="720" w:hanging="360"/>
              <w:rPr>
                <w:u w:val="none"/>
              </w:rPr>
            </w:pPr>
            <w:r w:rsidDel="00000000" w:rsidR="00000000" w:rsidRPr="00000000">
              <w:rPr>
                <w:rtl w:val="0"/>
              </w:rPr>
              <w:t xml:space="preserve">Este cambio puede que se realizó en el cronograma, Se realizará una debida carta o informe de la solicitud a realizar en la cual se dejarán en claro los cambios a realizar y el tiempo invertido en la actividad </w:t>
            </w:r>
          </w:p>
          <w:p w:rsidR="00000000" w:rsidDel="00000000" w:rsidP="00000000" w:rsidRDefault="00000000" w:rsidRPr="00000000" w14:paraId="00000041">
            <w:pPr>
              <w:spacing w:after="0" w:line="240" w:lineRule="auto"/>
              <w:ind w:left="720" w:firstLine="0"/>
              <w:rPr/>
            </w:pPr>
            <w:r w:rsidDel="00000000" w:rsidR="00000000" w:rsidRPr="00000000">
              <w:rPr>
                <w:rtl w:val="0"/>
              </w:rPr>
            </w:r>
          </w:p>
          <w:p w:rsidR="00000000" w:rsidDel="00000000" w:rsidP="00000000" w:rsidRDefault="00000000" w:rsidRPr="00000000" w14:paraId="00000042">
            <w:pPr>
              <w:numPr>
                <w:ilvl w:val="0"/>
                <w:numId w:val="11"/>
              </w:numPr>
              <w:spacing w:after="0" w:line="240" w:lineRule="auto"/>
              <w:ind w:left="720" w:hanging="360"/>
              <w:rPr>
                <w:u w:val="none"/>
              </w:rPr>
            </w:pPr>
            <w:r w:rsidDel="00000000" w:rsidR="00000000" w:rsidRPr="00000000">
              <w:rPr>
                <w:rtl w:val="0"/>
              </w:rPr>
              <w:t xml:space="preserve">Se notificará a los Stakeholders sobre el retraso de la actividad y del proceso se prevé que cause problemas con costos y tiempos en el desarrollo de la actividad</w:t>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en la documentación del proyecto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numPr>
                <w:ilvl w:val="0"/>
                <w:numId w:val="8"/>
              </w:numPr>
              <w:spacing w:after="0" w:line="240" w:lineRule="auto"/>
              <w:ind w:left="720" w:hanging="360"/>
              <w:rPr>
                <w:u w:val="none"/>
              </w:rPr>
            </w:pPr>
            <w:r w:rsidDel="00000000" w:rsidR="00000000" w:rsidRPr="00000000">
              <w:rPr>
                <w:rtl w:val="0"/>
              </w:rPr>
              <w:t xml:space="preserve">Estarían involucrados a la hora de realizar la documentación del cambio en el desarrollador de base de datos ya que se necesita que realizado los procedimientos adecuados en el nuevo modelo relacional </w:t>
            </w:r>
          </w:p>
          <w:p w:rsidR="00000000" w:rsidDel="00000000" w:rsidP="00000000" w:rsidRDefault="00000000" w:rsidRPr="00000000" w14:paraId="00000048">
            <w:pPr>
              <w:spacing w:after="0" w:line="240" w:lineRule="auto"/>
              <w:ind w:left="720" w:firstLine="0"/>
              <w:rPr/>
            </w:pPr>
            <w:r w:rsidDel="00000000" w:rsidR="00000000" w:rsidRPr="00000000">
              <w:rPr>
                <w:rtl w:val="0"/>
              </w:rPr>
            </w:r>
          </w:p>
          <w:p w:rsidR="00000000" w:rsidDel="00000000" w:rsidP="00000000" w:rsidRDefault="00000000" w:rsidRPr="00000000" w14:paraId="00000049">
            <w:pPr>
              <w:numPr>
                <w:ilvl w:val="0"/>
                <w:numId w:val="8"/>
              </w:numPr>
              <w:spacing w:after="0" w:line="240" w:lineRule="auto"/>
              <w:ind w:left="720" w:hanging="360"/>
              <w:rPr>
                <w:u w:val="none"/>
              </w:rPr>
            </w:pPr>
            <w:r w:rsidDel="00000000" w:rsidR="00000000" w:rsidRPr="00000000">
              <w:rPr>
                <w:rtl w:val="0"/>
              </w:rPr>
              <w:t xml:space="preserve">Los involucrados de la actividad del diagrama de clases son los actores de arquitectura de software e ingeniería en informática que tendrá que actualizar varios documentos respecto a la arquitectura y modelo del proyecto para realizar los cambios correctos </w:t>
            </w:r>
          </w:p>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numPr>
                <w:ilvl w:val="0"/>
                <w:numId w:val="9"/>
              </w:numPr>
              <w:spacing w:after="0" w:line="240" w:lineRule="auto"/>
              <w:ind w:left="720" w:hanging="360"/>
              <w:jc w:val="both"/>
              <w:rPr>
                <w:u w:val="none"/>
              </w:rPr>
            </w:pPr>
            <w:r w:rsidDel="00000000" w:rsidR="00000000" w:rsidRPr="00000000">
              <w:rPr>
                <w:sz w:val="23"/>
                <w:szCs w:val="23"/>
                <w:highlight w:val="white"/>
                <w:rtl w:val="0"/>
              </w:rPr>
              <w:t xml:space="preserve">Relaciones Incorrectas en el modelo relacional, Se contempló la vulnerabilidades la cual fue “Se compromete el modelo relacional” al respecto además de ver una posible amenaza “Pasa a producción con las relaciones incorrectas”</w:t>
            </w:r>
            <w:r w:rsidDel="00000000" w:rsidR="00000000" w:rsidRPr="00000000">
              <w:rPr>
                <w:rtl w:val="0"/>
              </w:rPr>
              <w:t xml:space="preserve">.</w:t>
            </w:r>
          </w:p>
          <w:p w:rsidR="00000000" w:rsidDel="00000000" w:rsidP="00000000" w:rsidRDefault="00000000" w:rsidRPr="00000000" w14:paraId="00000053">
            <w:pPr>
              <w:spacing w:after="0" w:line="240" w:lineRule="auto"/>
              <w:ind w:left="720" w:firstLine="0"/>
              <w:jc w:val="both"/>
              <w:rPr/>
            </w:pPr>
            <w:r w:rsidDel="00000000" w:rsidR="00000000" w:rsidRPr="00000000">
              <w:rPr>
                <w:rtl w:val="0"/>
              </w:rPr>
            </w:r>
          </w:p>
          <w:p w:rsidR="00000000" w:rsidDel="00000000" w:rsidP="00000000" w:rsidRDefault="00000000" w:rsidRPr="00000000" w14:paraId="00000054">
            <w:pPr>
              <w:numPr>
                <w:ilvl w:val="0"/>
                <w:numId w:val="9"/>
              </w:numPr>
              <w:spacing w:after="0" w:line="240" w:lineRule="auto"/>
              <w:ind w:left="720" w:hanging="360"/>
              <w:jc w:val="both"/>
              <w:rPr>
                <w:u w:val="none"/>
              </w:rPr>
            </w:pPr>
            <w:r w:rsidDel="00000000" w:rsidR="00000000" w:rsidRPr="00000000">
              <w:rPr>
                <w:rtl w:val="0"/>
              </w:rPr>
              <w:t xml:space="preserve">Inserción de clases no correspondidas, La vulnerabilidad encontrada fue “La información de las clases están mal planteadas” además de contemplar las amenazas “Estar haciendo las actividades orientadas en el diagrama”</w:t>
            </w:r>
          </w:p>
          <w:p w:rsidR="00000000" w:rsidDel="00000000" w:rsidP="00000000" w:rsidRDefault="00000000" w:rsidRPr="00000000" w14:paraId="0000005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Comentarios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numPr>
                <w:ilvl w:val="0"/>
                <w:numId w:val="12"/>
              </w:numPr>
              <w:spacing w:after="0" w:line="240" w:lineRule="auto"/>
              <w:ind w:left="720" w:hanging="360"/>
              <w:jc w:val="both"/>
              <w:rPr>
                <w:u w:val="none"/>
              </w:rPr>
            </w:pPr>
            <w:r w:rsidDel="00000000" w:rsidR="00000000" w:rsidRPr="00000000">
              <w:rPr>
                <w:rtl w:val="0"/>
              </w:rPr>
              <w:t xml:space="preserve">Esta solicitud de cambio sí fue necesaria ya que como se ha demostrado se definió el cronograma, costo, calidad, alcances dentro del proyecto más las correcciones que se trajo con el problema además de realizar una petición de consultoría de la base de datos.</w:t>
            </w:r>
          </w:p>
          <w:p w:rsidR="00000000" w:rsidDel="00000000" w:rsidP="00000000" w:rsidRDefault="00000000" w:rsidRPr="00000000" w14:paraId="00000058">
            <w:pPr>
              <w:spacing w:after="0" w:line="240" w:lineRule="auto"/>
              <w:ind w:left="720" w:firstLine="0"/>
              <w:jc w:val="both"/>
              <w:rPr/>
            </w:pPr>
            <w:r w:rsidDel="00000000" w:rsidR="00000000" w:rsidRPr="00000000">
              <w:rPr>
                <w:rtl w:val="0"/>
              </w:rPr>
            </w:r>
          </w:p>
          <w:p w:rsidR="00000000" w:rsidDel="00000000" w:rsidP="00000000" w:rsidRDefault="00000000" w:rsidRPr="00000000" w14:paraId="00000059">
            <w:pPr>
              <w:numPr>
                <w:ilvl w:val="0"/>
                <w:numId w:val="12"/>
              </w:numPr>
              <w:spacing w:after="0" w:line="240" w:lineRule="auto"/>
              <w:ind w:left="720" w:hanging="360"/>
              <w:jc w:val="both"/>
              <w:rPr>
                <w:u w:val="none"/>
              </w:rPr>
            </w:pPr>
            <w:r w:rsidDel="00000000" w:rsidR="00000000" w:rsidRPr="00000000">
              <w:rPr>
                <w:rtl w:val="0"/>
              </w:rPr>
              <w:t xml:space="preserve">El cambio dentro del diagrama es para poder realizar una mejora en la escalabilidad de las clases del proyecto y de cómo este se ira mejorando paso a paso</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Aprobación</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E">
            <w:pPr>
              <w:numPr>
                <w:ilvl w:val="0"/>
                <w:numId w:val="2"/>
              </w:numPr>
              <w:spacing w:after="0" w:line="240" w:lineRule="auto"/>
              <w:ind w:left="720" w:hanging="360"/>
              <w:rPr>
                <w:u w:val="none"/>
              </w:rPr>
            </w:pPr>
            <w:r w:rsidDel="00000000" w:rsidR="00000000" w:rsidRPr="00000000">
              <w:rPr>
                <w:rtl w:val="0"/>
              </w:rPr>
              <w:t xml:space="preserve">La aprobación de está solicitud estará bajo la supervisión del Arquitecto de software, el Gerente del proyecto y El jefe de proyecto.</w:t>
            </w:r>
          </w:p>
          <w:p w:rsidR="00000000" w:rsidDel="00000000" w:rsidP="00000000" w:rsidRDefault="00000000" w:rsidRPr="00000000" w14:paraId="0000005F">
            <w:pPr>
              <w:spacing w:after="0" w:line="240" w:lineRule="auto"/>
              <w:ind w:left="720" w:firstLine="0"/>
              <w:rPr/>
            </w:pPr>
            <w:r w:rsidDel="00000000" w:rsidR="00000000" w:rsidRPr="00000000">
              <w:rPr>
                <w:rtl w:val="0"/>
              </w:rPr>
            </w:r>
          </w:p>
          <w:p w:rsidR="00000000" w:rsidDel="00000000" w:rsidP="00000000" w:rsidRDefault="00000000" w:rsidRPr="00000000" w14:paraId="00000060">
            <w:pPr>
              <w:numPr>
                <w:ilvl w:val="0"/>
                <w:numId w:val="2"/>
              </w:numPr>
              <w:spacing w:after="0" w:line="240" w:lineRule="auto"/>
              <w:ind w:left="720" w:hanging="360"/>
              <w:rPr>
                <w:u w:val="none"/>
              </w:rPr>
            </w:pPr>
            <w:r w:rsidDel="00000000" w:rsidR="00000000" w:rsidRPr="00000000">
              <w:rPr>
                <w:rtl w:val="0"/>
              </w:rPr>
              <w:t xml:space="preserve">La aprobación del diagrama de clases estará supervisado por el arquitecto de software y el jefe de proyecto</w:t>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Firmas del comité de cambios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 Cargo</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Nestor Aviles</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Arquitecto</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i w:val="0"/>
                <w:smallCaps w:val="0"/>
                <w:strike w:val="0"/>
                <w:sz w:val="24"/>
                <w:szCs w:val="24"/>
                <w:u w:val="none"/>
                <w:shd w:fill="auto" w:val="clear"/>
                <w:vertAlign w:val="baseline"/>
              </w:rPr>
            </w:pPr>
            <w:r w:rsidDel="00000000" w:rsidR="00000000" w:rsidRPr="00000000">
              <w:rPr>
                <w:rFonts w:ascii="Lobster" w:cs="Lobster" w:eastAsia="Lobster" w:hAnsi="Lobster"/>
                <w:rtl w:val="0"/>
              </w:rPr>
              <w:t xml:space="preserve">Nestor Aviles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Benjamin Castillo</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Gerente TI</w:t>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Benjamin Castillo</w:t>
            </w:r>
          </w:p>
        </w:tc>
      </w:tr>
      <w:tr>
        <w:trPr>
          <w:cantSplit w:val="0"/>
          <w:tblHeader w:val="0"/>
        </w:trP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Matias Arteaga</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Ingeniero en Información</w:t>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Matias Arteaga</w:t>
            </w:r>
          </w:p>
        </w:tc>
      </w:tr>
      <w:tr>
        <w:trPr>
          <w:cantSplit w:val="0"/>
          <w:tblHeader w:val="0"/>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Diego Barrera</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QA</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Diego Barrera</w:t>
            </w:r>
          </w:p>
        </w:tc>
      </w:tr>
      <w:tr>
        <w:trPr>
          <w:cantSplit w:val="0"/>
          <w:tblHeader w:val="0"/>
        </w:trP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Felipe Sanchez</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Jefe de proyecto</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Felipe Sanchez</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27" w:type="default"/>
      <w:footerReference r:id="rId2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Lobster">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0"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26" Type="http://schemas.openxmlformats.org/officeDocument/2006/relationships/image" Target="media/image14.png"/><Relationship Id="rId9" Type="http://schemas.openxmlformats.org/officeDocument/2006/relationships/image" Target="media/image6.wmf"/><Relationship Id="rId25" Type="http://schemas.openxmlformats.org/officeDocument/2006/relationships/image" Target="media/image12.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6.bin"/><Relationship Id="rId13" Type="http://schemas.openxmlformats.org/officeDocument/2006/relationships/theme" Target="theme/theme1.xml"/><Relationship Id="rId12" Type="http://schemas.openxmlformats.org/officeDocument/2006/relationships/oleObject" Target="embeddings/oleObject5.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7.png"/><Relationship Id="rId1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3" Type="http://schemas.openxmlformats.org/officeDocument/2006/relationships/font" Target="fonts/Lobster-regular.ttf"/></Relationships>
</file>

<file path=word/_rels/header1.xml.rels><?xml version="1.0" encoding="UTF-8" standalone="yes"?><Relationships xmlns="http://schemas.openxmlformats.org/package/2006/relationships"><Relationship Id="rId1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Kq1A560Z4s4TvV7mBBWH1gepA==">CgMxLjAyCGguZ2pkZ3hzMgloLjMwajB6bGw4AHIhMVBMRWZjV0ltTFJHRXNNNUNxZXRPT0NUa2tsbm9Hd3VP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