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1F4959" w14:textId="77777777" w:rsidR="00D450BA" w:rsidRDefault="00000000">
      <w:pPr>
        <w:jc w:val="center"/>
        <w:rPr>
          <w:rFonts w:ascii="Andika" w:eastAsia="Andika" w:hAnsi="Andika" w:cs="Andika"/>
          <w:sz w:val="74"/>
          <w:szCs w:val="74"/>
        </w:rPr>
      </w:pPr>
      <w:r>
        <w:rPr>
          <w:rFonts w:ascii="Andika" w:eastAsia="Andika" w:hAnsi="Andika" w:cs="Andika"/>
          <w:sz w:val="74"/>
          <w:szCs w:val="74"/>
        </w:rPr>
        <w:t xml:space="preserve"> Línea Base</w:t>
      </w:r>
    </w:p>
    <w:p w14:paraId="214DB134" w14:textId="77777777" w:rsidR="00D450BA" w:rsidRDefault="00000000">
      <w:pPr>
        <w:jc w:val="both"/>
        <w:rPr>
          <w:rFonts w:ascii="Andika" w:eastAsia="Andika" w:hAnsi="Andika" w:cs="Andika"/>
          <w:sz w:val="24"/>
          <w:szCs w:val="24"/>
        </w:rPr>
      </w:pPr>
      <w:r>
        <w:rPr>
          <w:rFonts w:ascii="Andika" w:eastAsia="Andika" w:hAnsi="Andika" w:cs="Andika"/>
          <w:sz w:val="32"/>
          <w:szCs w:val="32"/>
        </w:rPr>
        <w:t xml:space="preserve">                                     </w:t>
      </w:r>
      <w:r>
        <w:rPr>
          <w:rFonts w:ascii="Andika" w:eastAsia="Andika" w:hAnsi="Andika" w:cs="Andika"/>
          <w:sz w:val="24"/>
          <w:szCs w:val="24"/>
        </w:rPr>
        <w:t>Portafolio de titulación</w:t>
      </w:r>
    </w:p>
    <w:p w14:paraId="3C93D183" w14:textId="77777777" w:rsidR="00D450BA" w:rsidRDefault="00000000">
      <w:pPr>
        <w:jc w:val="both"/>
        <w:rPr>
          <w:rFonts w:ascii="Andika" w:eastAsia="Andika" w:hAnsi="Andika" w:cs="Andika"/>
          <w:sz w:val="24"/>
          <w:szCs w:val="24"/>
        </w:rPr>
      </w:pPr>
      <w:r>
        <w:pict w14:anchorId="05CE7973">
          <v:rect id="_x0000_i1025" style="width:0;height:1.5pt" o:hralign="center" o:hrstd="t" o:hr="t" fillcolor="#a0a0a0" stroked="f"/>
        </w:pict>
      </w:r>
    </w:p>
    <w:p w14:paraId="0DD95C38" w14:textId="77777777" w:rsidR="00D450BA" w:rsidRDefault="00000000">
      <w:pPr>
        <w:ind w:left="2880"/>
        <w:jc w:val="both"/>
        <w:rPr>
          <w:rFonts w:ascii="Andika" w:eastAsia="Andika" w:hAnsi="Andika" w:cs="Andika"/>
          <w:sz w:val="28"/>
          <w:szCs w:val="28"/>
        </w:rPr>
      </w:pPr>
      <w:r>
        <w:rPr>
          <w:rFonts w:ascii="Andika" w:eastAsia="Andika" w:hAnsi="Andika" w:cs="Andika"/>
          <w:sz w:val="28"/>
          <w:szCs w:val="28"/>
        </w:rPr>
        <w:t xml:space="preserve">  Proyecto: Garden Store</w:t>
      </w:r>
    </w:p>
    <w:p w14:paraId="66B38AB6" w14:textId="77777777" w:rsidR="00D450BA" w:rsidRDefault="00D450BA"/>
    <w:p w14:paraId="10DD5511" w14:textId="77777777" w:rsidR="00D450BA" w:rsidRDefault="00D450BA"/>
    <w:p w14:paraId="161524B3" w14:textId="77777777" w:rsidR="00D450BA" w:rsidRDefault="00D450BA"/>
    <w:p w14:paraId="442DB15B" w14:textId="77777777" w:rsidR="00D450BA" w:rsidRDefault="00D450BA"/>
    <w:p w14:paraId="27F9D118" w14:textId="77777777" w:rsidR="00D450BA" w:rsidRDefault="00D450BA"/>
    <w:p w14:paraId="35D741D0" w14:textId="77777777" w:rsidR="00D450BA" w:rsidRDefault="00000000">
      <w:pPr>
        <w:rPr>
          <w:rFonts w:ascii="Calibri" w:eastAsia="Calibri" w:hAnsi="Calibri" w:cs="Calibri"/>
          <w:sz w:val="30"/>
          <w:szCs w:val="30"/>
          <w:u w:val="single"/>
        </w:rPr>
      </w:pPr>
      <w:r>
        <w:rPr>
          <w:rFonts w:ascii="Calibri" w:eastAsia="Calibri" w:hAnsi="Calibri" w:cs="Calibri"/>
          <w:sz w:val="30"/>
          <w:szCs w:val="30"/>
          <w:u w:val="single"/>
        </w:rPr>
        <w:t>Índice</w:t>
      </w:r>
    </w:p>
    <w:sdt>
      <w:sdtPr>
        <w:rPr>
          <w:lang w:val="es-ES"/>
        </w:rPr>
        <w:id w:val="-572581261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4361FFE2" w14:textId="2541F8BD" w:rsidR="003C40DE" w:rsidRDefault="003C40DE">
          <w:pPr>
            <w:pStyle w:val="TtuloTDC"/>
          </w:pPr>
          <w:r>
            <w:rPr>
              <w:lang w:val="es-ES"/>
            </w:rPr>
            <w:t>Contenido</w:t>
          </w:r>
        </w:p>
        <w:p w14:paraId="5F9225CC" w14:textId="2A4A80FE" w:rsidR="003C40DE" w:rsidRDefault="003C40DE">
          <w:pPr>
            <w:pStyle w:val="TDC1"/>
            <w:tabs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194988" w:history="1">
            <w:r w:rsidRPr="00DC1A11">
              <w:rPr>
                <w:rStyle w:val="Hipervnculo"/>
                <w:noProof/>
              </w:rPr>
              <w:t>Identificación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0E319" w14:textId="0FAA2BE2" w:rsidR="003C40DE" w:rsidRDefault="003C40DE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85194989" w:history="1">
            <w:r w:rsidRPr="00DC1A11">
              <w:rPr>
                <w:rStyle w:val="Hipervnculo"/>
                <w:noProof/>
              </w:rPr>
              <w:t>Historia de Revisiones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4DD57" w14:textId="10345233" w:rsidR="003C40DE" w:rsidRDefault="003C40DE">
          <w:pPr>
            <w:pStyle w:val="TDC1"/>
            <w:tabs>
              <w:tab w:val="right" w:leader="dot" w:pos="9019"/>
            </w:tabs>
            <w:rPr>
              <w:noProof/>
            </w:rPr>
          </w:pPr>
          <w:hyperlink w:anchor="_Toc185194990" w:history="1">
            <w:r w:rsidRPr="00DC1A11">
              <w:rPr>
                <w:rStyle w:val="Hipervnculo"/>
                <w:noProof/>
              </w:rPr>
              <w:t>Garden Store: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C59B3" w14:textId="7298413F" w:rsidR="003C40DE" w:rsidRDefault="003C40DE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85194991" w:history="1">
            <w:r w:rsidRPr="00DC1A11">
              <w:rPr>
                <w:rStyle w:val="Hipervnculo"/>
                <w:noProof/>
              </w:rPr>
              <w:t>Roles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A150D" w14:textId="386E05B8" w:rsidR="003C40DE" w:rsidRDefault="003C40DE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85194992" w:history="1">
            <w:r w:rsidRPr="00DC1A11">
              <w:rPr>
                <w:rStyle w:val="Hipervnculo"/>
                <w:noProof/>
              </w:rPr>
              <w:t>Key Performance Indicator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65237" w14:textId="74ABDCDC" w:rsidR="003C40DE" w:rsidRDefault="003C40DE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85194993" w:history="1">
            <w:r w:rsidRPr="00DC1A11">
              <w:rPr>
                <w:rStyle w:val="Hipervnculo"/>
                <w:noProof/>
              </w:rPr>
              <w:t>Key Risk Indicator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CCE30" w14:textId="6B76E5A9" w:rsidR="003C40DE" w:rsidRDefault="003C40DE">
          <w:pPr>
            <w:pStyle w:val="TDC1"/>
            <w:tabs>
              <w:tab w:val="right" w:leader="dot" w:pos="9019"/>
            </w:tabs>
            <w:rPr>
              <w:noProof/>
            </w:rPr>
          </w:pPr>
          <w:hyperlink w:anchor="_Toc185194994" w:history="1">
            <w:r w:rsidRPr="00DC1A11">
              <w:rPr>
                <w:rStyle w:val="Hipervnculo"/>
                <w:noProof/>
              </w:rPr>
              <w:t>Modelo de Calidad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EE8D8" w14:textId="04159779" w:rsidR="003C40DE" w:rsidRDefault="003C40DE">
          <w:pPr>
            <w:pStyle w:val="TDC1"/>
            <w:tabs>
              <w:tab w:val="right" w:leader="dot" w:pos="9019"/>
            </w:tabs>
            <w:rPr>
              <w:noProof/>
            </w:rPr>
          </w:pPr>
          <w:hyperlink w:anchor="_Toc185194995" w:history="1">
            <w:r w:rsidRPr="00DC1A11">
              <w:rPr>
                <w:rStyle w:val="Hipervnculo"/>
                <w:noProof/>
              </w:rPr>
              <w:t>Propuesta de Mejora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78567" w14:textId="2150A9F6" w:rsidR="003C40DE" w:rsidRDefault="003C40DE">
          <w:pPr>
            <w:pStyle w:val="TDC1"/>
            <w:tabs>
              <w:tab w:val="right" w:leader="dot" w:pos="9019"/>
            </w:tabs>
            <w:rPr>
              <w:noProof/>
            </w:rPr>
          </w:pPr>
          <w:hyperlink w:anchor="_Toc185194996" w:history="1">
            <w:r w:rsidRPr="00DC1A11">
              <w:rPr>
                <w:rStyle w:val="Hipervnculo"/>
                <w:noProof/>
              </w:rPr>
              <w:t>Resumen Costos por Fase del Proyecto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59F93" w14:textId="79F0AD1E" w:rsidR="003C40DE" w:rsidRDefault="003C40DE">
          <w:pPr>
            <w:pStyle w:val="TDC1"/>
            <w:tabs>
              <w:tab w:val="right" w:leader="dot" w:pos="9019"/>
            </w:tabs>
            <w:rPr>
              <w:noProof/>
            </w:rPr>
          </w:pPr>
          <w:hyperlink w:anchor="_Toc185194997" w:history="1">
            <w:r w:rsidRPr="00DC1A11">
              <w:rPr>
                <w:rStyle w:val="Hipervnculo"/>
                <w:noProof/>
              </w:rPr>
              <w:t>Resumen Costos por Rol del Proyecto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7BE77" w14:textId="2E077E52" w:rsidR="003C40DE" w:rsidRDefault="003C40DE">
          <w:pPr>
            <w:pStyle w:val="TDC1"/>
            <w:tabs>
              <w:tab w:val="right" w:leader="dot" w:pos="9019"/>
            </w:tabs>
            <w:rPr>
              <w:noProof/>
            </w:rPr>
          </w:pPr>
          <w:hyperlink w:anchor="_Toc185194998" w:history="1">
            <w:r w:rsidRPr="00DC1A11">
              <w:rPr>
                <w:rStyle w:val="Hipervnculo"/>
                <w:noProof/>
              </w:rPr>
              <w:t>Cambios de costos de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2C302" w14:textId="2DC7B430" w:rsidR="003C40DE" w:rsidRDefault="003C40DE">
          <w:pPr>
            <w:pStyle w:val="TDC1"/>
            <w:tabs>
              <w:tab w:val="right" w:leader="dot" w:pos="9019"/>
            </w:tabs>
            <w:rPr>
              <w:noProof/>
            </w:rPr>
          </w:pPr>
          <w:hyperlink w:anchor="_Toc185194999" w:history="1">
            <w:r w:rsidRPr="00DC1A11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FED28" w14:textId="271AA6F9" w:rsidR="003C40DE" w:rsidRDefault="003C40DE">
          <w:pPr>
            <w:pStyle w:val="TDC1"/>
            <w:tabs>
              <w:tab w:val="right" w:leader="dot" w:pos="9019"/>
            </w:tabs>
            <w:rPr>
              <w:noProof/>
            </w:rPr>
          </w:pPr>
          <w:hyperlink w:anchor="_Toc185195000" w:history="1">
            <w:r w:rsidRPr="00DC1A11">
              <w:rPr>
                <w:rStyle w:val="Hipervnculo"/>
                <w:noProof/>
              </w:rPr>
              <w:t>Bibliografía y Redacción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26103" w14:textId="44845F1F" w:rsidR="003C40DE" w:rsidRDefault="003C40DE">
          <w:r>
            <w:rPr>
              <w:b/>
              <w:bCs/>
              <w:lang w:val="es-ES"/>
            </w:rPr>
            <w:fldChar w:fldCharType="end"/>
          </w:r>
        </w:p>
      </w:sdtContent>
    </w:sdt>
    <w:p w14:paraId="1E0495F7" w14:textId="77777777" w:rsidR="00D450BA" w:rsidRDefault="00D450BA">
      <w:pPr>
        <w:rPr>
          <w:rFonts w:ascii="Calibri" w:eastAsia="Calibri" w:hAnsi="Calibri" w:cs="Calibri"/>
          <w:sz w:val="30"/>
          <w:szCs w:val="30"/>
        </w:rPr>
      </w:pPr>
    </w:p>
    <w:p w14:paraId="30F9F08F" w14:textId="77777777" w:rsidR="00D450BA" w:rsidRDefault="00000000" w:rsidP="003C40DE">
      <w:pPr>
        <w:pStyle w:val="Ttulo1"/>
      </w:pPr>
      <w:bookmarkStart w:id="0" w:name="_Toc185194988"/>
      <w:r>
        <w:t>Identificación de Documento</w:t>
      </w:r>
      <w:bookmarkEnd w:id="0"/>
    </w:p>
    <w:p w14:paraId="7F8E70E4" w14:textId="77777777" w:rsidR="00D450BA" w:rsidRDefault="00D450BA">
      <w:pPr>
        <w:widowControl w:val="0"/>
        <w:spacing w:line="240" w:lineRule="auto"/>
        <w:rPr>
          <w:b/>
          <w:color w:val="000080"/>
          <w:sz w:val="28"/>
          <w:szCs w:val="28"/>
        </w:rPr>
      </w:pPr>
    </w:p>
    <w:tbl>
      <w:tblPr>
        <w:tblStyle w:val="a"/>
        <w:tblW w:w="9630" w:type="dxa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55"/>
        <w:gridCol w:w="6975"/>
      </w:tblGrid>
      <w:tr w:rsidR="00D450BA" w14:paraId="25A24FA2" w14:textId="77777777">
        <w:tc>
          <w:tcPr>
            <w:tcW w:w="2655" w:type="dxa"/>
            <w:shd w:val="clear" w:color="auto" w:fill="F3F3F3"/>
            <w:tcMar>
              <w:top w:w="0" w:type="dxa"/>
              <w:bottom w:w="0" w:type="dxa"/>
            </w:tcMar>
          </w:tcPr>
          <w:p w14:paraId="168DDDF5" w14:textId="77777777" w:rsidR="00D450BA" w:rsidRDefault="00000000">
            <w:pPr>
              <w:keepLines/>
              <w:widowControl w:val="0"/>
              <w:spacing w:after="120"/>
              <w:rPr>
                <w:rFonts w:ascii="Andika" w:eastAsia="Andika" w:hAnsi="Andika" w:cs="Andika"/>
                <w:b/>
              </w:rPr>
            </w:pPr>
            <w:r>
              <w:rPr>
                <w:rFonts w:ascii="Andika" w:eastAsia="Andika" w:hAnsi="Andika" w:cs="Andika"/>
                <w:b/>
              </w:rPr>
              <w:t>Identificación</w:t>
            </w:r>
          </w:p>
        </w:tc>
        <w:tc>
          <w:tcPr>
            <w:tcW w:w="6975" w:type="dxa"/>
            <w:tcMar>
              <w:top w:w="0" w:type="dxa"/>
              <w:bottom w:w="0" w:type="dxa"/>
            </w:tcMar>
          </w:tcPr>
          <w:p w14:paraId="5B88AEAF" w14:textId="77777777" w:rsidR="00D450BA" w:rsidRDefault="00000000">
            <w:pPr>
              <w:keepLines/>
              <w:widowControl w:val="0"/>
              <w:spacing w:after="120"/>
              <w:rPr>
                <w:rFonts w:ascii="Andika" w:eastAsia="Andika" w:hAnsi="Andika" w:cs="Andika"/>
              </w:rPr>
            </w:pPr>
            <w:r>
              <w:rPr>
                <w:rFonts w:ascii="Andika" w:eastAsia="Andika" w:hAnsi="Andika" w:cs="Andika"/>
              </w:rPr>
              <w:t>Línea Base</w:t>
            </w:r>
          </w:p>
        </w:tc>
      </w:tr>
      <w:tr w:rsidR="00D450BA" w14:paraId="67CF7B7F" w14:textId="77777777">
        <w:tc>
          <w:tcPr>
            <w:tcW w:w="2655" w:type="dxa"/>
            <w:shd w:val="clear" w:color="auto" w:fill="F3F3F3"/>
            <w:tcMar>
              <w:top w:w="0" w:type="dxa"/>
              <w:bottom w:w="0" w:type="dxa"/>
            </w:tcMar>
          </w:tcPr>
          <w:p w14:paraId="5ED5CE72" w14:textId="77777777" w:rsidR="00D450BA" w:rsidRDefault="00000000">
            <w:pPr>
              <w:keepLines/>
              <w:widowControl w:val="0"/>
              <w:spacing w:after="120"/>
              <w:rPr>
                <w:rFonts w:ascii="Andika" w:eastAsia="Andika" w:hAnsi="Andika" w:cs="Andika"/>
                <w:b/>
              </w:rPr>
            </w:pPr>
            <w:r>
              <w:rPr>
                <w:rFonts w:ascii="Andika" w:eastAsia="Andika" w:hAnsi="Andika" w:cs="Andika"/>
                <w:b/>
              </w:rPr>
              <w:t>Proyecto</w:t>
            </w:r>
          </w:p>
        </w:tc>
        <w:tc>
          <w:tcPr>
            <w:tcW w:w="6975" w:type="dxa"/>
            <w:tcMar>
              <w:top w:w="0" w:type="dxa"/>
              <w:bottom w:w="0" w:type="dxa"/>
            </w:tcMar>
          </w:tcPr>
          <w:p w14:paraId="4B5DC806" w14:textId="77777777" w:rsidR="00D450BA" w:rsidRDefault="00000000">
            <w:pPr>
              <w:keepLines/>
              <w:widowControl w:val="0"/>
              <w:spacing w:after="120"/>
              <w:rPr>
                <w:rFonts w:ascii="Andika" w:eastAsia="Andika" w:hAnsi="Andika" w:cs="Andika"/>
              </w:rPr>
            </w:pPr>
            <w:r>
              <w:rPr>
                <w:rFonts w:ascii="Andika" w:eastAsia="Andika" w:hAnsi="Andika" w:cs="Andika"/>
              </w:rPr>
              <w:t>Garden Store</w:t>
            </w:r>
          </w:p>
        </w:tc>
      </w:tr>
      <w:tr w:rsidR="00D450BA" w14:paraId="381EA06B" w14:textId="77777777">
        <w:tc>
          <w:tcPr>
            <w:tcW w:w="2655" w:type="dxa"/>
            <w:shd w:val="clear" w:color="auto" w:fill="F3F3F3"/>
            <w:tcMar>
              <w:top w:w="0" w:type="dxa"/>
              <w:bottom w:w="0" w:type="dxa"/>
            </w:tcMar>
          </w:tcPr>
          <w:p w14:paraId="1DC1B7DE" w14:textId="77777777" w:rsidR="00D450BA" w:rsidRDefault="00000000">
            <w:pPr>
              <w:keepLines/>
              <w:widowControl w:val="0"/>
              <w:spacing w:after="120"/>
              <w:rPr>
                <w:rFonts w:ascii="Andika" w:eastAsia="Andika" w:hAnsi="Andika" w:cs="Andika"/>
                <w:b/>
              </w:rPr>
            </w:pPr>
            <w:r>
              <w:rPr>
                <w:rFonts w:ascii="Andika" w:eastAsia="Andika" w:hAnsi="Andika" w:cs="Andika"/>
                <w:b/>
              </w:rPr>
              <w:t>Versión</w:t>
            </w:r>
          </w:p>
        </w:tc>
        <w:tc>
          <w:tcPr>
            <w:tcW w:w="6975" w:type="dxa"/>
            <w:tcMar>
              <w:top w:w="0" w:type="dxa"/>
              <w:bottom w:w="0" w:type="dxa"/>
            </w:tcMar>
          </w:tcPr>
          <w:p w14:paraId="2BB77560" w14:textId="77777777" w:rsidR="00D450BA" w:rsidRDefault="00000000">
            <w:pPr>
              <w:keepLines/>
              <w:widowControl w:val="0"/>
              <w:spacing w:after="120"/>
              <w:rPr>
                <w:rFonts w:ascii="Andika" w:eastAsia="Andika" w:hAnsi="Andika" w:cs="Andika"/>
              </w:rPr>
            </w:pPr>
            <w:r>
              <w:rPr>
                <w:rFonts w:ascii="Andika" w:eastAsia="Andika" w:hAnsi="Andika" w:cs="Andika"/>
              </w:rPr>
              <w:t>1.2</w:t>
            </w:r>
          </w:p>
        </w:tc>
      </w:tr>
      <w:tr w:rsidR="00D450BA" w14:paraId="5B4468E4" w14:textId="77777777">
        <w:tc>
          <w:tcPr>
            <w:tcW w:w="2655" w:type="dxa"/>
            <w:shd w:val="clear" w:color="auto" w:fill="F3F3F3"/>
            <w:tcMar>
              <w:top w:w="0" w:type="dxa"/>
              <w:bottom w:w="0" w:type="dxa"/>
            </w:tcMar>
          </w:tcPr>
          <w:p w14:paraId="09FCF9B9" w14:textId="77777777" w:rsidR="00D450BA" w:rsidRDefault="00000000">
            <w:pPr>
              <w:keepLines/>
              <w:widowControl w:val="0"/>
              <w:spacing w:after="120"/>
              <w:rPr>
                <w:rFonts w:ascii="Andika" w:eastAsia="Andika" w:hAnsi="Andika" w:cs="Andika"/>
                <w:b/>
              </w:rPr>
            </w:pPr>
            <w:r>
              <w:rPr>
                <w:rFonts w:ascii="Andika" w:eastAsia="Andika" w:hAnsi="Andika" w:cs="Andika"/>
                <w:b/>
              </w:rPr>
              <w:lastRenderedPageBreak/>
              <w:t>Documento Mantenido Por</w:t>
            </w:r>
          </w:p>
        </w:tc>
        <w:tc>
          <w:tcPr>
            <w:tcW w:w="6975" w:type="dxa"/>
            <w:tcMar>
              <w:top w:w="0" w:type="dxa"/>
              <w:bottom w:w="0" w:type="dxa"/>
            </w:tcMar>
          </w:tcPr>
          <w:p w14:paraId="4904E14F" w14:textId="77777777" w:rsidR="00D450BA" w:rsidRDefault="00000000">
            <w:pPr>
              <w:keepLines/>
              <w:widowControl w:val="0"/>
              <w:spacing w:after="120"/>
              <w:rPr>
                <w:rFonts w:ascii="Andika" w:eastAsia="Andika" w:hAnsi="Andika" w:cs="Andika"/>
              </w:rPr>
            </w:pPr>
            <w:r>
              <w:rPr>
                <w:rFonts w:ascii="Andika" w:eastAsia="Andika" w:hAnsi="Andika" w:cs="Andika"/>
              </w:rPr>
              <w:t xml:space="preserve">Diego barrera, Nestor Aviles, Felipe </w:t>
            </w:r>
            <w:proofErr w:type="spellStart"/>
            <w:r>
              <w:rPr>
                <w:rFonts w:ascii="Andika" w:eastAsia="Andika" w:hAnsi="Andika" w:cs="Andika"/>
              </w:rPr>
              <w:t>sanchez</w:t>
            </w:r>
            <w:proofErr w:type="spellEnd"/>
            <w:r>
              <w:rPr>
                <w:rFonts w:ascii="Andika" w:eastAsia="Andika" w:hAnsi="Andika" w:cs="Andika"/>
              </w:rPr>
              <w:t xml:space="preserve"> </w:t>
            </w:r>
            <w:proofErr w:type="gramStart"/>
            <w:r>
              <w:rPr>
                <w:rFonts w:ascii="Andika" w:eastAsia="Andika" w:hAnsi="Andika" w:cs="Andika"/>
              </w:rPr>
              <w:t>y  Ignacio</w:t>
            </w:r>
            <w:proofErr w:type="gramEnd"/>
            <w:r>
              <w:rPr>
                <w:rFonts w:ascii="Andika" w:eastAsia="Andika" w:hAnsi="Andika" w:cs="Andika"/>
              </w:rPr>
              <w:t xml:space="preserve"> </w:t>
            </w:r>
            <w:proofErr w:type="spellStart"/>
            <w:r>
              <w:rPr>
                <w:rFonts w:ascii="Andika" w:eastAsia="Andika" w:hAnsi="Andika" w:cs="Andika"/>
              </w:rPr>
              <w:t>Jimenez</w:t>
            </w:r>
            <w:proofErr w:type="spellEnd"/>
          </w:p>
        </w:tc>
      </w:tr>
    </w:tbl>
    <w:p w14:paraId="6A78E0D2" w14:textId="77777777" w:rsidR="00D450BA" w:rsidRDefault="00D450BA">
      <w:pPr>
        <w:keepLines/>
        <w:widowControl w:val="0"/>
        <w:spacing w:after="120" w:line="240" w:lineRule="auto"/>
        <w:rPr>
          <w:rFonts w:ascii="Calibri" w:eastAsia="Calibri" w:hAnsi="Calibri" w:cs="Calibri"/>
          <w:sz w:val="30"/>
          <w:szCs w:val="30"/>
        </w:rPr>
      </w:pPr>
    </w:p>
    <w:p w14:paraId="3A55CB01" w14:textId="77777777" w:rsidR="00D450BA" w:rsidRDefault="00000000" w:rsidP="003C40DE">
      <w:pPr>
        <w:pStyle w:val="Ttulo2"/>
      </w:pPr>
      <w:bookmarkStart w:id="1" w:name="_Toc185194989"/>
      <w:r>
        <w:t>Historia de Revisiones</w:t>
      </w:r>
      <w:bookmarkEnd w:id="1"/>
    </w:p>
    <w:p w14:paraId="0859C2BA" w14:textId="77777777" w:rsidR="00D450BA" w:rsidRDefault="00D450BA">
      <w:pPr>
        <w:widowControl w:val="0"/>
        <w:spacing w:line="240" w:lineRule="auto"/>
        <w:rPr>
          <w:sz w:val="20"/>
          <w:szCs w:val="20"/>
        </w:rPr>
      </w:pPr>
    </w:p>
    <w:tbl>
      <w:tblPr>
        <w:tblStyle w:val="a0"/>
        <w:tblW w:w="966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90"/>
        <w:gridCol w:w="1155"/>
        <w:gridCol w:w="3750"/>
        <w:gridCol w:w="2565"/>
      </w:tblGrid>
      <w:tr w:rsidR="00D450BA" w14:paraId="74FA70BF" w14:textId="77777777">
        <w:tc>
          <w:tcPr>
            <w:tcW w:w="2190" w:type="dxa"/>
            <w:shd w:val="clear" w:color="auto" w:fill="F3F3F3"/>
            <w:tcMar>
              <w:top w:w="0" w:type="dxa"/>
              <w:bottom w:w="0" w:type="dxa"/>
            </w:tcMar>
          </w:tcPr>
          <w:p w14:paraId="7690197B" w14:textId="77777777" w:rsidR="00D450BA" w:rsidRDefault="00000000">
            <w:pPr>
              <w:keepLines/>
              <w:widowControl w:val="0"/>
              <w:spacing w:after="120"/>
              <w:jc w:val="center"/>
              <w:rPr>
                <w:rFonts w:ascii="Andika" w:eastAsia="Andika" w:hAnsi="Andika" w:cs="Andika"/>
                <w:b/>
              </w:rPr>
            </w:pPr>
            <w:r>
              <w:rPr>
                <w:rFonts w:ascii="Andika" w:eastAsia="Andika" w:hAnsi="Andika" w:cs="Andika"/>
                <w:b/>
              </w:rPr>
              <w:t>Fecha</w:t>
            </w:r>
          </w:p>
        </w:tc>
        <w:tc>
          <w:tcPr>
            <w:tcW w:w="1155" w:type="dxa"/>
            <w:shd w:val="clear" w:color="auto" w:fill="F3F3F3"/>
            <w:tcMar>
              <w:top w:w="0" w:type="dxa"/>
              <w:bottom w:w="0" w:type="dxa"/>
            </w:tcMar>
          </w:tcPr>
          <w:p w14:paraId="112E8191" w14:textId="77777777" w:rsidR="00D450BA" w:rsidRDefault="00000000">
            <w:pPr>
              <w:keepLines/>
              <w:widowControl w:val="0"/>
              <w:spacing w:after="120"/>
              <w:jc w:val="center"/>
              <w:rPr>
                <w:rFonts w:ascii="Andika" w:eastAsia="Andika" w:hAnsi="Andika" w:cs="Andika"/>
                <w:b/>
              </w:rPr>
            </w:pPr>
            <w:r>
              <w:rPr>
                <w:rFonts w:ascii="Andika" w:eastAsia="Andika" w:hAnsi="Andika" w:cs="Andika"/>
                <w:b/>
              </w:rPr>
              <w:t>Versión</w:t>
            </w:r>
          </w:p>
        </w:tc>
        <w:tc>
          <w:tcPr>
            <w:tcW w:w="3750" w:type="dxa"/>
            <w:shd w:val="clear" w:color="auto" w:fill="F3F3F3"/>
            <w:tcMar>
              <w:top w:w="0" w:type="dxa"/>
              <w:bottom w:w="0" w:type="dxa"/>
            </w:tcMar>
          </w:tcPr>
          <w:p w14:paraId="402D5125" w14:textId="77777777" w:rsidR="00D450BA" w:rsidRDefault="00000000">
            <w:pPr>
              <w:keepLines/>
              <w:widowControl w:val="0"/>
              <w:spacing w:after="120"/>
              <w:jc w:val="center"/>
              <w:rPr>
                <w:rFonts w:ascii="Andika" w:eastAsia="Andika" w:hAnsi="Andika" w:cs="Andika"/>
                <w:b/>
              </w:rPr>
            </w:pPr>
            <w:r>
              <w:rPr>
                <w:rFonts w:ascii="Andika" w:eastAsia="Andika" w:hAnsi="Andika" w:cs="Andika"/>
                <w:b/>
              </w:rPr>
              <w:t>Descripción</w:t>
            </w:r>
          </w:p>
        </w:tc>
        <w:tc>
          <w:tcPr>
            <w:tcW w:w="2565" w:type="dxa"/>
            <w:shd w:val="clear" w:color="auto" w:fill="F3F3F3"/>
            <w:tcMar>
              <w:top w:w="0" w:type="dxa"/>
              <w:bottom w:w="0" w:type="dxa"/>
            </w:tcMar>
          </w:tcPr>
          <w:p w14:paraId="258EDE7F" w14:textId="77777777" w:rsidR="00D450BA" w:rsidRDefault="00000000">
            <w:pPr>
              <w:keepLines/>
              <w:widowControl w:val="0"/>
              <w:spacing w:after="120"/>
              <w:jc w:val="center"/>
              <w:rPr>
                <w:rFonts w:ascii="Andika" w:eastAsia="Andika" w:hAnsi="Andika" w:cs="Andika"/>
                <w:b/>
              </w:rPr>
            </w:pPr>
            <w:r>
              <w:rPr>
                <w:rFonts w:ascii="Andika" w:eastAsia="Andika" w:hAnsi="Andika" w:cs="Andika"/>
                <w:b/>
              </w:rPr>
              <w:t>Autor</w:t>
            </w:r>
          </w:p>
        </w:tc>
      </w:tr>
      <w:tr w:rsidR="00D450BA" w14:paraId="5F442A31" w14:textId="77777777">
        <w:tc>
          <w:tcPr>
            <w:tcW w:w="2190" w:type="dxa"/>
            <w:tcMar>
              <w:top w:w="0" w:type="dxa"/>
              <w:bottom w:w="0" w:type="dxa"/>
            </w:tcMar>
          </w:tcPr>
          <w:p w14:paraId="46C43B95" w14:textId="77777777" w:rsidR="00D450BA" w:rsidRDefault="00000000">
            <w:pPr>
              <w:keepLines/>
              <w:widowControl w:val="0"/>
              <w:spacing w:after="120"/>
              <w:jc w:val="center"/>
              <w:rPr>
                <w:rFonts w:ascii="Andika" w:eastAsia="Andika" w:hAnsi="Andika" w:cs="Andika"/>
              </w:rPr>
            </w:pPr>
            <w:r>
              <w:rPr>
                <w:rFonts w:ascii="Andika" w:eastAsia="Andika" w:hAnsi="Andika" w:cs="Andika"/>
              </w:rPr>
              <w:t>13/08/2024</w:t>
            </w:r>
          </w:p>
        </w:tc>
        <w:tc>
          <w:tcPr>
            <w:tcW w:w="1155" w:type="dxa"/>
            <w:tcMar>
              <w:top w:w="0" w:type="dxa"/>
              <w:bottom w:w="0" w:type="dxa"/>
            </w:tcMar>
          </w:tcPr>
          <w:p w14:paraId="712EA80E" w14:textId="77777777" w:rsidR="00D450BA" w:rsidRDefault="00000000">
            <w:pPr>
              <w:keepLines/>
              <w:widowControl w:val="0"/>
              <w:spacing w:after="120"/>
              <w:jc w:val="center"/>
              <w:rPr>
                <w:rFonts w:ascii="Andika" w:eastAsia="Andika" w:hAnsi="Andika" w:cs="Andika"/>
              </w:rPr>
            </w:pPr>
            <w:r>
              <w:rPr>
                <w:rFonts w:ascii="Andika" w:eastAsia="Andika" w:hAnsi="Andika" w:cs="Andika"/>
              </w:rPr>
              <w:t>1.0</w:t>
            </w:r>
          </w:p>
        </w:tc>
        <w:tc>
          <w:tcPr>
            <w:tcW w:w="3750" w:type="dxa"/>
            <w:tcMar>
              <w:top w:w="0" w:type="dxa"/>
              <w:bottom w:w="0" w:type="dxa"/>
            </w:tcMar>
          </w:tcPr>
          <w:p w14:paraId="25F214A1" w14:textId="77777777" w:rsidR="00D450BA" w:rsidRDefault="00000000">
            <w:pPr>
              <w:keepLines/>
              <w:widowControl w:val="0"/>
              <w:spacing w:after="120"/>
              <w:jc w:val="center"/>
              <w:rPr>
                <w:rFonts w:ascii="Andika" w:eastAsia="Andika" w:hAnsi="Andika" w:cs="Andika"/>
              </w:rPr>
            </w:pPr>
            <w:r>
              <w:rPr>
                <w:rFonts w:ascii="Andika" w:eastAsia="Andika" w:hAnsi="Andika" w:cs="Andika"/>
              </w:rPr>
              <w:t>Inicio de Informe</w:t>
            </w:r>
          </w:p>
        </w:tc>
        <w:tc>
          <w:tcPr>
            <w:tcW w:w="2565" w:type="dxa"/>
            <w:tcMar>
              <w:top w:w="0" w:type="dxa"/>
              <w:bottom w:w="0" w:type="dxa"/>
            </w:tcMar>
          </w:tcPr>
          <w:p w14:paraId="530E1B8F" w14:textId="77777777" w:rsidR="00D450BA" w:rsidRDefault="00000000">
            <w:pPr>
              <w:keepLines/>
              <w:widowControl w:val="0"/>
              <w:spacing w:after="120"/>
              <w:rPr>
                <w:rFonts w:ascii="Andika" w:eastAsia="Andika" w:hAnsi="Andika" w:cs="Andika"/>
              </w:rPr>
            </w:pPr>
            <w:r>
              <w:rPr>
                <w:rFonts w:ascii="Andika" w:eastAsia="Andika" w:hAnsi="Andika" w:cs="Andika"/>
              </w:rPr>
              <w:t xml:space="preserve">Diego Barrera, Felipe </w:t>
            </w:r>
            <w:proofErr w:type="spellStart"/>
            <w:r>
              <w:rPr>
                <w:rFonts w:ascii="Andika" w:eastAsia="Andika" w:hAnsi="Andika" w:cs="Andika"/>
              </w:rPr>
              <w:t>sanchez</w:t>
            </w:r>
            <w:proofErr w:type="spellEnd"/>
          </w:p>
        </w:tc>
      </w:tr>
      <w:tr w:rsidR="00D450BA" w14:paraId="16E5F6BB" w14:textId="77777777">
        <w:tc>
          <w:tcPr>
            <w:tcW w:w="2190" w:type="dxa"/>
            <w:tcMar>
              <w:top w:w="0" w:type="dxa"/>
              <w:bottom w:w="0" w:type="dxa"/>
            </w:tcMar>
          </w:tcPr>
          <w:p w14:paraId="5513938F" w14:textId="77777777" w:rsidR="00D450BA" w:rsidRDefault="00000000">
            <w:pPr>
              <w:keepLines/>
              <w:widowControl w:val="0"/>
              <w:spacing w:after="120"/>
              <w:jc w:val="center"/>
              <w:rPr>
                <w:rFonts w:ascii="Andika" w:eastAsia="Andika" w:hAnsi="Andika" w:cs="Andika"/>
              </w:rPr>
            </w:pPr>
            <w:r>
              <w:rPr>
                <w:rFonts w:ascii="Andika" w:eastAsia="Andika" w:hAnsi="Andika" w:cs="Andika"/>
              </w:rPr>
              <w:t>20/08/2024</w:t>
            </w:r>
          </w:p>
        </w:tc>
        <w:tc>
          <w:tcPr>
            <w:tcW w:w="1155" w:type="dxa"/>
            <w:tcMar>
              <w:top w:w="0" w:type="dxa"/>
              <w:bottom w:w="0" w:type="dxa"/>
            </w:tcMar>
          </w:tcPr>
          <w:p w14:paraId="6B10B528" w14:textId="77777777" w:rsidR="00D450BA" w:rsidRDefault="00000000">
            <w:pPr>
              <w:keepLines/>
              <w:widowControl w:val="0"/>
              <w:spacing w:after="120"/>
              <w:jc w:val="center"/>
              <w:rPr>
                <w:rFonts w:ascii="Andika" w:eastAsia="Andika" w:hAnsi="Andika" w:cs="Andika"/>
              </w:rPr>
            </w:pPr>
            <w:r>
              <w:rPr>
                <w:rFonts w:ascii="Andika" w:eastAsia="Andika" w:hAnsi="Andika" w:cs="Andika"/>
              </w:rPr>
              <w:t>1.2</w:t>
            </w:r>
          </w:p>
        </w:tc>
        <w:tc>
          <w:tcPr>
            <w:tcW w:w="3750" w:type="dxa"/>
            <w:tcMar>
              <w:top w:w="0" w:type="dxa"/>
              <w:bottom w:w="0" w:type="dxa"/>
            </w:tcMar>
          </w:tcPr>
          <w:p w14:paraId="7B02A20F" w14:textId="77777777" w:rsidR="00D450BA" w:rsidRDefault="00000000">
            <w:pPr>
              <w:keepLines/>
              <w:widowControl w:val="0"/>
              <w:spacing w:after="120"/>
              <w:jc w:val="center"/>
              <w:rPr>
                <w:rFonts w:ascii="Andika" w:eastAsia="Andika" w:hAnsi="Andika" w:cs="Andika"/>
              </w:rPr>
            </w:pPr>
            <w:r>
              <w:rPr>
                <w:rFonts w:ascii="Andika" w:eastAsia="Andika" w:hAnsi="Andika" w:cs="Andika"/>
              </w:rPr>
              <w:t>Desarrollo del Informe</w:t>
            </w:r>
          </w:p>
        </w:tc>
        <w:tc>
          <w:tcPr>
            <w:tcW w:w="2565" w:type="dxa"/>
            <w:tcMar>
              <w:top w:w="0" w:type="dxa"/>
              <w:bottom w:w="0" w:type="dxa"/>
            </w:tcMar>
          </w:tcPr>
          <w:p w14:paraId="2F101442" w14:textId="77777777" w:rsidR="00D450BA" w:rsidRDefault="00000000">
            <w:pPr>
              <w:keepLines/>
              <w:widowControl w:val="0"/>
              <w:spacing w:after="120"/>
              <w:rPr>
                <w:rFonts w:ascii="Andika" w:eastAsia="Andika" w:hAnsi="Andika" w:cs="Andika"/>
              </w:rPr>
            </w:pPr>
            <w:r>
              <w:rPr>
                <w:rFonts w:ascii="Andika" w:eastAsia="Andika" w:hAnsi="Andika" w:cs="Andika"/>
              </w:rPr>
              <w:t xml:space="preserve">Diego Barrera, Nestor Aviles, Felipe </w:t>
            </w:r>
            <w:proofErr w:type="spellStart"/>
            <w:r>
              <w:rPr>
                <w:rFonts w:ascii="Andika" w:eastAsia="Andika" w:hAnsi="Andika" w:cs="Andika"/>
              </w:rPr>
              <w:t>sanchez</w:t>
            </w:r>
            <w:proofErr w:type="spellEnd"/>
          </w:p>
        </w:tc>
      </w:tr>
      <w:tr w:rsidR="00D450BA" w14:paraId="6B907156" w14:textId="77777777">
        <w:tc>
          <w:tcPr>
            <w:tcW w:w="2190" w:type="dxa"/>
            <w:tcMar>
              <w:top w:w="0" w:type="dxa"/>
              <w:bottom w:w="0" w:type="dxa"/>
            </w:tcMar>
          </w:tcPr>
          <w:p w14:paraId="0F3713BE" w14:textId="77777777" w:rsidR="00D450BA" w:rsidRDefault="00000000">
            <w:pPr>
              <w:keepLines/>
              <w:widowControl w:val="0"/>
              <w:spacing w:after="120"/>
              <w:jc w:val="center"/>
              <w:rPr>
                <w:rFonts w:ascii="Andika" w:eastAsia="Andika" w:hAnsi="Andika" w:cs="Andika"/>
              </w:rPr>
            </w:pPr>
            <w:r>
              <w:rPr>
                <w:rFonts w:ascii="Andika" w:eastAsia="Andika" w:hAnsi="Andika" w:cs="Andika"/>
              </w:rPr>
              <w:t>27/08/2024</w:t>
            </w:r>
          </w:p>
        </w:tc>
        <w:tc>
          <w:tcPr>
            <w:tcW w:w="1155" w:type="dxa"/>
            <w:tcMar>
              <w:top w:w="0" w:type="dxa"/>
              <w:bottom w:w="0" w:type="dxa"/>
            </w:tcMar>
          </w:tcPr>
          <w:p w14:paraId="4EFD0F27" w14:textId="77777777" w:rsidR="00D450BA" w:rsidRDefault="00000000">
            <w:pPr>
              <w:keepLines/>
              <w:widowControl w:val="0"/>
              <w:spacing w:after="120"/>
              <w:jc w:val="center"/>
              <w:rPr>
                <w:rFonts w:ascii="Andika" w:eastAsia="Andika" w:hAnsi="Andika" w:cs="Andika"/>
              </w:rPr>
            </w:pPr>
            <w:r>
              <w:rPr>
                <w:rFonts w:ascii="Andika" w:eastAsia="Andika" w:hAnsi="Andika" w:cs="Andika"/>
              </w:rPr>
              <w:t>1.4</w:t>
            </w:r>
          </w:p>
        </w:tc>
        <w:tc>
          <w:tcPr>
            <w:tcW w:w="3750" w:type="dxa"/>
            <w:tcMar>
              <w:top w:w="0" w:type="dxa"/>
              <w:bottom w:w="0" w:type="dxa"/>
            </w:tcMar>
          </w:tcPr>
          <w:p w14:paraId="5D3B2EAC" w14:textId="77777777" w:rsidR="00D450BA" w:rsidRDefault="00000000">
            <w:pPr>
              <w:keepLines/>
              <w:widowControl w:val="0"/>
              <w:spacing w:after="120"/>
              <w:jc w:val="center"/>
              <w:rPr>
                <w:rFonts w:ascii="Andika" w:eastAsia="Andika" w:hAnsi="Andika" w:cs="Andika"/>
              </w:rPr>
            </w:pPr>
            <w:r>
              <w:rPr>
                <w:rFonts w:ascii="Andika" w:eastAsia="Andika" w:hAnsi="Andika" w:cs="Andika"/>
              </w:rPr>
              <w:t>Término de Informe</w:t>
            </w:r>
          </w:p>
        </w:tc>
        <w:tc>
          <w:tcPr>
            <w:tcW w:w="2565" w:type="dxa"/>
            <w:tcMar>
              <w:top w:w="0" w:type="dxa"/>
              <w:bottom w:w="0" w:type="dxa"/>
            </w:tcMar>
          </w:tcPr>
          <w:p w14:paraId="427A5EB7" w14:textId="77777777" w:rsidR="00D450BA" w:rsidRDefault="00000000">
            <w:pPr>
              <w:keepLines/>
              <w:widowControl w:val="0"/>
              <w:spacing w:after="120"/>
              <w:rPr>
                <w:rFonts w:ascii="Andika" w:eastAsia="Andika" w:hAnsi="Andika" w:cs="Andika"/>
              </w:rPr>
            </w:pPr>
            <w:r>
              <w:rPr>
                <w:rFonts w:ascii="Andika" w:eastAsia="Andika" w:hAnsi="Andika" w:cs="Andika"/>
              </w:rPr>
              <w:t xml:space="preserve">Nestor </w:t>
            </w:r>
            <w:proofErr w:type="gramStart"/>
            <w:r>
              <w:rPr>
                <w:rFonts w:ascii="Andika" w:eastAsia="Andika" w:hAnsi="Andika" w:cs="Andika"/>
              </w:rPr>
              <w:t>Aviles ,</w:t>
            </w:r>
            <w:proofErr w:type="gramEnd"/>
            <w:r>
              <w:rPr>
                <w:rFonts w:ascii="Andika" w:eastAsia="Andika" w:hAnsi="Andika" w:cs="Andika"/>
              </w:rPr>
              <w:t xml:space="preserve"> Ignacio </w:t>
            </w:r>
            <w:proofErr w:type="spellStart"/>
            <w:r>
              <w:rPr>
                <w:rFonts w:ascii="Andika" w:eastAsia="Andika" w:hAnsi="Andika" w:cs="Andika"/>
              </w:rPr>
              <w:t>Jimenez</w:t>
            </w:r>
            <w:proofErr w:type="spellEnd"/>
          </w:p>
        </w:tc>
      </w:tr>
    </w:tbl>
    <w:p w14:paraId="1F58EECC" w14:textId="77777777" w:rsidR="00D450BA" w:rsidRDefault="00D450BA">
      <w:pPr>
        <w:widowControl w:val="0"/>
        <w:spacing w:line="240" w:lineRule="auto"/>
        <w:rPr>
          <w:rFonts w:ascii="Calibri" w:eastAsia="Calibri" w:hAnsi="Calibri" w:cs="Calibri"/>
          <w:sz w:val="30"/>
          <w:szCs w:val="30"/>
        </w:rPr>
      </w:pPr>
    </w:p>
    <w:p w14:paraId="31CDDA02" w14:textId="77777777" w:rsidR="00D450BA" w:rsidRDefault="00000000" w:rsidP="003C40DE">
      <w:pPr>
        <w:pStyle w:val="Ttulo1"/>
      </w:pPr>
      <w:bookmarkStart w:id="2" w:name="_Toc185194990"/>
      <w:r>
        <w:t>Garden Store:</w:t>
      </w:r>
      <w:bookmarkEnd w:id="2"/>
      <w:r>
        <w:t xml:space="preserve"> </w:t>
      </w:r>
    </w:p>
    <w:p w14:paraId="413146A8" w14:textId="77777777" w:rsidR="00D450BA" w:rsidRDefault="00000000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El objetivo principal del negocio es expandir, impulsar y aumentar las ventas de productos de jardinería, realizando una aplicación web y móvil de ventas y compras de productos de jardinería totalmente online, llegando a más usuarios para una mayor recepción. </w:t>
      </w:r>
    </w:p>
    <w:p w14:paraId="1A708342" w14:textId="77777777" w:rsidR="00D450BA" w:rsidRDefault="00000000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Además de agilizar procesos que el dueño crea que sean importantes para el beneficio de su proyecto y sus productos a su vez se espera realizar un servicio de ayuda en </w:t>
      </w:r>
      <w:proofErr w:type="spellStart"/>
      <w:r>
        <w:rPr>
          <w:rFonts w:ascii="Calibri" w:eastAsia="Calibri" w:hAnsi="Calibri" w:cs="Calibri"/>
          <w:sz w:val="24"/>
          <w:szCs w:val="24"/>
        </w:rPr>
        <w:t>pos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que el usuario tenga la libertad de poner en venta sus productos hacia el usuario en donde la comunicación se realiza para agilizar la venta </w:t>
      </w:r>
    </w:p>
    <w:p w14:paraId="696847DA" w14:textId="77777777" w:rsidR="00D450BA" w:rsidRDefault="00D450BA">
      <w:pPr>
        <w:rPr>
          <w:rFonts w:ascii="Calibri" w:eastAsia="Calibri" w:hAnsi="Calibri" w:cs="Calibri"/>
        </w:rPr>
      </w:pPr>
    </w:p>
    <w:p w14:paraId="60995DF8" w14:textId="77777777" w:rsidR="00D450BA" w:rsidRDefault="00000000" w:rsidP="003C40DE">
      <w:pPr>
        <w:pStyle w:val="Ttulo2"/>
      </w:pPr>
      <w:bookmarkStart w:id="3" w:name="_Toc185194991"/>
      <w:r>
        <w:t>Roles del Proyecto</w:t>
      </w:r>
      <w:bookmarkEnd w:id="3"/>
    </w:p>
    <w:p w14:paraId="76B6E2E2" w14:textId="77777777" w:rsidR="00D450BA" w:rsidRDefault="00D450BA">
      <w:pPr>
        <w:rPr>
          <w:rFonts w:ascii="Calibri" w:eastAsia="Calibri" w:hAnsi="Calibri" w:cs="Calibri"/>
          <w:sz w:val="30"/>
          <w:szCs w:val="30"/>
          <w:u w:val="single"/>
        </w:rPr>
      </w:pPr>
    </w:p>
    <w:tbl>
      <w:tblPr>
        <w:tblStyle w:val="a1"/>
        <w:tblW w:w="8843" w:type="dxa"/>
        <w:tblInd w:w="-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3551"/>
        <w:gridCol w:w="5292"/>
      </w:tblGrid>
      <w:tr w:rsidR="00D450BA" w14:paraId="5B319F8C" w14:textId="77777777">
        <w:trPr>
          <w:trHeight w:val="242"/>
        </w:trPr>
        <w:tc>
          <w:tcPr>
            <w:tcW w:w="3551" w:type="dxa"/>
            <w:shd w:val="clear" w:color="auto" w:fill="E6E6E6"/>
          </w:tcPr>
          <w:p w14:paraId="612AF89A" w14:textId="77777777" w:rsidR="00D450BA" w:rsidRDefault="0000000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Nombre Integrante del Equipo</w:t>
            </w:r>
          </w:p>
        </w:tc>
        <w:tc>
          <w:tcPr>
            <w:tcW w:w="5292" w:type="dxa"/>
            <w:shd w:val="clear" w:color="auto" w:fill="E6E6E6"/>
          </w:tcPr>
          <w:p w14:paraId="48901991" w14:textId="77777777" w:rsidR="00D450BA" w:rsidRDefault="00000000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Rol Definido</w:t>
            </w:r>
          </w:p>
        </w:tc>
      </w:tr>
      <w:tr w:rsidR="00D450BA" w14:paraId="1BBB0036" w14:textId="77777777">
        <w:trPr>
          <w:trHeight w:val="470"/>
        </w:trPr>
        <w:tc>
          <w:tcPr>
            <w:tcW w:w="35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9C2AFD4" w14:textId="77777777" w:rsidR="00D450BA" w:rsidRDefault="00000000">
            <w:pPr>
              <w:widowControl w:val="0"/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Nestor Aviles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CE0160E" w14:textId="77777777" w:rsidR="00D450BA" w:rsidRDefault="00000000">
            <w:pPr>
              <w:widowControl w:val="0"/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Arquitecto</w:t>
            </w:r>
          </w:p>
        </w:tc>
      </w:tr>
      <w:tr w:rsidR="00D450BA" w14:paraId="3D3401AB" w14:textId="77777777">
        <w:trPr>
          <w:trHeight w:val="470"/>
        </w:trPr>
        <w:tc>
          <w:tcPr>
            <w:tcW w:w="355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003EB62" w14:textId="77777777" w:rsidR="00D450BA" w:rsidRDefault="00000000">
            <w:pPr>
              <w:widowControl w:val="0"/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Diego Barrera</w:t>
            </w:r>
          </w:p>
        </w:tc>
        <w:tc>
          <w:tcPr>
            <w:tcW w:w="529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16A11A6" w14:textId="77777777" w:rsidR="00D450BA" w:rsidRDefault="00000000">
            <w:pPr>
              <w:widowControl w:val="0"/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QA</w:t>
            </w:r>
          </w:p>
        </w:tc>
      </w:tr>
      <w:tr w:rsidR="00D450BA" w14:paraId="63CB8F1A" w14:textId="77777777">
        <w:trPr>
          <w:trHeight w:val="470"/>
        </w:trPr>
        <w:tc>
          <w:tcPr>
            <w:tcW w:w="355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0F30DA56" w14:textId="77777777" w:rsidR="00D450BA" w:rsidRDefault="00000000">
            <w:pPr>
              <w:widowControl w:val="0"/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Felipe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Sanchez</w:t>
            </w:r>
            <w:proofErr w:type="spellEnd"/>
          </w:p>
        </w:tc>
        <w:tc>
          <w:tcPr>
            <w:tcW w:w="529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034C738" w14:textId="77777777" w:rsidR="00D450BA" w:rsidRDefault="00000000">
            <w:pPr>
              <w:widowControl w:val="0"/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Jefe de proyecto</w:t>
            </w:r>
          </w:p>
        </w:tc>
      </w:tr>
      <w:tr w:rsidR="00D450BA" w14:paraId="169D618A" w14:textId="77777777">
        <w:trPr>
          <w:trHeight w:val="470"/>
        </w:trPr>
        <w:tc>
          <w:tcPr>
            <w:tcW w:w="355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33DB788" w14:textId="77777777" w:rsidR="00D450BA" w:rsidRDefault="00000000">
            <w:pPr>
              <w:widowControl w:val="0"/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Ignacio </w:t>
            </w:r>
            <w:proofErr w:type="spellStart"/>
            <w:r>
              <w:rPr>
                <w:rFonts w:ascii="Calibri" w:eastAsia="Calibri" w:hAnsi="Calibri" w:cs="Calibri"/>
                <w:sz w:val="22"/>
                <w:szCs w:val="22"/>
              </w:rPr>
              <w:t>Jimenez</w:t>
            </w:r>
            <w:proofErr w:type="spellEnd"/>
          </w:p>
        </w:tc>
        <w:tc>
          <w:tcPr>
            <w:tcW w:w="529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1B6A324" w14:textId="77777777" w:rsidR="00D450BA" w:rsidRDefault="00000000">
            <w:pPr>
              <w:widowControl w:val="0"/>
              <w:spacing w:line="276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Ingeniero en informática</w:t>
            </w:r>
          </w:p>
        </w:tc>
      </w:tr>
    </w:tbl>
    <w:p w14:paraId="2EB3AD39" w14:textId="77777777" w:rsidR="00D450BA" w:rsidRDefault="00D450BA">
      <w:pPr>
        <w:rPr>
          <w:rFonts w:ascii="Calibri" w:eastAsia="Calibri" w:hAnsi="Calibri" w:cs="Calibri"/>
          <w:sz w:val="30"/>
          <w:szCs w:val="30"/>
          <w:u w:val="single"/>
        </w:rPr>
      </w:pPr>
    </w:p>
    <w:p w14:paraId="3E091F20" w14:textId="77777777" w:rsidR="00D450BA" w:rsidRDefault="00000000" w:rsidP="003C40DE">
      <w:pPr>
        <w:pStyle w:val="Ttulo2"/>
      </w:pPr>
      <w:bookmarkStart w:id="4" w:name="_Toc185194992"/>
      <w:r>
        <w:lastRenderedPageBreak/>
        <w:t xml:space="preserve">Key Performance </w:t>
      </w:r>
      <w:proofErr w:type="spellStart"/>
      <w:r>
        <w:t>Indicator</w:t>
      </w:r>
      <w:bookmarkEnd w:id="4"/>
      <w:proofErr w:type="spellEnd"/>
    </w:p>
    <w:p w14:paraId="7EFBEA09" w14:textId="77777777" w:rsidR="00D450BA" w:rsidRDefault="00000000">
      <w:pPr>
        <w:numPr>
          <w:ilvl w:val="0"/>
          <w:numId w:val="1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Tasa de retención de usuarios</w:t>
      </w:r>
    </w:p>
    <w:p w14:paraId="214E4C30" w14:textId="77777777" w:rsidR="00D450BA" w:rsidRDefault="00000000">
      <w:pPr>
        <w:numPr>
          <w:ilvl w:val="0"/>
          <w:numId w:val="1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Número de descargas de la APK</w:t>
      </w:r>
    </w:p>
    <w:p w14:paraId="53CD9D16" w14:textId="77777777" w:rsidR="00D450BA" w:rsidRDefault="00000000">
      <w:pPr>
        <w:numPr>
          <w:ilvl w:val="0"/>
          <w:numId w:val="1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Frecuencia de uso de la APK</w:t>
      </w:r>
    </w:p>
    <w:p w14:paraId="1210320E" w14:textId="77777777" w:rsidR="00D450BA" w:rsidRDefault="00000000">
      <w:pPr>
        <w:numPr>
          <w:ilvl w:val="0"/>
          <w:numId w:val="1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Tasa de usuarios activos en la página</w:t>
      </w:r>
    </w:p>
    <w:p w14:paraId="125D0D7E" w14:textId="77777777" w:rsidR="00D450BA" w:rsidRDefault="00000000">
      <w:pPr>
        <w:numPr>
          <w:ilvl w:val="0"/>
          <w:numId w:val="1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Tasa de </w:t>
      </w:r>
      <w:proofErr w:type="spellStart"/>
      <w:proofErr w:type="gramStart"/>
      <w:r>
        <w:rPr>
          <w:rFonts w:ascii="Calibri" w:eastAsia="Calibri" w:hAnsi="Calibri" w:cs="Calibri"/>
          <w:sz w:val="28"/>
          <w:szCs w:val="28"/>
        </w:rPr>
        <w:t>click</w:t>
      </w:r>
      <w:proofErr w:type="spellEnd"/>
      <w:proofErr w:type="gramEnd"/>
      <w:r>
        <w:rPr>
          <w:rFonts w:ascii="Calibri" w:eastAsia="Calibri" w:hAnsi="Calibri" w:cs="Calibri"/>
          <w:sz w:val="28"/>
          <w:szCs w:val="28"/>
        </w:rPr>
        <w:t xml:space="preserve"> por enlace dirigido hacia la página</w:t>
      </w:r>
    </w:p>
    <w:p w14:paraId="16DB5C6A" w14:textId="77777777" w:rsidR="00D450BA" w:rsidRDefault="00000000">
      <w:pPr>
        <w:numPr>
          <w:ilvl w:val="0"/>
          <w:numId w:val="1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Número total de usuarios</w:t>
      </w:r>
    </w:p>
    <w:p w14:paraId="7875067A" w14:textId="77777777" w:rsidR="00D450BA" w:rsidRDefault="00D450BA">
      <w:pPr>
        <w:rPr>
          <w:rFonts w:ascii="Calibri" w:eastAsia="Calibri" w:hAnsi="Calibri" w:cs="Calibri"/>
          <w:sz w:val="30"/>
          <w:szCs w:val="30"/>
        </w:rPr>
      </w:pPr>
    </w:p>
    <w:p w14:paraId="3C866A76" w14:textId="77777777" w:rsidR="00D450BA" w:rsidRDefault="00000000" w:rsidP="003C40DE">
      <w:pPr>
        <w:pStyle w:val="Ttulo2"/>
      </w:pPr>
      <w:bookmarkStart w:id="5" w:name="_Toc185194993"/>
      <w:r>
        <w:t xml:space="preserve">Key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Indicator</w:t>
      </w:r>
      <w:bookmarkEnd w:id="5"/>
      <w:proofErr w:type="spellEnd"/>
    </w:p>
    <w:p w14:paraId="0BAEF954" w14:textId="77777777" w:rsidR="00D450BA" w:rsidRDefault="00000000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Tiempo de Respuesta de la APK</w:t>
      </w:r>
    </w:p>
    <w:p w14:paraId="529FB16E" w14:textId="77777777" w:rsidR="00D450BA" w:rsidRDefault="00000000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Vulnerabilidad de la plataforma</w:t>
      </w:r>
    </w:p>
    <w:p w14:paraId="53669F5A" w14:textId="77777777" w:rsidR="00D450BA" w:rsidRDefault="00000000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Saturación de la infraestructura</w:t>
      </w:r>
    </w:p>
    <w:p w14:paraId="22FC2A18" w14:textId="77777777" w:rsidR="00D450BA" w:rsidRDefault="00000000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Frecuencia de caída de la página web</w:t>
      </w:r>
    </w:p>
    <w:p w14:paraId="3EE7B1DC" w14:textId="77777777" w:rsidR="00D450BA" w:rsidRDefault="00000000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Ataques de seguridad</w:t>
      </w:r>
    </w:p>
    <w:p w14:paraId="599F2847" w14:textId="77777777" w:rsidR="00D450BA" w:rsidRDefault="00000000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Tasa de abandono de carrito de compra </w:t>
      </w:r>
    </w:p>
    <w:p w14:paraId="49D90016" w14:textId="77777777" w:rsidR="00D450BA" w:rsidRDefault="00D450BA">
      <w:pPr>
        <w:rPr>
          <w:rFonts w:ascii="Calibri" w:eastAsia="Calibri" w:hAnsi="Calibri" w:cs="Calibri"/>
          <w:sz w:val="30"/>
          <w:szCs w:val="30"/>
        </w:rPr>
      </w:pPr>
    </w:p>
    <w:p w14:paraId="24E53318" w14:textId="77777777" w:rsidR="00D450BA" w:rsidRDefault="00000000" w:rsidP="003C40DE">
      <w:pPr>
        <w:pStyle w:val="Ttulo1"/>
      </w:pPr>
      <w:bookmarkStart w:id="6" w:name="_Toc185194994"/>
      <w:r>
        <w:t>Modelo de Calidad</w:t>
      </w:r>
      <w:bookmarkEnd w:id="6"/>
    </w:p>
    <w:p w14:paraId="07E5F72A" w14:textId="77777777" w:rsidR="00D450BA" w:rsidRDefault="00000000">
      <w:pPr>
        <w:rPr>
          <w:rFonts w:ascii="Calibri" w:eastAsia="Calibri" w:hAnsi="Calibri" w:cs="Calibri"/>
          <w:sz w:val="28"/>
          <w:szCs w:val="28"/>
          <w:highlight w:val="white"/>
        </w:rPr>
      </w:pPr>
      <w:proofErr w:type="spellStart"/>
      <w:r>
        <w:rPr>
          <w:rFonts w:ascii="Calibri" w:eastAsia="Calibri" w:hAnsi="Calibri" w:cs="Calibri"/>
          <w:sz w:val="28"/>
          <w:szCs w:val="28"/>
        </w:rPr>
        <w:t>Kaizen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: 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aumento de la eficiencia la mejora continua en los procesos conduce a una mayor eficiencia operativa. </w:t>
      </w:r>
    </w:p>
    <w:p w14:paraId="1C47B8C3" w14:textId="77777777" w:rsidR="00D450BA" w:rsidRDefault="00000000">
      <w:pPr>
        <w:rPr>
          <w:rFonts w:ascii="Calibri" w:eastAsia="Calibri" w:hAnsi="Calibri" w:cs="Calibri"/>
          <w:sz w:val="28"/>
          <w:szCs w:val="28"/>
          <w:highlight w:val="white"/>
        </w:rPr>
      </w:pPr>
      <w:r>
        <w:rPr>
          <w:rFonts w:ascii="Calibri" w:eastAsia="Calibri" w:hAnsi="Calibri" w:cs="Calibri"/>
          <w:b/>
          <w:sz w:val="28"/>
          <w:szCs w:val="28"/>
          <w:highlight w:val="white"/>
        </w:rPr>
        <w:t>Cultura de innovación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: Fomenta la creatividad y la innovación en todos los niveles de la organización. </w:t>
      </w:r>
    </w:p>
    <w:p w14:paraId="0687D4A7" w14:textId="77777777" w:rsidR="00D450BA" w:rsidRDefault="00000000">
      <w:pPr>
        <w:rPr>
          <w:rFonts w:ascii="Calibri" w:eastAsia="Calibri" w:hAnsi="Calibri" w:cs="Calibri"/>
          <w:sz w:val="28"/>
          <w:szCs w:val="28"/>
          <w:highlight w:val="white"/>
        </w:rPr>
      </w:pPr>
      <w:r>
        <w:rPr>
          <w:rFonts w:ascii="Calibri" w:eastAsia="Calibri" w:hAnsi="Calibri" w:cs="Calibri"/>
          <w:b/>
          <w:sz w:val="28"/>
          <w:szCs w:val="28"/>
          <w:highlight w:val="white"/>
        </w:rPr>
        <w:t>Compromiso del equipo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: Involucra a los empleados en la toma de decisiones y promueve un ambiente de trabajo colaborativo. </w:t>
      </w:r>
    </w:p>
    <w:p w14:paraId="23F5CCE8" w14:textId="77777777" w:rsidR="00D450BA" w:rsidRDefault="00000000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  <w:highlight w:val="white"/>
        </w:rPr>
        <w:t>Reducción de desperdicios</w:t>
      </w:r>
      <w:r>
        <w:rPr>
          <w:rFonts w:ascii="Calibri" w:eastAsia="Calibri" w:hAnsi="Calibri" w:cs="Calibri"/>
          <w:sz w:val="28"/>
          <w:szCs w:val="28"/>
          <w:highlight w:val="white"/>
        </w:rPr>
        <w:t>: Identifica y elimina procesos innecesarios, reduciendo costos y recursos malgastados.</w:t>
      </w:r>
    </w:p>
    <w:p w14:paraId="27C2A9A3" w14:textId="77777777" w:rsidR="00D450BA" w:rsidRDefault="00D450BA">
      <w:pPr>
        <w:rPr>
          <w:rFonts w:ascii="Calibri" w:eastAsia="Calibri" w:hAnsi="Calibri" w:cs="Calibri"/>
          <w:sz w:val="30"/>
          <w:szCs w:val="30"/>
        </w:rPr>
      </w:pPr>
    </w:p>
    <w:p w14:paraId="71F2A562" w14:textId="77777777" w:rsidR="00D450BA" w:rsidRDefault="00000000" w:rsidP="003C40DE">
      <w:pPr>
        <w:pStyle w:val="Ttulo1"/>
      </w:pPr>
      <w:bookmarkStart w:id="7" w:name="_Toc185194995"/>
      <w:r>
        <w:t>Propuesta de Mejora</w:t>
      </w:r>
      <w:bookmarkEnd w:id="7"/>
    </w:p>
    <w:p w14:paraId="04BF9246" w14:textId="77777777" w:rsidR="00D450BA" w:rsidRDefault="00000000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Con lo visto en el modelo de calidad se espera poder realizar un ciclo de calidad mucho más mejorable en los procesos del proyecto </w:t>
      </w:r>
      <w:proofErr w:type="gramStart"/>
      <w:r>
        <w:rPr>
          <w:rFonts w:ascii="Calibri" w:eastAsia="Calibri" w:hAnsi="Calibri" w:cs="Calibri"/>
          <w:sz w:val="28"/>
          <w:szCs w:val="28"/>
        </w:rPr>
        <w:t>de acuerdo a</w:t>
      </w:r>
      <w:proofErr w:type="gramEnd"/>
      <w:r>
        <w:rPr>
          <w:rFonts w:ascii="Calibri" w:eastAsia="Calibri" w:hAnsi="Calibri" w:cs="Calibri"/>
          <w:sz w:val="28"/>
          <w:szCs w:val="28"/>
        </w:rPr>
        <w:t xml:space="preserve"> los </w:t>
      </w:r>
      <w:r>
        <w:rPr>
          <w:rFonts w:ascii="Calibri" w:eastAsia="Calibri" w:hAnsi="Calibri" w:cs="Calibri"/>
          <w:sz w:val="28"/>
          <w:szCs w:val="28"/>
        </w:rPr>
        <w:lastRenderedPageBreak/>
        <w:t xml:space="preserve">ciclos de vida del modelo lo cual sería de 7 fases de este modelo el cual se partiría por </w:t>
      </w:r>
    </w:p>
    <w:p w14:paraId="445B29AC" w14:textId="77777777" w:rsidR="00D450BA" w:rsidRDefault="00D450BA">
      <w:pPr>
        <w:rPr>
          <w:rFonts w:ascii="Calibri" w:eastAsia="Calibri" w:hAnsi="Calibri" w:cs="Calibri"/>
          <w:sz w:val="28"/>
          <w:szCs w:val="28"/>
        </w:rPr>
      </w:pPr>
    </w:p>
    <w:p w14:paraId="785A85B2" w14:textId="77777777" w:rsidR="00D450BA" w:rsidRDefault="00000000">
      <w:pPr>
        <w:numPr>
          <w:ilvl w:val="0"/>
          <w:numId w:val="3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Identificación de problemas: </w:t>
      </w:r>
    </w:p>
    <w:p w14:paraId="43C7F22D" w14:textId="77777777" w:rsidR="00D450BA" w:rsidRDefault="00D450BA">
      <w:pPr>
        <w:ind w:left="720"/>
        <w:rPr>
          <w:rFonts w:ascii="Calibri" w:eastAsia="Calibri" w:hAnsi="Calibri" w:cs="Calibri"/>
          <w:sz w:val="28"/>
          <w:szCs w:val="28"/>
        </w:rPr>
      </w:pPr>
    </w:p>
    <w:p w14:paraId="68A29391" w14:textId="77777777" w:rsidR="00D450BA" w:rsidRDefault="00000000">
      <w:pPr>
        <w:numPr>
          <w:ilvl w:val="0"/>
          <w:numId w:val="3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Análisis de la situación:</w:t>
      </w:r>
    </w:p>
    <w:p w14:paraId="40041F1B" w14:textId="77777777" w:rsidR="00D450BA" w:rsidRDefault="00D450BA">
      <w:pPr>
        <w:ind w:left="720"/>
        <w:rPr>
          <w:rFonts w:ascii="Calibri" w:eastAsia="Calibri" w:hAnsi="Calibri" w:cs="Calibri"/>
          <w:sz w:val="28"/>
          <w:szCs w:val="28"/>
        </w:rPr>
      </w:pPr>
    </w:p>
    <w:p w14:paraId="792A2B31" w14:textId="77777777" w:rsidR="00D450BA" w:rsidRDefault="00000000">
      <w:pPr>
        <w:numPr>
          <w:ilvl w:val="0"/>
          <w:numId w:val="3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Generación de soluciones:</w:t>
      </w:r>
    </w:p>
    <w:p w14:paraId="61C7F594" w14:textId="77777777" w:rsidR="00D450BA" w:rsidRDefault="00D450BA">
      <w:pPr>
        <w:ind w:left="720"/>
        <w:rPr>
          <w:rFonts w:ascii="Calibri" w:eastAsia="Calibri" w:hAnsi="Calibri" w:cs="Calibri"/>
          <w:sz w:val="28"/>
          <w:szCs w:val="28"/>
        </w:rPr>
      </w:pPr>
    </w:p>
    <w:p w14:paraId="4F25157E" w14:textId="77777777" w:rsidR="00D450BA" w:rsidRDefault="00000000">
      <w:pPr>
        <w:numPr>
          <w:ilvl w:val="0"/>
          <w:numId w:val="3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Implementación de las soluciones:</w:t>
      </w:r>
    </w:p>
    <w:p w14:paraId="5CB65DBC" w14:textId="77777777" w:rsidR="00D450BA" w:rsidRDefault="00D450BA">
      <w:pPr>
        <w:ind w:left="720"/>
        <w:rPr>
          <w:rFonts w:ascii="Calibri" w:eastAsia="Calibri" w:hAnsi="Calibri" w:cs="Calibri"/>
          <w:sz w:val="28"/>
          <w:szCs w:val="28"/>
        </w:rPr>
      </w:pPr>
    </w:p>
    <w:p w14:paraId="5B36E2C4" w14:textId="77777777" w:rsidR="00D450BA" w:rsidRDefault="00000000">
      <w:pPr>
        <w:numPr>
          <w:ilvl w:val="0"/>
          <w:numId w:val="3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Evaluación de los resultados:</w:t>
      </w:r>
    </w:p>
    <w:p w14:paraId="63A66180" w14:textId="77777777" w:rsidR="00D450BA" w:rsidRDefault="00D450BA">
      <w:pPr>
        <w:ind w:left="720"/>
        <w:rPr>
          <w:rFonts w:ascii="Calibri" w:eastAsia="Calibri" w:hAnsi="Calibri" w:cs="Calibri"/>
          <w:sz w:val="28"/>
          <w:szCs w:val="28"/>
        </w:rPr>
      </w:pPr>
    </w:p>
    <w:p w14:paraId="00F765B6" w14:textId="77777777" w:rsidR="00D450BA" w:rsidRDefault="00000000">
      <w:pPr>
        <w:numPr>
          <w:ilvl w:val="0"/>
          <w:numId w:val="3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Estandarización de proyecto:</w:t>
      </w:r>
    </w:p>
    <w:p w14:paraId="2E05B469" w14:textId="77777777" w:rsidR="00D450BA" w:rsidRDefault="00D450BA">
      <w:pPr>
        <w:ind w:left="720"/>
        <w:rPr>
          <w:rFonts w:ascii="Calibri" w:eastAsia="Calibri" w:hAnsi="Calibri" w:cs="Calibri"/>
          <w:sz w:val="28"/>
          <w:szCs w:val="28"/>
        </w:rPr>
      </w:pPr>
    </w:p>
    <w:p w14:paraId="2BE6E9F4" w14:textId="77777777" w:rsidR="00D450BA" w:rsidRDefault="00000000">
      <w:pPr>
        <w:numPr>
          <w:ilvl w:val="0"/>
          <w:numId w:val="3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Repetición del ciclo de vida </w:t>
      </w:r>
      <w:proofErr w:type="spellStart"/>
      <w:r>
        <w:rPr>
          <w:rFonts w:ascii="Calibri" w:eastAsia="Calibri" w:hAnsi="Calibri" w:cs="Calibri"/>
          <w:sz w:val="28"/>
          <w:szCs w:val="28"/>
        </w:rPr>
        <w:t>deming</w:t>
      </w:r>
      <w:proofErr w:type="spellEnd"/>
      <w:r>
        <w:rPr>
          <w:rFonts w:ascii="Calibri" w:eastAsia="Calibri" w:hAnsi="Calibri" w:cs="Calibri"/>
          <w:sz w:val="28"/>
          <w:szCs w:val="28"/>
        </w:rPr>
        <w:t>:</w:t>
      </w:r>
    </w:p>
    <w:p w14:paraId="54A9F165" w14:textId="77777777" w:rsidR="00D450BA" w:rsidRDefault="00D450BA">
      <w:pPr>
        <w:ind w:left="720"/>
        <w:rPr>
          <w:rFonts w:ascii="Calibri" w:eastAsia="Calibri" w:hAnsi="Calibri" w:cs="Calibri"/>
          <w:sz w:val="28"/>
          <w:szCs w:val="28"/>
        </w:rPr>
      </w:pPr>
    </w:p>
    <w:p w14:paraId="169E9748" w14:textId="77777777" w:rsidR="00D450BA" w:rsidRDefault="00000000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Siguiendo este modelo de calidad orientado en el proyecta se espera alcanzar un “</w:t>
      </w:r>
      <w:proofErr w:type="spellStart"/>
      <w:r>
        <w:rPr>
          <w:rFonts w:ascii="Calibri" w:eastAsia="Calibri" w:hAnsi="Calibri" w:cs="Calibri"/>
          <w:sz w:val="28"/>
          <w:szCs w:val="28"/>
        </w:rPr>
        <w:t>peak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” de calidad </w:t>
      </w:r>
      <w:proofErr w:type="spellStart"/>
      <w:r>
        <w:rPr>
          <w:rFonts w:ascii="Calibri" w:eastAsia="Calibri" w:hAnsi="Calibri" w:cs="Calibri"/>
          <w:sz w:val="28"/>
          <w:szCs w:val="28"/>
        </w:rPr>
        <w:t>aun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mejor implementado de buena forma el modelo</w:t>
      </w:r>
    </w:p>
    <w:p w14:paraId="5D1E7062" w14:textId="77777777" w:rsidR="00D450BA" w:rsidRDefault="00D450BA">
      <w:pPr>
        <w:rPr>
          <w:rFonts w:ascii="Calibri" w:eastAsia="Calibri" w:hAnsi="Calibri" w:cs="Calibri"/>
          <w:sz w:val="28"/>
          <w:szCs w:val="28"/>
        </w:rPr>
      </w:pPr>
    </w:p>
    <w:p w14:paraId="73CA4786" w14:textId="77777777" w:rsidR="00D450BA" w:rsidRDefault="00000000" w:rsidP="003C40DE">
      <w:pPr>
        <w:pStyle w:val="Ttulo1"/>
      </w:pPr>
      <w:bookmarkStart w:id="8" w:name="_Toc185194996"/>
      <w:r>
        <w:t>Resumen Costos por Fase del Proyecto General</w:t>
      </w:r>
      <w:bookmarkEnd w:id="8"/>
    </w:p>
    <w:p w14:paraId="3226DD69" w14:textId="77777777" w:rsidR="00D450BA" w:rsidRDefault="00D450BA">
      <w:pPr>
        <w:rPr>
          <w:rFonts w:ascii="Calibri" w:eastAsia="Calibri" w:hAnsi="Calibri" w:cs="Calibri"/>
          <w:sz w:val="30"/>
          <w:szCs w:val="30"/>
          <w:u w:val="single"/>
        </w:rPr>
      </w:pPr>
    </w:p>
    <w:p w14:paraId="1808D732" w14:textId="77777777" w:rsidR="00D450BA" w:rsidRDefault="00000000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Determinar Objetivo</w:t>
      </w:r>
      <w:r>
        <w:rPr>
          <w:rFonts w:ascii="Calibri" w:eastAsia="Calibri" w:hAnsi="Calibri" w:cs="Calibri"/>
          <w:b/>
          <w:sz w:val="28"/>
          <w:szCs w:val="28"/>
        </w:rPr>
        <w:t>:</w:t>
      </w:r>
      <w:r>
        <w:rPr>
          <w:rFonts w:ascii="Calibri" w:eastAsia="Calibri" w:hAnsi="Calibri" w:cs="Calibri"/>
          <w:b/>
          <w:color w:val="FFFFFF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$3.839.696</w:t>
      </w:r>
    </w:p>
    <w:p w14:paraId="263448AC" w14:textId="77777777" w:rsidR="00D450BA" w:rsidRDefault="00000000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Análisis del Riesgo: $2.627.820</w:t>
      </w:r>
    </w:p>
    <w:p w14:paraId="3ED4A81B" w14:textId="77777777" w:rsidR="00D450BA" w:rsidRDefault="00000000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Desarrollar y Probar: $4.772.708</w:t>
      </w:r>
    </w:p>
    <w:p w14:paraId="7F41E16E" w14:textId="77777777" w:rsidR="00D450BA" w:rsidRDefault="00000000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Evaluación del cliente: $962.378</w:t>
      </w:r>
    </w:p>
    <w:p w14:paraId="1D72400F" w14:textId="77777777" w:rsidR="00D450BA" w:rsidRDefault="00D450BA">
      <w:pPr>
        <w:rPr>
          <w:rFonts w:ascii="Calibri" w:eastAsia="Calibri" w:hAnsi="Calibri" w:cs="Calibri"/>
          <w:sz w:val="30"/>
          <w:szCs w:val="30"/>
        </w:rPr>
      </w:pPr>
    </w:p>
    <w:p w14:paraId="4310461B" w14:textId="77777777" w:rsidR="00D450BA" w:rsidRDefault="00000000" w:rsidP="003C40DE">
      <w:pPr>
        <w:pStyle w:val="Ttulo1"/>
      </w:pPr>
      <w:bookmarkStart w:id="9" w:name="_Toc185194997"/>
      <w:r>
        <w:t>Resumen Costos por Rol del Proyecto General</w:t>
      </w:r>
      <w:bookmarkEnd w:id="9"/>
    </w:p>
    <w:p w14:paraId="625E5EA9" w14:textId="77777777" w:rsidR="00D450BA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Arquitecto Software: $3.323.100</w:t>
      </w:r>
    </w:p>
    <w:p w14:paraId="596265F7" w14:textId="77777777" w:rsidR="00D450BA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QA: $930.510</w:t>
      </w:r>
    </w:p>
    <w:p w14:paraId="2EEE9623" w14:textId="77777777" w:rsidR="00D450BA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Jefe de proyecto: $1.680.042</w:t>
      </w:r>
    </w:p>
    <w:p w14:paraId="12029BA7" w14:textId="77777777" w:rsidR="00D450BA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Desarrollador de aplicaciones móviles: $787.712</w:t>
      </w:r>
    </w:p>
    <w:p w14:paraId="091A0E78" w14:textId="77777777" w:rsidR="00D450BA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Administrador de base de datos: $559.680</w:t>
      </w:r>
    </w:p>
    <w:p w14:paraId="47A9B8EE" w14:textId="77777777" w:rsidR="00D450BA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Ingeniero Informático: $1.602.576</w:t>
      </w:r>
    </w:p>
    <w:p w14:paraId="55286A29" w14:textId="77777777" w:rsidR="00D450BA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Desarrollador </w:t>
      </w:r>
      <w:proofErr w:type="spellStart"/>
      <w:r>
        <w:rPr>
          <w:rFonts w:ascii="Calibri" w:eastAsia="Calibri" w:hAnsi="Calibri" w:cs="Calibri"/>
          <w:sz w:val="24"/>
          <w:szCs w:val="24"/>
        </w:rPr>
        <w:t>Frontend</w:t>
      </w:r>
      <w:proofErr w:type="spellEnd"/>
      <w:r>
        <w:rPr>
          <w:rFonts w:ascii="Calibri" w:eastAsia="Calibri" w:hAnsi="Calibri" w:cs="Calibri"/>
          <w:sz w:val="24"/>
          <w:szCs w:val="24"/>
        </w:rPr>
        <w:t>: $128.000</w:t>
      </w:r>
    </w:p>
    <w:p w14:paraId="0A7D8FB9" w14:textId="77777777" w:rsidR="00D450BA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Diseñador: $175.720</w:t>
      </w:r>
    </w:p>
    <w:p w14:paraId="0DFF641B" w14:textId="77777777" w:rsidR="00D450BA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Ingeniero de Redes y Telecomunicaciones: $413.532</w:t>
      </w:r>
    </w:p>
    <w:p w14:paraId="19B0269E" w14:textId="77777777" w:rsidR="00D450BA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Desarrollador </w:t>
      </w:r>
      <w:proofErr w:type="spellStart"/>
      <w:r>
        <w:rPr>
          <w:rFonts w:ascii="Calibri" w:eastAsia="Calibri" w:hAnsi="Calibri" w:cs="Calibri"/>
          <w:sz w:val="24"/>
          <w:szCs w:val="24"/>
        </w:rPr>
        <w:t>Backend</w:t>
      </w:r>
      <w:proofErr w:type="spellEnd"/>
      <w:r>
        <w:rPr>
          <w:rFonts w:ascii="Calibri" w:eastAsia="Calibri" w:hAnsi="Calibri" w:cs="Calibri"/>
          <w:sz w:val="24"/>
          <w:szCs w:val="24"/>
        </w:rPr>
        <w:t>: $2.601.730</w:t>
      </w:r>
    </w:p>
    <w:p w14:paraId="15C647D4" w14:textId="77777777" w:rsidR="00D450BA" w:rsidRDefault="00D450BA">
      <w:pPr>
        <w:rPr>
          <w:rFonts w:ascii="Calibri" w:eastAsia="Calibri" w:hAnsi="Calibri" w:cs="Calibri"/>
          <w:sz w:val="30"/>
          <w:szCs w:val="30"/>
        </w:rPr>
      </w:pPr>
    </w:p>
    <w:p w14:paraId="72BE4DFB" w14:textId="77777777" w:rsidR="00D450BA" w:rsidRDefault="00000000" w:rsidP="003C40DE">
      <w:pPr>
        <w:pStyle w:val="Ttulo1"/>
      </w:pPr>
      <w:bookmarkStart w:id="10" w:name="_Toc185194998"/>
      <w:r>
        <w:t>Cambios de costos de proyectos</w:t>
      </w:r>
      <w:bookmarkEnd w:id="10"/>
      <w:r>
        <w:t xml:space="preserve"> </w:t>
      </w:r>
    </w:p>
    <w:p w14:paraId="09C27858" w14:textId="77777777" w:rsidR="00D450BA" w:rsidRDefault="00000000">
      <w:pPr>
        <w:widowControl w:val="0"/>
        <w:tabs>
          <w:tab w:val="right" w:pos="12000"/>
        </w:tabs>
        <w:spacing w:before="60" w:line="240" w:lineRule="auto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Se realizaron diferentes cambios en la gestión de estos además de que se aumentó el presupuesto en 1 millones de pesos</w:t>
      </w:r>
    </w:p>
    <w:p w14:paraId="048F79A6" w14:textId="77777777" w:rsidR="00D450BA" w:rsidRDefault="00D450BA">
      <w:pPr>
        <w:widowControl w:val="0"/>
        <w:tabs>
          <w:tab w:val="right" w:pos="12000"/>
        </w:tabs>
        <w:spacing w:before="60" w:line="240" w:lineRule="auto"/>
        <w:rPr>
          <w:rFonts w:ascii="Calibri" w:eastAsia="Calibri" w:hAnsi="Calibri" w:cs="Calibri"/>
          <w:sz w:val="32"/>
          <w:szCs w:val="32"/>
        </w:rPr>
      </w:pPr>
    </w:p>
    <w:p w14:paraId="0F3A9931" w14:textId="77777777" w:rsidR="00D450BA" w:rsidRDefault="00000000" w:rsidP="003C40DE">
      <w:pPr>
        <w:pStyle w:val="Ttulo1"/>
      </w:pPr>
      <w:bookmarkStart w:id="11" w:name="_Toc185194999"/>
      <w:r>
        <w:t>Conclusión</w:t>
      </w:r>
      <w:bookmarkEnd w:id="11"/>
    </w:p>
    <w:p w14:paraId="5613B601" w14:textId="77777777" w:rsidR="00D450BA" w:rsidRDefault="00000000">
      <w:pPr>
        <w:widowControl w:val="0"/>
        <w:tabs>
          <w:tab w:val="right" w:pos="12000"/>
        </w:tabs>
        <w:spacing w:before="60" w:line="240" w:lineRule="auto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Como se ha podido ver en este documento el cual está para poder ver una mejora en el diagrama AS IS y realizar una lista de KPI y </w:t>
      </w:r>
      <w:proofErr w:type="spellStart"/>
      <w:r>
        <w:rPr>
          <w:rFonts w:ascii="Calibri" w:eastAsia="Calibri" w:hAnsi="Calibri" w:cs="Calibri"/>
          <w:sz w:val="32"/>
          <w:szCs w:val="32"/>
        </w:rPr>
        <w:t>KRi</w:t>
      </w:r>
      <w:proofErr w:type="spellEnd"/>
      <w:r>
        <w:rPr>
          <w:rFonts w:ascii="Calibri" w:eastAsia="Calibri" w:hAnsi="Calibri" w:cs="Calibri"/>
          <w:sz w:val="32"/>
          <w:szCs w:val="32"/>
        </w:rPr>
        <w:t xml:space="preserve"> en donde se verán opciones de mejora para el TO BE y también se mostró el costo por fase del proyecto de Garden Store y se mostró el resumen de costo por rol en el proyecto ya que haciendo estos casos para una posible mejora</w:t>
      </w:r>
    </w:p>
    <w:p w14:paraId="4D3A2FF6" w14:textId="77777777" w:rsidR="00D450BA" w:rsidRDefault="00D450BA">
      <w:pPr>
        <w:widowControl w:val="0"/>
        <w:tabs>
          <w:tab w:val="right" w:pos="12000"/>
        </w:tabs>
        <w:spacing w:before="60" w:line="240" w:lineRule="auto"/>
        <w:rPr>
          <w:rFonts w:ascii="Calibri" w:eastAsia="Calibri" w:hAnsi="Calibri" w:cs="Calibri"/>
          <w:sz w:val="32"/>
          <w:szCs w:val="32"/>
        </w:rPr>
      </w:pPr>
    </w:p>
    <w:p w14:paraId="4C4EC3E9" w14:textId="77777777" w:rsidR="00D450BA" w:rsidRDefault="00000000" w:rsidP="003C40DE">
      <w:pPr>
        <w:pStyle w:val="Ttulo1"/>
      </w:pPr>
      <w:bookmarkStart w:id="12" w:name="_Toc185195000"/>
      <w:r>
        <w:t>Bibliografía y Redacción</w:t>
      </w:r>
      <w:bookmarkEnd w:id="12"/>
    </w:p>
    <w:p w14:paraId="04BEAFCB" w14:textId="77777777" w:rsidR="00D450BA" w:rsidRDefault="00000000">
      <w:pPr>
        <w:widowControl w:val="0"/>
        <w:tabs>
          <w:tab w:val="right" w:pos="12000"/>
        </w:tabs>
        <w:spacing w:line="360" w:lineRule="auto"/>
        <w:rPr>
          <w:color w:val="1155CC"/>
          <w:sz w:val="24"/>
          <w:szCs w:val="24"/>
          <w:u w:val="single"/>
        </w:rPr>
      </w:pPr>
      <w:hyperlink r:id="rId6">
        <w:r>
          <w:rPr>
            <w:color w:val="1155CC"/>
            <w:sz w:val="24"/>
            <w:szCs w:val="24"/>
            <w:u w:val="single"/>
          </w:rPr>
          <w:t xml:space="preserve">Julia </w:t>
        </w:r>
        <w:proofErr w:type="spellStart"/>
        <w:r>
          <w:rPr>
            <w:color w:val="1155CC"/>
            <w:sz w:val="24"/>
            <w:szCs w:val="24"/>
            <w:u w:val="single"/>
          </w:rPr>
          <w:t>Martins</w:t>
        </w:r>
        <w:proofErr w:type="spellEnd"/>
      </w:hyperlink>
    </w:p>
    <w:p w14:paraId="226AB2AC" w14:textId="77777777" w:rsidR="00D450BA" w:rsidRDefault="00000000">
      <w:pPr>
        <w:widowControl w:val="0"/>
        <w:tabs>
          <w:tab w:val="right" w:pos="12000"/>
        </w:tabs>
        <w:spacing w:line="240" w:lineRule="auto"/>
        <w:rPr>
          <w:rFonts w:ascii="Calibri" w:eastAsia="Calibri" w:hAnsi="Calibri" w:cs="Calibri"/>
          <w:sz w:val="32"/>
          <w:szCs w:val="32"/>
        </w:rPr>
      </w:pPr>
      <w:r>
        <w:rPr>
          <w:color w:val="646F79"/>
          <w:sz w:val="20"/>
          <w:szCs w:val="20"/>
        </w:rPr>
        <w:t>16 de agosto de 2024</w:t>
      </w:r>
    </w:p>
    <w:p w14:paraId="7255459A" w14:textId="77777777" w:rsidR="00D450BA" w:rsidRDefault="00000000">
      <w:pPr>
        <w:widowControl w:val="0"/>
        <w:tabs>
          <w:tab w:val="right" w:pos="12000"/>
        </w:tabs>
        <w:spacing w:before="60" w:line="240" w:lineRule="auto"/>
        <w:rPr>
          <w:rFonts w:ascii="Calibri" w:eastAsia="Calibri" w:hAnsi="Calibri" w:cs="Calibri"/>
          <w:sz w:val="32"/>
          <w:szCs w:val="32"/>
          <w:u w:val="single"/>
        </w:rPr>
      </w:pPr>
      <w:hyperlink r:id="rId7">
        <w:r>
          <w:rPr>
            <w:rFonts w:ascii="Calibri" w:eastAsia="Calibri" w:hAnsi="Calibri" w:cs="Calibri"/>
            <w:color w:val="1155CC"/>
            <w:sz w:val="32"/>
            <w:szCs w:val="32"/>
            <w:u w:val="single"/>
          </w:rPr>
          <w:t>Qué es un KPI, para qué sirve y cómo utilizarlo en tu proyecto [2024] • Asana</w:t>
        </w:r>
      </w:hyperlink>
    </w:p>
    <w:p w14:paraId="4C5C0BF9" w14:textId="77777777" w:rsidR="00D450BA" w:rsidRDefault="00D450BA">
      <w:pPr>
        <w:widowControl w:val="0"/>
        <w:tabs>
          <w:tab w:val="right" w:pos="12000"/>
        </w:tabs>
        <w:spacing w:before="60" w:line="240" w:lineRule="auto"/>
        <w:rPr>
          <w:rFonts w:ascii="Calibri" w:eastAsia="Calibri" w:hAnsi="Calibri" w:cs="Calibri"/>
          <w:sz w:val="32"/>
          <w:szCs w:val="32"/>
          <w:u w:val="single"/>
        </w:rPr>
      </w:pPr>
    </w:p>
    <w:p w14:paraId="02442002" w14:textId="77777777" w:rsidR="00D450BA" w:rsidRDefault="00000000">
      <w:pPr>
        <w:widowControl w:val="0"/>
        <w:tabs>
          <w:tab w:val="right" w:pos="12000"/>
        </w:tabs>
        <w:spacing w:line="240" w:lineRule="auto"/>
        <w:ind w:left="-160" w:right="-1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Por </w:t>
      </w:r>
      <w:hyperlink r:id="rId8">
        <w:r>
          <w:rPr>
            <w:rFonts w:ascii="Calibri" w:eastAsia="Calibri" w:hAnsi="Calibri" w:cs="Calibri"/>
            <w:sz w:val="24"/>
            <w:szCs w:val="24"/>
          </w:rPr>
          <w:t>Juan Pablo Calle</w:t>
        </w:r>
      </w:hyperlink>
    </w:p>
    <w:p w14:paraId="0A8CAA52" w14:textId="77777777" w:rsidR="00D450BA" w:rsidRDefault="00000000">
      <w:pPr>
        <w:widowControl w:val="0"/>
        <w:tabs>
          <w:tab w:val="right" w:pos="12000"/>
        </w:tabs>
        <w:spacing w:line="240" w:lineRule="auto"/>
        <w:ind w:left="-160" w:right="-1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4 min de lectura</w:t>
      </w:r>
    </w:p>
    <w:p w14:paraId="516ECB1B" w14:textId="77777777" w:rsidR="00D450BA" w:rsidRDefault="00000000">
      <w:pPr>
        <w:widowControl w:val="0"/>
        <w:tabs>
          <w:tab w:val="right" w:pos="12000"/>
        </w:tabs>
        <w:spacing w:line="240" w:lineRule="auto"/>
        <w:ind w:left="-160" w:right="-1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Creado el:  octubre 06, 2020</w:t>
      </w:r>
    </w:p>
    <w:p w14:paraId="2272A7F0" w14:textId="77777777" w:rsidR="00D450BA" w:rsidRDefault="00000000">
      <w:pPr>
        <w:widowControl w:val="0"/>
        <w:tabs>
          <w:tab w:val="right" w:pos="12000"/>
        </w:tabs>
        <w:spacing w:line="240" w:lineRule="auto"/>
        <w:ind w:left="-160" w:right="-160"/>
        <w:rPr>
          <w:rFonts w:ascii="Calibri" w:eastAsia="Calibri" w:hAnsi="Calibri" w:cs="Calibri"/>
          <w:sz w:val="32"/>
          <w:szCs w:val="32"/>
          <w:u w:val="single"/>
        </w:rPr>
      </w:pPr>
      <w:r>
        <w:rPr>
          <w:rFonts w:ascii="Calibri" w:eastAsia="Calibri" w:hAnsi="Calibri" w:cs="Calibri"/>
          <w:sz w:val="24"/>
          <w:szCs w:val="24"/>
        </w:rPr>
        <w:t>Actualizado el:  junio 19, 2024</w:t>
      </w:r>
    </w:p>
    <w:p w14:paraId="23A16447" w14:textId="77777777" w:rsidR="00D450BA" w:rsidRDefault="00000000">
      <w:pPr>
        <w:widowControl w:val="0"/>
        <w:tabs>
          <w:tab w:val="right" w:pos="12000"/>
        </w:tabs>
        <w:spacing w:before="60" w:line="240" w:lineRule="auto"/>
        <w:rPr>
          <w:rFonts w:ascii="Calibri" w:eastAsia="Calibri" w:hAnsi="Calibri" w:cs="Calibri"/>
          <w:sz w:val="32"/>
          <w:szCs w:val="32"/>
          <w:u w:val="single"/>
        </w:rPr>
      </w:pPr>
      <w:hyperlink r:id="rId9">
        <w:r>
          <w:rPr>
            <w:rFonts w:ascii="Calibri" w:eastAsia="Calibri" w:hAnsi="Calibri" w:cs="Calibri"/>
            <w:color w:val="1155CC"/>
            <w:sz w:val="32"/>
            <w:szCs w:val="32"/>
            <w:u w:val="single"/>
          </w:rPr>
          <w:t>¿Qué son los indicadores clave de riesgo (KRI)?</w:t>
        </w:r>
      </w:hyperlink>
    </w:p>
    <w:p w14:paraId="0190B337" w14:textId="77777777" w:rsidR="00D450BA" w:rsidRDefault="00D450BA">
      <w:pPr>
        <w:widowControl w:val="0"/>
        <w:tabs>
          <w:tab w:val="right" w:pos="12000"/>
        </w:tabs>
        <w:spacing w:before="60" w:line="240" w:lineRule="auto"/>
        <w:rPr>
          <w:rFonts w:ascii="Calibri" w:eastAsia="Calibri" w:hAnsi="Calibri" w:cs="Calibri"/>
          <w:sz w:val="32"/>
          <w:szCs w:val="32"/>
          <w:u w:val="single"/>
        </w:rPr>
      </w:pPr>
    </w:p>
    <w:p w14:paraId="2737FA08" w14:textId="77777777" w:rsidR="00D450BA" w:rsidRDefault="00000000">
      <w:pPr>
        <w:widowControl w:val="0"/>
        <w:tabs>
          <w:tab w:val="right" w:pos="12000"/>
        </w:tabs>
        <w:spacing w:before="60" w:line="240" w:lineRule="auto"/>
        <w:rPr>
          <w:rFonts w:ascii="Calibri" w:eastAsia="Calibri" w:hAnsi="Calibri" w:cs="Calibri"/>
          <w:sz w:val="30"/>
          <w:szCs w:val="30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 xml:space="preserve">Publicado por </w:t>
      </w:r>
      <w:hyperlink r:id="rId10">
        <w:r>
          <w:rPr>
            <w:rFonts w:ascii="Calibri" w:eastAsia="Calibri" w:hAnsi="Calibri" w:cs="Calibri"/>
            <w:sz w:val="24"/>
            <w:szCs w:val="24"/>
            <w:highlight w:val="white"/>
          </w:rPr>
          <w:t>Julián Pérez Porto</w:t>
        </w:r>
      </w:hyperlink>
      <w:r>
        <w:rPr>
          <w:rFonts w:ascii="Calibri" w:eastAsia="Calibri" w:hAnsi="Calibri" w:cs="Calibri"/>
          <w:sz w:val="24"/>
          <w:szCs w:val="24"/>
          <w:highlight w:val="white"/>
        </w:rPr>
        <w:t xml:space="preserve"> y Ana Gardey. Actualizado el 31 de marzo de 2023. </w:t>
      </w:r>
      <w:r>
        <w:rPr>
          <w:rFonts w:ascii="Calibri" w:eastAsia="Calibri" w:hAnsi="Calibri" w:cs="Calibri"/>
          <w:i/>
          <w:sz w:val="24"/>
          <w:szCs w:val="24"/>
          <w:highlight w:val="white"/>
        </w:rPr>
        <w:t xml:space="preserve">Modelo </w:t>
      </w:r>
      <w:r>
        <w:rPr>
          <w:rFonts w:ascii="Calibri" w:eastAsia="Calibri" w:hAnsi="Calibri" w:cs="Calibri"/>
          <w:i/>
          <w:sz w:val="24"/>
          <w:szCs w:val="24"/>
          <w:highlight w:val="white"/>
        </w:rPr>
        <w:lastRenderedPageBreak/>
        <w:t>de calidad - Qué es, definición y concepto</w:t>
      </w:r>
      <w:r>
        <w:rPr>
          <w:rFonts w:ascii="Calibri" w:eastAsia="Calibri" w:hAnsi="Calibri" w:cs="Calibri"/>
          <w:sz w:val="24"/>
          <w:szCs w:val="24"/>
          <w:highlight w:val="white"/>
        </w:rPr>
        <w:t>. Disponible en https://definicion.de/modelo-de-calidad/</w:t>
      </w:r>
    </w:p>
    <w:p w14:paraId="297FCF76" w14:textId="77777777" w:rsidR="00D450BA" w:rsidRDefault="00000000">
      <w:pPr>
        <w:widowControl w:val="0"/>
        <w:tabs>
          <w:tab w:val="right" w:pos="12000"/>
        </w:tabs>
        <w:spacing w:before="60" w:line="240" w:lineRule="auto"/>
        <w:rPr>
          <w:rFonts w:ascii="Calibri" w:eastAsia="Calibri" w:hAnsi="Calibri" w:cs="Calibri"/>
          <w:sz w:val="32"/>
          <w:szCs w:val="32"/>
          <w:u w:val="single"/>
        </w:rPr>
      </w:pPr>
      <w:hyperlink r:id="rId11" w:anchor=":~:text=Un%20modelo%20de%20calidad%20es%20un%20conjunto%20de,referente%20a%20la%20calidad%20del%20producto%20o%20servicio.">
        <w:r>
          <w:rPr>
            <w:rFonts w:ascii="Calibri" w:eastAsia="Calibri" w:hAnsi="Calibri" w:cs="Calibri"/>
            <w:color w:val="1155CC"/>
            <w:sz w:val="32"/>
            <w:szCs w:val="32"/>
            <w:u w:val="single"/>
          </w:rPr>
          <w:t>Modelo de calidad - Qué es, definición y concepto</w:t>
        </w:r>
      </w:hyperlink>
    </w:p>
    <w:p w14:paraId="2746BCF2" w14:textId="77777777" w:rsidR="00D450BA" w:rsidRDefault="00D450BA">
      <w:pPr>
        <w:widowControl w:val="0"/>
        <w:tabs>
          <w:tab w:val="right" w:pos="12000"/>
        </w:tabs>
        <w:spacing w:before="60" w:line="240" w:lineRule="auto"/>
        <w:rPr>
          <w:rFonts w:ascii="Calibri" w:eastAsia="Calibri" w:hAnsi="Calibri" w:cs="Calibri"/>
          <w:sz w:val="32"/>
          <w:szCs w:val="32"/>
          <w:u w:val="single"/>
        </w:rPr>
      </w:pPr>
    </w:p>
    <w:p w14:paraId="5FCB4E4A" w14:textId="77777777" w:rsidR="00D450BA" w:rsidRDefault="00D450BA">
      <w:pPr>
        <w:widowControl w:val="0"/>
        <w:tabs>
          <w:tab w:val="right" w:pos="12000"/>
        </w:tabs>
        <w:spacing w:before="60" w:line="240" w:lineRule="auto"/>
        <w:rPr>
          <w:rFonts w:ascii="Calibri" w:eastAsia="Calibri" w:hAnsi="Calibri" w:cs="Calibri"/>
          <w:sz w:val="32"/>
          <w:szCs w:val="32"/>
          <w:u w:val="single"/>
        </w:rPr>
      </w:pPr>
    </w:p>
    <w:p w14:paraId="15876230" w14:textId="77777777" w:rsidR="00D450BA" w:rsidRDefault="00000000">
      <w:pPr>
        <w:widowControl w:val="0"/>
        <w:tabs>
          <w:tab w:val="right" w:pos="12000"/>
        </w:tabs>
        <w:spacing w:before="60" w:line="240" w:lineRule="auto"/>
        <w:rPr>
          <w:rFonts w:ascii="Calibri" w:eastAsia="Calibri" w:hAnsi="Calibri" w:cs="Calibri"/>
          <w:b/>
          <w:sz w:val="26"/>
          <w:szCs w:val="26"/>
          <w:highlight w:val="white"/>
        </w:rPr>
      </w:pPr>
      <w:r>
        <w:rPr>
          <w:rFonts w:ascii="Calibri" w:eastAsia="Calibri" w:hAnsi="Calibri" w:cs="Calibri"/>
          <w:b/>
          <w:sz w:val="26"/>
          <w:szCs w:val="26"/>
          <w:highlight w:val="white"/>
        </w:rPr>
        <w:t xml:space="preserve">Todo lo realizado en este documento fue creado por el equipo de </w:t>
      </w:r>
      <w:proofErr w:type="spellStart"/>
      <w:r>
        <w:rPr>
          <w:rFonts w:ascii="Calibri" w:eastAsia="Calibri" w:hAnsi="Calibri" w:cs="Calibri"/>
          <w:b/>
          <w:sz w:val="26"/>
          <w:szCs w:val="26"/>
          <w:highlight w:val="white"/>
        </w:rPr>
        <w:t>dragon</w:t>
      </w:r>
      <w:proofErr w:type="spellEnd"/>
      <w:r>
        <w:rPr>
          <w:rFonts w:ascii="Calibri" w:eastAsia="Calibri" w:hAnsi="Calibri" w:cs="Calibri"/>
          <w:b/>
          <w:sz w:val="26"/>
          <w:szCs w:val="26"/>
          <w:highlight w:val="white"/>
        </w:rPr>
        <w:t xml:space="preserve"> bite </w:t>
      </w:r>
      <w:proofErr w:type="spellStart"/>
      <w:r>
        <w:rPr>
          <w:rFonts w:ascii="Calibri" w:eastAsia="Calibri" w:hAnsi="Calibri" w:cs="Calibri"/>
          <w:b/>
          <w:sz w:val="26"/>
          <w:szCs w:val="26"/>
          <w:highlight w:val="white"/>
        </w:rPr>
        <w:t>tecnologic</w:t>
      </w:r>
      <w:proofErr w:type="spellEnd"/>
      <w:r>
        <w:rPr>
          <w:rFonts w:ascii="Calibri" w:eastAsia="Calibri" w:hAnsi="Calibri" w:cs="Calibri"/>
          <w:b/>
          <w:sz w:val="26"/>
          <w:szCs w:val="26"/>
          <w:highlight w:val="white"/>
        </w:rPr>
        <w:t xml:space="preserve"> y es de nuestra propiedad intelectual</w:t>
      </w:r>
    </w:p>
    <w:sectPr w:rsidR="00D450B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E82C8EC-4A3F-43D6-8A39-E4B2BAE9151A}"/>
    <w:embedBold r:id="rId2" w:fontKey="{8C3AFC0B-06CB-428A-BDC9-2C8A920C1240}"/>
    <w:embedItalic r:id="rId3" w:fontKey="{B03B6BCE-AACD-42DA-9BCC-76140318C339}"/>
  </w:font>
  <w:font w:name="Andika">
    <w:charset w:val="00"/>
    <w:family w:val="auto"/>
    <w:pitch w:val="default"/>
    <w:embedRegular r:id="rId4" w:fontKey="{2E956458-9637-4332-A9AD-2E03FB967057}"/>
    <w:embedBold r:id="rId5" w:fontKey="{5A02E90D-581E-4540-9F73-F88B6A3975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EE1030F-720E-41D9-995E-C75265D16AC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377AB7"/>
    <w:multiLevelType w:val="multilevel"/>
    <w:tmpl w:val="338047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4841959"/>
    <w:multiLevelType w:val="multilevel"/>
    <w:tmpl w:val="26421A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6BA1B17"/>
    <w:multiLevelType w:val="multilevel"/>
    <w:tmpl w:val="EC1438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669406854">
    <w:abstractNumId w:val="0"/>
  </w:num>
  <w:num w:numId="2" w16cid:durableId="717121034">
    <w:abstractNumId w:val="2"/>
  </w:num>
  <w:num w:numId="3" w16cid:durableId="20318305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0BA"/>
    <w:rsid w:val="003C40DE"/>
    <w:rsid w:val="006F0130"/>
    <w:rsid w:val="00D45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7A75E"/>
  <w15:docId w15:val="{473ED911-7375-4E36-B54E-A160D283A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3C40D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L"/>
    </w:rPr>
  </w:style>
  <w:style w:type="paragraph" w:styleId="TDC1">
    <w:name w:val="toc 1"/>
    <w:basedOn w:val="Normal"/>
    <w:next w:val="Normal"/>
    <w:autoRedefine/>
    <w:uiPriority w:val="39"/>
    <w:unhideWhenUsed/>
    <w:rsid w:val="003C40D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C40D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C40D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iranirisk.com/es/blog/author/juan-pablo-calle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asana.com/es/resources/key-performance-indicator-kpi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asana.com/es/author/julia-martins" TargetMode="External"/><Relationship Id="rId11" Type="http://schemas.openxmlformats.org/officeDocument/2006/relationships/hyperlink" Target="https://definicion.de/modelo-de-calidad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definicion.de/julian-perez-porto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iranirisk.com/es/blog/que-es-un-indicador-clave-de-riesgo-kri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074A5A-7112-450F-98AC-AAA35BC15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983</Words>
  <Characters>5407</Characters>
  <Application>Microsoft Office Word</Application>
  <DocSecurity>0</DocSecurity>
  <Lines>45</Lines>
  <Paragraphs>12</Paragraphs>
  <ScaleCrop>false</ScaleCrop>
  <Company/>
  <LinksUpToDate>false</LinksUpToDate>
  <CharactersWithSpaces>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NESTOR . AVILES GAETE</cp:lastModifiedBy>
  <cp:revision>2</cp:revision>
  <dcterms:created xsi:type="dcterms:W3CDTF">2024-12-16T01:39:00Z</dcterms:created>
  <dcterms:modified xsi:type="dcterms:W3CDTF">2024-12-16T01:42:00Z</dcterms:modified>
</cp:coreProperties>
</file>