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Musa Jeans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16-04-2026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11507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gnumd8ns9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si719pyc5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3l4l2fz2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8nm5wibt9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Ámbito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8vpcubzd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Definiciones, Acrónimos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8g1xauqj4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57cz6zhl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 Visión General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jbxvwhe9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16213pmx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Perspectiva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3ep79lw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Funciones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ufrei0mo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 Características de los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mn4oik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 Restricciones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7uz9n2jt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 Suposiciones y Dependencias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yi6abj4b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 Requisitos Futuros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6tgthvh880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Requisitos Específicos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onurezhg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Requisitos comunes de las interfaces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pdpz3u4s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 Interfaces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wphfhb0gu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 Interfaces de hardware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4cg93yx05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 Interfaces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mqkgu0rcg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 Interfaces de comunicación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7km9mxe9w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Requisitos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1n75x6jdu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Requisitos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oq0v50ju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Requisitos de rendimiento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20qztgv5d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timcaxn06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 Fiabilidad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eu7mt2knv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 Disponibilidad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ra738rpxv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 Mantenibilidad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kc12pur15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 Portabilidad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ptdzcqb3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Otros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e8ou3agkl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pflxsdwz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krvzfosi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ljt52g3h6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8lusq3fr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Diagrama EDT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8blnkfyfx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Resumen Costos del Desarrollo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nc3795f8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 Definición de historias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d8f03hpkx0z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3cgnumd8ns9j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16/04/2026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Inicio del documento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Sebastian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Felipe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50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49s4d2qmqu7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3msi719pyc5t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El presente documento corresponde a la Especificación de Requisitos de Software (ERS) para el desarrollo de una página web destinada a la gestión de inventario y ventas de jeans. Este documento tiene como finalidad detallar los requerimientos funcionales y no funcionales del sistema, así como establecer una base clara para su diseño, desarrollo y validación.</w:t>
      </w:r>
    </w:p>
    <w:p w:rsidR="00000000" w:rsidDel="00000000" w:rsidP="00000000" w:rsidRDefault="00000000" w:rsidRPr="00000000" w14:paraId="0000005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jr3l4l2fz2o1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presente documento tiene como objetivo definir los requisitos del sistema Tienda de Jeans, el cual permitirá gestionar productos, ventas y consultas dentro de una tienda de ropa.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both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xh8nm5wibt9c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Musa Jeans corresponde a una aplicación backend desarrollada en Java utilizando el framework Spring Boot, orientada a la gestión de productos, clientes, carrito de compras y ventas dentro de una tienda de ropa.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permitirá administrar la información de los jeans, incluyendo atributos como precio, color, talla y tipo de tiro, así como su asociación con modelos, marcas y el usuario administrador que los registra.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permitirá gestionar clientes, quienes podrán realizar procesos de compra mediante un carrito, generando posteriormente una venta con su respectivo detalle de productos.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también permitirá generar reportes asociados a las ventas realizadas.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x8vpcubzdve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continuación, se presentan las definiciones de los términos, acrónimos y abreviaturas utilizados en el presente documento: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 (Create, Read, Update, Delete):</w:t>
      </w:r>
      <w:r w:rsidDel="00000000" w:rsidR="00000000" w:rsidRPr="00000000">
        <w:rPr>
          <w:rtl w:val="0"/>
        </w:rPr>
        <w:t xml:space="preserve"> Conjunto de operaciones básicas para la gestión de datos, que permiten crear, leer, actualizar y eliminar registros en una base de datos.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JPA (Java Persistence API):</w:t>
      </w:r>
      <w:r w:rsidDel="00000000" w:rsidR="00000000" w:rsidRPr="00000000">
        <w:rPr>
          <w:rtl w:val="0"/>
        </w:rPr>
        <w:t xml:space="preserve"> Especificación de Java que permite gestionar la persistencia de datos en bases de datos relacionales mediante el uso de objetos.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Spring Boot:</w:t>
      </w:r>
      <w:r w:rsidDel="00000000" w:rsidR="00000000" w:rsidRPr="00000000">
        <w:rPr>
          <w:rtl w:val="0"/>
        </w:rPr>
        <w:t xml:space="preserve"> Framework de desarrollo en Java que facilita la creación de aplicaciones backend de manera rápida y estructurada.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</w:t>
      </w:r>
      <w:r w:rsidDel="00000000" w:rsidR="00000000" w:rsidRPr="00000000">
        <w:rPr>
          <w:rtl w:val="0"/>
        </w:rPr>
        <w:t xml:space="preserve"> Conjunto de métodos que permiten la comunicación entre distintos sistemas o aplicaciones.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 Relacional:</w:t>
      </w:r>
      <w:r w:rsidDel="00000000" w:rsidR="00000000" w:rsidRPr="00000000">
        <w:rPr>
          <w:rtl w:val="0"/>
        </w:rPr>
        <w:t xml:space="preserve"> Sistema de almacenamiento de datos organizado en tablas relacionadas entre sí.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Entidad:</w:t>
      </w:r>
      <w:r w:rsidDel="00000000" w:rsidR="00000000" w:rsidRPr="00000000">
        <w:rPr>
          <w:rtl w:val="0"/>
        </w:rPr>
        <w:t xml:space="preserve"> Objeto o tabla dentro de la base de datos que representa un elemento del sistema (por ejemplo: Jean, Marca, Venta).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Atributo:</w:t>
      </w:r>
      <w:r w:rsidDel="00000000" w:rsidR="00000000" w:rsidRPr="00000000">
        <w:rPr>
          <w:rtl w:val="0"/>
        </w:rPr>
        <w:t xml:space="preserve"> Propiedad o característica de una entidad (por ejemplo: precio, talla, color).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Parte del sistema encargada de la lógica de negocio y acceso a datos.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URL específica de una API que permite acceder a una funcionalidad del sistema.</w:t>
      </w:r>
    </w:p>
    <w:p w:rsidR="00000000" w:rsidDel="00000000" w:rsidP="00000000" w:rsidRDefault="00000000" w:rsidRPr="00000000" w14:paraId="00000068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8g1xauqj4jg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Spring Boot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Java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 apoyo proporcionado por el docente</w:t>
      </w:r>
    </w:p>
    <w:p w:rsidR="00000000" w:rsidDel="00000000" w:rsidP="00000000" w:rsidRDefault="00000000" w:rsidRPr="00000000" w14:paraId="0000006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vr57cz6zhlor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presente documento describe los requisitos del sistema Musa Jeans. Se organiza en tres secciones principales: una introducción general, una descripción global del sistema y una especificación detallada de los requisitos funcionales y no funcionales.</w:t>
      </w:r>
    </w:p>
    <w:p w:rsidR="00000000" w:rsidDel="00000000" w:rsidP="00000000" w:rsidRDefault="00000000" w:rsidRPr="00000000" w14:paraId="0000006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5qmfzt8ktwp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/>
      </w:pPr>
      <w:bookmarkStart w:colFirst="0" w:colLast="0" w:name="_heading=h.4ljbxvwhe9xe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j16213pmxd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 sistema Musa Jeans es una aplicación backend independiente que permite gestionar productos y ventas dentro de una tienda. Se integra con una base de datos relacional para almacenar la información.</w:t>
      </w:r>
    </w:p>
    <w:p w:rsidR="00000000" w:rsidDel="00000000" w:rsidP="00000000" w:rsidRDefault="00000000" w:rsidRPr="00000000" w14:paraId="00000074">
      <w:pPr>
        <w:pStyle w:val="Heading2"/>
        <w:jc w:val="both"/>
        <w:rPr/>
      </w:pPr>
      <w:bookmarkStart w:colFirst="0" w:colLast="0" w:name="_heading=h.t13ep79lwlv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jeans (crear, editar, eliminar, listar)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modelos y marcas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inventario de productos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clientes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carrito de compras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productos al carrito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ventas a partir del carrito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múltiples productos a una venta mediante su detalle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totales de venta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asociados a las ventas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usuario administrador responsable de la creación de productos</w:t>
      </w:r>
    </w:p>
    <w:p w:rsidR="00000000" w:rsidDel="00000000" w:rsidP="00000000" w:rsidRDefault="00000000" w:rsidRPr="00000000" w14:paraId="0000008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4kufrei0moob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considera dos tipos de usuarios: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encargado de gestionar productos, inventario y ventas del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usuario que realiza compras, agregando productos al carrito y generando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both"/>
        <w:rPr>
          <w:color w:val="ff0000"/>
        </w:rPr>
      </w:pPr>
      <w:bookmarkStart w:colFirst="0" w:colLast="0" w:name="_heading=h.kxmn4oikwx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del lenguaje Java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del framework Spring Boot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JPA para persistencia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base de datos relacional (MySQL)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Lombok</w:t>
      </w:r>
    </w:p>
    <w:p w:rsidR="00000000" w:rsidDel="00000000" w:rsidP="00000000" w:rsidRDefault="00000000" w:rsidRPr="00000000" w14:paraId="0000008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s77uz9n2jtd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será utilizado por un único administrador y clientes registrados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contará con una base de datos disponible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entorno de ejecución tendrá Java instalado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dependerá de las librerías de Spring Boot</w:t>
      </w:r>
    </w:p>
    <w:p w:rsidR="00000000" w:rsidDel="00000000" w:rsidP="00000000" w:rsidRDefault="00000000" w:rsidRPr="00000000" w14:paraId="0000008F">
      <w:pPr>
        <w:pStyle w:val="Heading2"/>
        <w:jc w:val="both"/>
        <w:rPr/>
      </w:pPr>
      <w:bookmarkStart w:colFirst="0" w:colLast="0" w:name="_heading=h.xgyi6abj4bmp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Interfaz gráfica (frontend)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autenticación de usuarios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Generación de reportes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sistema de pagos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6tgthvh880j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jc w:val="both"/>
        <w:rPr>
          <w:u w:val="none"/>
        </w:rPr>
      </w:pPr>
      <w:bookmarkStart w:colFirst="0" w:colLast="0" w:name="_heading=h.u1onurezhgf0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tapdpz3u4sch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98">
      <w:p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no contempla una interfaz gráfica en esta etapa, ya que se implementa como una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nzwphfhb0gut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No se requieren interfaces de hardware específicas.</w:t>
      </w:r>
    </w:p>
    <w:p w:rsidR="00000000" w:rsidDel="00000000" w:rsidP="00000000" w:rsidRDefault="00000000" w:rsidRPr="00000000" w14:paraId="0000009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7f4cg93yx05n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 relacional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Framework Spring Boot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JPA</w:t>
      </w:r>
    </w:p>
    <w:p w:rsidR="00000000" w:rsidDel="00000000" w:rsidP="00000000" w:rsidRDefault="00000000" w:rsidRPr="00000000" w14:paraId="000000A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k5mqkgu0rcgj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A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se comunicará mediante protocolo HTTP utilizando servicios REST.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jc w:val="both"/>
        <w:rPr/>
      </w:pPr>
      <w:bookmarkStart w:colFirst="0" w:colLast="0" w:name="_heading=h.ax7km9mxe9wo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23696692"/>
        <w:tag w:val="goog_rdk_0"/>
      </w:sdtPr>
      <w:sdtContent>
        <w:tbl>
          <w:tblPr>
            <w:tblStyle w:val="Table5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0"/>
            <w:gridCol w:w="2565"/>
            <w:gridCol w:w="4965"/>
            <w:tblGridChange w:id="0">
              <w:tblGrid>
                <w:gridCol w:w="1290"/>
                <w:gridCol w:w="2565"/>
                <w:gridCol w:w="4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Código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Jean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registrar un nuevo jean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Listar Jeans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mostrar todos los jeans disponibles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Jean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modificar los datos de un jean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Jean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eliminar un jean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por precio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buscar jeans por precio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por talla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filtrar jeans por talla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por color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filtrar jeans por color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por marca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filtrar jeans por marca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Filtrar por modelo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filtrar jeans por modelo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registrar una venta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Asociar productos a 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asociar uno o más jeans a una venta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 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calcular el total de una venta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registrar clientes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crear un carrito a un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al 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agregar jeans al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detalle 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registrar el detalle de productos vendidos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Asociar 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venta debe estar asociada a un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RF18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Generar 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generar reportes asociados a una venta</w:t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smaian40x42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om1n75x6jduz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0E1">
      <w:pPr>
        <w:pStyle w:val="Heading3"/>
        <w:jc w:val="both"/>
        <w:rPr>
          <w:color w:val="ff0000"/>
        </w:rPr>
      </w:pPr>
      <w:bookmarkStart w:colFirst="0" w:colLast="0" w:name="_heading=h.aeoq0v50ju8e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debe responder a las solicitudes en un tiempo menor a 2 segundos en condiciones normales.</w:t>
      </w:r>
    </w:p>
    <w:p w:rsidR="00000000" w:rsidDel="00000000" w:rsidP="00000000" w:rsidRDefault="00000000" w:rsidRPr="00000000" w14:paraId="000000E3">
      <w:pPr>
        <w:pStyle w:val="Heading3"/>
        <w:jc w:val="both"/>
        <w:rPr>
          <w:color w:val="ff0000"/>
        </w:rPr>
      </w:pPr>
      <w:bookmarkStart w:colFirst="0" w:colLast="0" w:name="_heading=h.b020qztgv5dq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 acceso a las operaciones de modificación de datos debe estar restringido a usuarios autorizados.</w:t>
      </w:r>
    </w:p>
    <w:p w:rsidR="00000000" w:rsidDel="00000000" w:rsidP="00000000" w:rsidRDefault="00000000" w:rsidRPr="00000000" w14:paraId="000000E5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2ttimcaxn063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0E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 operar de manera estable evitando fallos durante su ejecución.</w:t>
      </w:r>
    </w:p>
    <w:p w:rsidR="00000000" w:rsidDel="00000000" w:rsidP="00000000" w:rsidRDefault="00000000" w:rsidRPr="00000000" w14:paraId="000000E7">
      <w:pPr>
        <w:pStyle w:val="Heading3"/>
        <w:jc w:val="both"/>
        <w:rPr/>
      </w:pPr>
      <w:bookmarkStart w:colFirst="0" w:colLast="0" w:name="_heading=h.wweu7mt2knvm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durante el horario de uso definido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hvra738rpxvd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0EA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El sistema debe estar estructurado de forma modular para facilitar su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jqkc12pur15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0EC">
      <w:pPr>
        <w:rPr>
          <w:vertAlign w:val="baseline"/>
        </w:rPr>
      </w:pPr>
      <w:r w:rsidDel="00000000" w:rsidR="00000000" w:rsidRPr="00000000">
        <w:rPr>
          <w:rtl w:val="0"/>
        </w:rPr>
        <w:t xml:space="preserve">El sistema debe ejecutarse en un entorno servidor que soporte Java, mientras que los usuarios accederán mediante un navegador web sin requerir instalación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jc w:val="both"/>
        <w:rPr/>
      </w:pPr>
      <w:bookmarkStart w:colFirst="0" w:colLast="0" w:name="_heading=h.spptdzcqb3pu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278g0addk4ab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both"/>
        <w:rPr/>
      </w:pPr>
      <w:bookmarkStart w:colFirst="0" w:colLast="0" w:name="_heading=h.tde8ou3agkly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4. Propuesta de 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z0pflxsdwz8e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0F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nykrvzfosi1i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0081201"/>
        <w:tag w:val="goog_rdk_1"/>
      </w:sdtPr>
      <w:sdtContent>
        <w:tbl>
          <w:tblPr>
            <w:tblStyle w:val="Table6"/>
            <w:tblW w:w="8814.0" w:type="dxa"/>
            <w:jc w:val="left"/>
            <w:tblInd w:w="-108.0" w:type="dxa"/>
            <w:tbl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  <w:insideH w:color="808080" w:space="0" w:sz="4" w:val="single"/>
              <w:insideV w:color="808080" w:space="0" w:sz="4" w:val="single"/>
            </w:tblBorders>
            <w:tblLayout w:type="fixed"/>
            <w:tblLook w:val="0000"/>
          </w:tblPr>
          <w:tblGrid>
            <w:gridCol w:w="3539"/>
            <w:gridCol w:w="5275"/>
            <w:tblGridChange w:id="0">
              <w:tblGrid>
                <w:gridCol w:w="3539"/>
                <w:gridCol w:w="52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6e6e6" w:val="clear"/>
              </w:tcPr>
              <w:p w:rsidR="00000000" w:rsidDel="00000000" w:rsidP="00000000" w:rsidRDefault="00000000" w:rsidRPr="00000000" w14:paraId="000000F3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Nombre Integrante del Equipo</w:t>
                </w:r>
              </w:p>
            </w:tc>
            <w:tc>
              <w:tcPr>
                <w:shd w:fill="e6e6e6" w:val="clear"/>
              </w:tcPr>
              <w:p w:rsidR="00000000" w:rsidDel="00000000" w:rsidP="00000000" w:rsidRDefault="00000000" w:rsidRPr="00000000" w14:paraId="000000F4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Rol Definido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5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Sebastián Muñoz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6">
                <w:pPr>
                  <w:jc w:val="both"/>
                  <w:rPr>
                    <w:rFonts w:ascii="Calibri" w:cs="Calibri" w:eastAsia="Calibri" w:hAnsi="Calibri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rtl w:val="0"/>
                  </w:rPr>
                  <w:t xml:space="preserve">Scrum Master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7">
                <w:pPr>
                  <w:jc w:val="both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Felipe Fernández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8">
                <w:pPr>
                  <w:jc w:val="both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Product Owner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siljt52g3h6k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fb8lusq3frs2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4.1.4 Diagrama EDT</w:t>
      </w:r>
    </w:p>
    <w:p w:rsidR="00000000" w:rsidDel="00000000" w:rsidP="00000000" w:rsidRDefault="00000000" w:rsidRPr="00000000" w14:paraId="00000101">
      <w:pPr>
        <w:jc w:val="both"/>
        <w:rPr>
          <w:color w:val="ff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jc w:val="both"/>
        <w:rPr>
          <w:color w:val="ff0000"/>
          <w:highlight w:val="yellow"/>
        </w:rPr>
      </w:pPr>
      <w:bookmarkStart w:colFirst="0" w:colLast="0" w:name="_heading=h.em8blnkfyfx5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4.1.6 Resumen Costos del 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color w:val="ff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jc w:val="both"/>
        <w:rPr/>
      </w:pPr>
      <w:bookmarkStart w:colFirst="0" w:colLast="0" w:name="_heading=h.5lnc3795f89g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5.  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t3KYSAKhclbceA3SDVJ+3nY8Q==">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