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8C2" w:rsidRDefault="002318C2" w:rsidP="002318C2"/>
    <w:sdt>
      <w:sdtPr>
        <w:rPr>
          <w:rFonts w:asciiTheme="minorHAnsi" w:eastAsiaTheme="minorHAnsi" w:hAnsiTheme="minorHAnsi" w:cstheme="minorBidi"/>
          <w:color w:val="auto"/>
          <w:sz w:val="22"/>
          <w:szCs w:val="22"/>
          <w:lang w:val="es-ES" w:eastAsia="en-US"/>
        </w:rPr>
        <w:id w:val="-974986754"/>
        <w:docPartObj>
          <w:docPartGallery w:val="Table of Contents"/>
          <w:docPartUnique/>
        </w:docPartObj>
      </w:sdtPr>
      <w:sdtEndPr>
        <w:rPr>
          <w:b/>
          <w:bCs/>
        </w:rPr>
      </w:sdtEndPr>
      <w:sdtContent>
        <w:p w:rsidR="002318C2" w:rsidRDefault="002318C2">
          <w:pPr>
            <w:pStyle w:val="TtulodeTDC"/>
            <w:rPr>
              <w:lang w:val="es-ES"/>
            </w:rPr>
          </w:pPr>
          <w:r>
            <w:rPr>
              <w:lang w:val="es-ES"/>
            </w:rPr>
            <w:t>Contenido</w:t>
          </w:r>
        </w:p>
        <w:p w:rsidR="002318C2" w:rsidRPr="002318C2" w:rsidRDefault="002318C2" w:rsidP="002318C2">
          <w:pPr>
            <w:rPr>
              <w:lang w:val="es-ES" w:eastAsia="es-CL"/>
            </w:rPr>
          </w:pPr>
        </w:p>
        <w:p w:rsidR="00685F55" w:rsidRDefault="002318C2">
          <w:pPr>
            <w:pStyle w:val="TDC1"/>
            <w:tabs>
              <w:tab w:val="left" w:pos="440"/>
              <w:tab w:val="right" w:leader="dot" w:pos="8828"/>
            </w:tabs>
            <w:rPr>
              <w:rFonts w:eastAsiaTheme="minorEastAsia"/>
              <w:noProof/>
              <w:lang w:eastAsia="es-CL"/>
            </w:rPr>
          </w:pPr>
          <w:r>
            <w:rPr>
              <w:b/>
              <w:bCs/>
              <w:lang w:val="es-ES"/>
            </w:rPr>
            <w:fldChar w:fldCharType="begin"/>
          </w:r>
          <w:r>
            <w:rPr>
              <w:b/>
              <w:bCs/>
              <w:lang w:val="es-ES"/>
            </w:rPr>
            <w:instrText xml:space="preserve"> TOC \o "1-3" \h \z \u </w:instrText>
          </w:r>
          <w:r>
            <w:rPr>
              <w:b/>
              <w:bCs/>
              <w:lang w:val="es-ES"/>
            </w:rPr>
            <w:fldChar w:fldCharType="separate"/>
          </w:r>
          <w:hyperlink w:anchor="_Toc99738649" w:history="1">
            <w:r w:rsidR="00685F55" w:rsidRPr="00F15CC1">
              <w:rPr>
                <w:rStyle w:val="Hipervnculo"/>
                <w:rFonts w:ascii="Symbol" w:hAnsi="Symbol" w:cstheme="minorHAnsi"/>
                <w:noProof/>
              </w:rPr>
              <w:t></w:t>
            </w:r>
            <w:r w:rsidR="00685F55">
              <w:rPr>
                <w:rFonts w:eastAsiaTheme="minorEastAsia"/>
                <w:noProof/>
                <w:lang w:eastAsia="es-CL"/>
              </w:rPr>
              <w:tab/>
            </w:r>
            <w:r w:rsidR="00685F55" w:rsidRPr="00F15CC1">
              <w:rPr>
                <w:rStyle w:val="Hipervnculo"/>
                <w:rFonts w:cstheme="minorHAnsi"/>
                <w:noProof/>
              </w:rPr>
              <w:t>Introducción:</w:t>
            </w:r>
            <w:r w:rsidR="00685F55">
              <w:rPr>
                <w:noProof/>
                <w:webHidden/>
              </w:rPr>
              <w:tab/>
            </w:r>
            <w:r w:rsidR="00685F55">
              <w:rPr>
                <w:noProof/>
                <w:webHidden/>
              </w:rPr>
              <w:fldChar w:fldCharType="begin"/>
            </w:r>
            <w:r w:rsidR="00685F55">
              <w:rPr>
                <w:noProof/>
                <w:webHidden/>
              </w:rPr>
              <w:instrText xml:space="preserve"> PAGEREF _Toc99738649 \h </w:instrText>
            </w:r>
            <w:r w:rsidR="00685F55">
              <w:rPr>
                <w:noProof/>
                <w:webHidden/>
              </w:rPr>
            </w:r>
            <w:r w:rsidR="00685F55">
              <w:rPr>
                <w:noProof/>
                <w:webHidden/>
              </w:rPr>
              <w:fldChar w:fldCharType="separate"/>
            </w:r>
            <w:r w:rsidR="00EE1BD4">
              <w:rPr>
                <w:noProof/>
                <w:webHidden/>
              </w:rPr>
              <w:t>2</w:t>
            </w:r>
            <w:r w:rsidR="00685F55">
              <w:rPr>
                <w:noProof/>
                <w:webHidden/>
              </w:rPr>
              <w:fldChar w:fldCharType="end"/>
            </w:r>
          </w:hyperlink>
        </w:p>
        <w:p w:rsidR="00685F55" w:rsidRDefault="007C47B2">
          <w:pPr>
            <w:pStyle w:val="TDC1"/>
            <w:tabs>
              <w:tab w:val="left" w:pos="440"/>
              <w:tab w:val="right" w:leader="dot" w:pos="8828"/>
            </w:tabs>
            <w:rPr>
              <w:rFonts w:eastAsiaTheme="minorEastAsia"/>
              <w:noProof/>
              <w:lang w:eastAsia="es-CL"/>
            </w:rPr>
          </w:pPr>
          <w:hyperlink w:anchor="_Toc99738650" w:history="1">
            <w:r w:rsidR="00685F55" w:rsidRPr="00F15CC1">
              <w:rPr>
                <w:rStyle w:val="Hipervnculo"/>
                <w:rFonts w:ascii="Symbol" w:hAnsi="Symbol" w:cstheme="minorHAnsi"/>
                <w:noProof/>
              </w:rPr>
              <w:t></w:t>
            </w:r>
            <w:r w:rsidR="00685F55">
              <w:rPr>
                <w:rFonts w:eastAsiaTheme="minorEastAsia"/>
                <w:noProof/>
                <w:lang w:eastAsia="es-CL"/>
              </w:rPr>
              <w:tab/>
            </w:r>
            <w:r w:rsidR="00685F55" w:rsidRPr="00F15CC1">
              <w:rPr>
                <w:rStyle w:val="Hipervnculo"/>
                <w:rFonts w:cstheme="minorHAnsi"/>
                <w:noProof/>
              </w:rPr>
              <w:t>Desarrollo:</w:t>
            </w:r>
            <w:r w:rsidR="00685F55">
              <w:rPr>
                <w:noProof/>
                <w:webHidden/>
              </w:rPr>
              <w:tab/>
            </w:r>
            <w:r w:rsidR="00685F55">
              <w:rPr>
                <w:noProof/>
                <w:webHidden/>
              </w:rPr>
              <w:fldChar w:fldCharType="begin"/>
            </w:r>
            <w:r w:rsidR="00685F55">
              <w:rPr>
                <w:noProof/>
                <w:webHidden/>
              </w:rPr>
              <w:instrText xml:space="preserve"> PAGEREF _Toc99738650 \h </w:instrText>
            </w:r>
            <w:r w:rsidR="00685F55">
              <w:rPr>
                <w:noProof/>
                <w:webHidden/>
              </w:rPr>
            </w:r>
            <w:r w:rsidR="00685F55">
              <w:rPr>
                <w:noProof/>
                <w:webHidden/>
              </w:rPr>
              <w:fldChar w:fldCharType="separate"/>
            </w:r>
            <w:r w:rsidR="00EE1BD4">
              <w:rPr>
                <w:noProof/>
                <w:webHidden/>
              </w:rPr>
              <w:t>3</w:t>
            </w:r>
            <w:r w:rsidR="00685F55">
              <w:rPr>
                <w:noProof/>
                <w:webHidden/>
              </w:rPr>
              <w:fldChar w:fldCharType="end"/>
            </w:r>
          </w:hyperlink>
        </w:p>
        <w:p w:rsidR="00685F55" w:rsidRDefault="007C47B2">
          <w:pPr>
            <w:pStyle w:val="TDC2"/>
            <w:tabs>
              <w:tab w:val="left" w:pos="660"/>
              <w:tab w:val="right" w:leader="dot" w:pos="8828"/>
            </w:tabs>
            <w:rPr>
              <w:rFonts w:eastAsiaTheme="minorEastAsia"/>
              <w:noProof/>
              <w:lang w:eastAsia="es-CL"/>
            </w:rPr>
          </w:pPr>
          <w:hyperlink w:anchor="_Toc99738651" w:history="1">
            <w:r w:rsidR="00685F55" w:rsidRPr="00F15CC1">
              <w:rPr>
                <w:rStyle w:val="Hipervnculo"/>
                <w:rFonts w:ascii="Courier New" w:hAnsi="Courier New" w:cs="Courier New"/>
                <w:noProof/>
              </w:rPr>
              <w:t>o</w:t>
            </w:r>
            <w:r w:rsidR="00685F55">
              <w:rPr>
                <w:rFonts w:eastAsiaTheme="minorEastAsia"/>
                <w:noProof/>
                <w:lang w:eastAsia="es-CL"/>
              </w:rPr>
              <w:tab/>
            </w:r>
            <w:r w:rsidR="00685F55" w:rsidRPr="00F15CC1">
              <w:rPr>
                <w:rStyle w:val="Hipervnculo"/>
                <w:rFonts w:cstheme="minorHAnsi"/>
                <w:noProof/>
              </w:rPr>
              <w:t>Levantamiento de información y definición de objetivos.</w:t>
            </w:r>
            <w:r w:rsidR="00685F55">
              <w:rPr>
                <w:noProof/>
                <w:webHidden/>
              </w:rPr>
              <w:tab/>
            </w:r>
            <w:r w:rsidR="00685F55">
              <w:rPr>
                <w:noProof/>
                <w:webHidden/>
              </w:rPr>
              <w:fldChar w:fldCharType="begin"/>
            </w:r>
            <w:r w:rsidR="00685F55">
              <w:rPr>
                <w:noProof/>
                <w:webHidden/>
              </w:rPr>
              <w:instrText xml:space="preserve"> PAGEREF _Toc99738651 \h </w:instrText>
            </w:r>
            <w:r w:rsidR="00685F55">
              <w:rPr>
                <w:noProof/>
                <w:webHidden/>
              </w:rPr>
            </w:r>
            <w:r w:rsidR="00685F55">
              <w:rPr>
                <w:noProof/>
                <w:webHidden/>
              </w:rPr>
              <w:fldChar w:fldCharType="separate"/>
            </w:r>
            <w:r w:rsidR="00EE1BD4">
              <w:rPr>
                <w:noProof/>
                <w:webHidden/>
              </w:rPr>
              <w:t>3</w:t>
            </w:r>
            <w:r w:rsidR="00685F55">
              <w:rPr>
                <w:noProof/>
                <w:webHidden/>
              </w:rPr>
              <w:fldChar w:fldCharType="end"/>
            </w:r>
          </w:hyperlink>
        </w:p>
        <w:p w:rsidR="00685F55" w:rsidRDefault="007C47B2">
          <w:pPr>
            <w:pStyle w:val="TDC3"/>
            <w:tabs>
              <w:tab w:val="left" w:pos="880"/>
              <w:tab w:val="right" w:leader="dot" w:pos="8828"/>
            </w:tabs>
            <w:rPr>
              <w:rFonts w:eastAsiaTheme="minorEastAsia"/>
              <w:noProof/>
              <w:lang w:eastAsia="es-CL"/>
            </w:rPr>
          </w:pPr>
          <w:hyperlink w:anchor="_Toc99738652" w:history="1">
            <w:r w:rsidR="00685F55" w:rsidRPr="00F15CC1">
              <w:rPr>
                <w:rStyle w:val="Hipervnculo"/>
                <w:rFonts w:ascii="Wingdings" w:hAnsi="Wingdings"/>
                <w:noProof/>
              </w:rPr>
              <w:t></w:t>
            </w:r>
            <w:r w:rsidR="00685F55">
              <w:rPr>
                <w:rFonts w:eastAsiaTheme="minorEastAsia"/>
                <w:noProof/>
                <w:lang w:eastAsia="es-CL"/>
              </w:rPr>
              <w:tab/>
            </w:r>
            <w:r w:rsidR="00685F55" w:rsidRPr="00F15CC1">
              <w:rPr>
                <w:rStyle w:val="Hipervnculo"/>
                <w:noProof/>
              </w:rPr>
              <w:t>Stakeholders</w:t>
            </w:r>
            <w:r w:rsidR="00685F55">
              <w:rPr>
                <w:noProof/>
                <w:webHidden/>
              </w:rPr>
              <w:tab/>
            </w:r>
            <w:r w:rsidR="00685F55">
              <w:rPr>
                <w:noProof/>
                <w:webHidden/>
              </w:rPr>
              <w:fldChar w:fldCharType="begin"/>
            </w:r>
            <w:r w:rsidR="00685F55">
              <w:rPr>
                <w:noProof/>
                <w:webHidden/>
              </w:rPr>
              <w:instrText xml:space="preserve"> PAGEREF _Toc99738652 \h </w:instrText>
            </w:r>
            <w:r w:rsidR="00685F55">
              <w:rPr>
                <w:noProof/>
                <w:webHidden/>
              </w:rPr>
            </w:r>
            <w:r w:rsidR="00685F55">
              <w:rPr>
                <w:noProof/>
                <w:webHidden/>
              </w:rPr>
              <w:fldChar w:fldCharType="separate"/>
            </w:r>
            <w:r w:rsidR="00EE1BD4">
              <w:rPr>
                <w:noProof/>
                <w:webHidden/>
              </w:rPr>
              <w:t>3</w:t>
            </w:r>
            <w:r w:rsidR="00685F55">
              <w:rPr>
                <w:noProof/>
                <w:webHidden/>
              </w:rPr>
              <w:fldChar w:fldCharType="end"/>
            </w:r>
          </w:hyperlink>
        </w:p>
        <w:p w:rsidR="00685F55" w:rsidRDefault="007C47B2">
          <w:pPr>
            <w:pStyle w:val="TDC2"/>
            <w:tabs>
              <w:tab w:val="left" w:pos="660"/>
              <w:tab w:val="right" w:leader="dot" w:pos="8828"/>
            </w:tabs>
            <w:rPr>
              <w:rFonts w:eastAsiaTheme="minorEastAsia"/>
              <w:noProof/>
              <w:lang w:eastAsia="es-CL"/>
            </w:rPr>
          </w:pPr>
          <w:hyperlink w:anchor="_Toc99738653" w:history="1">
            <w:r w:rsidR="00685F55" w:rsidRPr="00F15CC1">
              <w:rPr>
                <w:rStyle w:val="Hipervnculo"/>
                <w:rFonts w:ascii="Courier New" w:hAnsi="Courier New" w:cs="Courier New"/>
                <w:noProof/>
              </w:rPr>
              <w:t>o</w:t>
            </w:r>
            <w:r w:rsidR="00685F55">
              <w:rPr>
                <w:rFonts w:eastAsiaTheme="minorEastAsia"/>
                <w:noProof/>
                <w:lang w:eastAsia="es-CL"/>
              </w:rPr>
              <w:tab/>
            </w:r>
            <w:r w:rsidR="00685F55" w:rsidRPr="00F15CC1">
              <w:rPr>
                <w:rStyle w:val="Hipervnculo"/>
                <w:rFonts w:cstheme="minorHAnsi"/>
                <w:noProof/>
              </w:rPr>
              <w:t>Análisis de requisitos y viabilidad/factibilidad.</w:t>
            </w:r>
            <w:r w:rsidR="00685F55">
              <w:rPr>
                <w:noProof/>
                <w:webHidden/>
              </w:rPr>
              <w:tab/>
            </w:r>
            <w:r w:rsidR="00685F55">
              <w:rPr>
                <w:noProof/>
                <w:webHidden/>
              </w:rPr>
              <w:fldChar w:fldCharType="begin"/>
            </w:r>
            <w:r w:rsidR="00685F55">
              <w:rPr>
                <w:noProof/>
                <w:webHidden/>
              </w:rPr>
              <w:instrText xml:space="preserve"> PAGEREF _Toc99738653 \h </w:instrText>
            </w:r>
            <w:r w:rsidR="00685F55">
              <w:rPr>
                <w:noProof/>
                <w:webHidden/>
              </w:rPr>
            </w:r>
            <w:r w:rsidR="00685F55">
              <w:rPr>
                <w:noProof/>
                <w:webHidden/>
              </w:rPr>
              <w:fldChar w:fldCharType="separate"/>
            </w:r>
            <w:r w:rsidR="00EE1BD4">
              <w:rPr>
                <w:noProof/>
                <w:webHidden/>
              </w:rPr>
              <w:t>4</w:t>
            </w:r>
            <w:r w:rsidR="00685F55">
              <w:rPr>
                <w:noProof/>
                <w:webHidden/>
              </w:rPr>
              <w:fldChar w:fldCharType="end"/>
            </w:r>
          </w:hyperlink>
        </w:p>
        <w:p w:rsidR="00685F55" w:rsidRDefault="007C47B2">
          <w:pPr>
            <w:pStyle w:val="TDC3"/>
            <w:tabs>
              <w:tab w:val="left" w:pos="880"/>
              <w:tab w:val="right" w:leader="dot" w:pos="8828"/>
            </w:tabs>
            <w:rPr>
              <w:rFonts w:eastAsiaTheme="minorEastAsia"/>
              <w:noProof/>
              <w:lang w:eastAsia="es-CL"/>
            </w:rPr>
          </w:pPr>
          <w:hyperlink w:anchor="_Toc99738654" w:history="1">
            <w:r w:rsidR="00685F55" w:rsidRPr="00F15CC1">
              <w:rPr>
                <w:rStyle w:val="Hipervnculo"/>
                <w:rFonts w:ascii="Wingdings" w:hAnsi="Wingdings"/>
                <w:noProof/>
              </w:rPr>
              <w:t></w:t>
            </w:r>
            <w:r w:rsidR="00685F55">
              <w:rPr>
                <w:rFonts w:eastAsiaTheme="minorEastAsia"/>
                <w:noProof/>
                <w:lang w:eastAsia="es-CL"/>
              </w:rPr>
              <w:tab/>
            </w:r>
            <w:r w:rsidR="00685F55" w:rsidRPr="00F15CC1">
              <w:rPr>
                <w:rStyle w:val="Hipervnculo"/>
                <w:noProof/>
              </w:rPr>
              <w:t>Requerimientos funcionales</w:t>
            </w:r>
            <w:r w:rsidR="00685F55">
              <w:rPr>
                <w:noProof/>
                <w:webHidden/>
              </w:rPr>
              <w:tab/>
            </w:r>
            <w:r w:rsidR="00685F55">
              <w:rPr>
                <w:noProof/>
                <w:webHidden/>
              </w:rPr>
              <w:fldChar w:fldCharType="begin"/>
            </w:r>
            <w:r w:rsidR="00685F55">
              <w:rPr>
                <w:noProof/>
                <w:webHidden/>
              </w:rPr>
              <w:instrText xml:space="preserve"> PAGEREF _Toc99738654 \h </w:instrText>
            </w:r>
            <w:r w:rsidR="00685F55">
              <w:rPr>
                <w:noProof/>
                <w:webHidden/>
              </w:rPr>
            </w:r>
            <w:r w:rsidR="00685F55">
              <w:rPr>
                <w:noProof/>
                <w:webHidden/>
              </w:rPr>
              <w:fldChar w:fldCharType="separate"/>
            </w:r>
            <w:r w:rsidR="00EE1BD4">
              <w:rPr>
                <w:noProof/>
                <w:webHidden/>
              </w:rPr>
              <w:t>4</w:t>
            </w:r>
            <w:r w:rsidR="00685F55">
              <w:rPr>
                <w:noProof/>
                <w:webHidden/>
              </w:rPr>
              <w:fldChar w:fldCharType="end"/>
            </w:r>
          </w:hyperlink>
        </w:p>
        <w:p w:rsidR="00685F55" w:rsidRDefault="007C47B2">
          <w:pPr>
            <w:pStyle w:val="TDC3"/>
            <w:tabs>
              <w:tab w:val="left" w:pos="880"/>
              <w:tab w:val="right" w:leader="dot" w:pos="8828"/>
            </w:tabs>
            <w:rPr>
              <w:rFonts w:eastAsiaTheme="minorEastAsia"/>
              <w:noProof/>
              <w:lang w:eastAsia="es-CL"/>
            </w:rPr>
          </w:pPr>
          <w:hyperlink w:anchor="_Toc99738655" w:history="1">
            <w:r w:rsidR="00685F55" w:rsidRPr="00F15CC1">
              <w:rPr>
                <w:rStyle w:val="Hipervnculo"/>
                <w:rFonts w:ascii="Wingdings" w:hAnsi="Wingdings"/>
                <w:noProof/>
              </w:rPr>
              <w:t></w:t>
            </w:r>
            <w:r w:rsidR="00685F55">
              <w:rPr>
                <w:rFonts w:eastAsiaTheme="minorEastAsia"/>
                <w:noProof/>
                <w:lang w:eastAsia="es-CL"/>
              </w:rPr>
              <w:tab/>
            </w:r>
            <w:r w:rsidR="00685F55" w:rsidRPr="00F15CC1">
              <w:rPr>
                <w:rStyle w:val="Hipervnculo"/>
                <w:noProof/>
              </w:rPr>
              <w:t>Requerimientos no funcionales</w:t>
            </w:r>
            <w:r w:rsidR="00685F55">
              <w:rPr>
                <w:noProof/>
                <w:webHidden/>
              </w:rPr>
              <w:tab/>
            </w:r>
            <w:r w:rsidR="00685F55">
              <w:rPr>
                <w:noProof/>
                <w:webHidden/>
              </w:rPr>
              <w:fldChar w:fldCharType="begin"/>
            </w:r>
            <w:r w:rsidR="00685F55">
              <w:rPr>
                <w:noProof/>
                <w:webHidden/>
              </w:rPr>
              <w:instrText xml:space="preserve"> PAGEREF _Toc99738655 \h </w:instrText>
            </w:r>
            <w:r w:rsidR="00685F55">
              <w:rPr>
                <w:noProof/>
                <w:webHidden/>
              </w:rPr>
            </w:r>
            <w:r w:rsidR="00685F55">
              <w:rPr>
                <w:noProof/>
                <w:webHidden/>
              </w:rPr>
              <w:fldChar w:fldCharType="separate"/>
            </w:r>
            <w:r w:rsidR="00EE1BD4">
              <w:rPr>
                <w:noProof/>
                <w:webHidden/>
              </w:rPr>
              <w:t>4</w:t>
            </w:r>
            <w:r w:rsidR="00685F55">
              <w:rPr>
                <w:noProof/>
                <w:webHidden/>
              </w:rPr>
              <w:fldChar w:fldCharType="end"/>
            </w:r>
          </w:hyperlink>
        </w:p>
        <w:p w:rsidR="00685F55" w:rsidRDefault="007C47B2">
          <w:pPr>
            <w:pStyle w:val="TDC3"/>
            <w:tabs>
              <w:tab w:val="left" w:pos="880"/>
              <w:tab w:val="right" w:leader="dot" w:pos="8828"/>
            </w:tabs>
            <w:rPr>
              <w:rFonts w:eastAsiaTheme="minorEastAsia"/>
              <w:noProof/>
              <w:lang w:eastAsia="es-CL"/>
            </w:rPr>
          </w:pPr>
          <w:hyperlink w:anchor="_Toc99738656" w:history="1">
            <w:r w:rsidR="00685F55" w:rsidRPr="00F15CC1">
              <w:rPr>
                <w:rStyle w:val="Hipervnculo"/>
                <w:rFonts w:ascii="Wingdings" w:hAnsi="Wingdings"/>
                <w:noProof/>
              </w:rPr>
              <w:t></w:t>
            </w:r>
            <w:r w:rsidR="00685F55">
              <w:rPr>
                <w:rFonts w:eastAsiaTheme="minorEastAsia"/>
                <w:noProof/>
                <w:lang w:eastAsia="es-CL"/>
              </w:rPr>
              <w:tab/>
            </w:r>
            <w:r w:rsidR="00685F55" w:rsidRPr="00F15CC1">
              <w:rPr>
                <w:rStyle w:val="Hipervnculo"/>
                <w:noProof/>
              </w:rPr>
              <w:t>Factibilidades (en el presente)</w:t>
            </w:r>
            <w:r w:rsidR="00685F55">
              <w:rPr>
                <w:noProof/>
                <w:webHidden/>
              </w:rPr>
              <w:tab/>
            </w:r>
            <w:r w:rsidR="00685F55">
              <w:rPr>
                <w:noProof/>
                <w:webHidden/>
              </w:rPr>
              <w:fldChar w:fldCharType="begin"/>
            </w:r>
            <w:r w:rsidR="00685F55">
              <w:rPr>
                <w:noProof/>
                <w:webHidden/>
              </w:rPr>
              <w:instrText xml:space="preserve"> PAGEREF _Toc99738656 \h </w:instrText>
            </w:r>
            <w:r w:rsidR="00685F55">
              <w:rPr>
                <w:noProof/>
                <w:webHidden/>
              </w:rPr>
            </w:r>
            <w:r w:rsidR="00685F55">
              <w:rPr>
                <w:noProof/>
                <w:webHidden/>
              </w:rPr>
              <w:fldChar w:fldCharType="separate"/>
            </w:r>
            <w:r w:rsidR="00EE1BD4">
              <w:rPr>
                <w:noProof/>
                <w:webHidden/>
              </w:rPr>
              <w:t>4</w:t>
            </w:r>
            <w:r w:rsidR="00685F55">
              <w:rPr>
                <w:noProof/>
                <w:webHidden/>
              </w:rPr>
              <w:fldChar w:fldCharType="end"/>
            </w:r>
          </w:hyperlink>
        </w:p>
        <w:p w:rsidR="00685F55" w:rsidRDefault="007C47B2">
          <w:pPr>
            <w:pStyle w:val="TDC3"/>
            <w:tabs>
              <w:tab w:val="left" w:pos="880"/>
              <w:tab w:val="right" w:leader="dot" w:pos="8828"/>
            </w:tabs>
            <w:rPr>
              <w:rFonts w:eastAsiaTheme="minorEastAsia"/>
              <w:noProof/>
              <w:lang w:eastAsia="es-CL"/>
            </w:rPr>
          </w:pPr>
          <w:hyperlink w:anchor="_Toc99738657" w:history="1">
            <w:r w:rsidR="00685F55" w:rsidRPr="00F15CC1">
              <w:rPr>
                <w:rStyle w:val="Hipervnculo"/>
                <w:rFonts w:ascii="Wingdings" w:hAnsi="Wingdings"/>
                <w:noProof/>
              </w:rPr>
              <w:t></w:t>
            </w:r>
            <w:r w:rsidR="00685F55">
              <w:rPr>
                <w:rFonts w:eastAsiaTheme="minorEastAsia"/>
                <w:noProof/>
                <w:lang w:eastAsia="es-CL"/>
              </w:rPr>
              <w:tab/>
            </w:r>
            <w:r w:rsidR="00685F55" w:rsidRPr="00F15CC1">
              <w:rPr>
                <w:rStyle w:val="Hipervnculo"/>
                <w:noProof/>
              </w:rPr>
              <w:t>Viabilidad (en el tiempo)</w:t>
            </w:r>
            <w:r w:rsidR="00685F55">
              <w:rPr>
                <w:noProof/>
                <w:webHidden/>
              </w:rPr>
              <w:tab/>
            </w:r>
            <w:r w:rsidR="00685F55">
              <w:rPr>
                <w:noProof/>
                <w:webHidden/>
              </w:rPr>
              <w:fldChar w:fldCharType="begin"/>
            </w:r>
            <w:r w:rsidR="00685F55">
              <w:rPr>
                <w:noProof/>
                <w:webHidden/>
              </w:rPr>
              <w:instrText xml:space="preserve"> PAGEREF _Toc99738657 \h </w:instrText>
            </w:r>
            <w:r w:rsidR="00685F55">
              <w:rPr>
                <w:noProof/>
                <w:webHidden/>
              </w:rPr>
            </w:r>
            <w:r w:rsidR="00685F55">
              <w:rPr>
                <w:noProof/>
                <w:webHidden/>
              </w:rPr>
              <w:fldChar w:fldCharType="separate"/>
            </w:r>
            <w:r w:rsidR="00EE1BD4">
              <w:rPr>
                <w:noProof/>
                <w:webHidden/>
              </w:rPr>
              <w:t>4</w:t>
            </w:r>
            <w:r w:rsidR="00685F55">
              <w:rPr>
                <w:noProof/>
                <w:webHidden/>
              </w:rPr>
              <w:fldChar w:fldCharType="end"/>
            </w:r>
          </w:hyperlink>
        </w:p>
        <w:p w:rsidR="00685F55" w:rsidRDefault="007C47B2">
          <w:pPr>
            <w:pStyle w:val="TDC2"/>
            <w:tabs>
              <w:tab w:val="left" w:pos="660"/>
              <w:tab w:val="right" w:leader="dot" w:pos="8828"/>
            </w:tabs>
            <w:rPr>
              <w:rFonts w:eastAsiaTheme="minorEastAsia"/>
              <w:noProof/>
              <w:lang w:eastAsia="es-CL"/>
            </w:rPr>
          </w:pPr>
          <w:hyperlink w:anchor="_Toc99738658" w:history="1">
            <w:r w:rsidR="00685F55" w:rsidRPr="00F15CC1">
              <w:rPr>
                <w:rStyle w:val="Hipervnculo"/>
                <w:rFonts w:ascii="Courier New" w:hAnsi="Courier New" w:cs="Courier New"/>
                <w:noProof/>
              </w:rPr>
              <w:t>o</w:t>
            </w:r>
            <w:r w:rsidR="00685F55">
              <w:rPr>
                <w:rFonts w:eastAsiaTheme="minorEastAsia"/>
                <w:noProof/>
                <w:lang w:eastAsia="es-CL"/>
              </w:rPr>
              <w:tab/>
            </w:r>
            <w:r w:rsidR="00685F55" w:rsidRPr="00F15CC1">
              <w:rPr>
                <w:rStyle w:val="Hipervnculo"/>
                <w:rFonts w:cstheme="minorHAnsi"/>
                <w:noProof/>
              </w:rPr>
              <w:t>Diseño</w:t>
            </w:r>
            <w:r w:rsidR="00685F55">
              <w:rPr>
                <w:noProof/>
                <w:webHidden/>
              </w:rPr>
              <w:tab/>
            </w:r>
            <w:r w:rsidR="00685F55">
              <w:rPr>
                <w:noProof/>
                <w:webHidden/>
              </w:rPr>
              <w:fldChar w:fldCharType="begin"/>
            </w:r>
            <w:r w:rsidR="00685F55">
              <w:rPr>
                <w:noProof/>
                <w:webHidden/>
              </w:rPr>
              <w:instrText xml:space="preserve"> PAGEREF _Toc99738658 \h </w:instrText>
            </w:r>
            <w:r w:rsidR="00685F55">
              <w:rPr>
                <w:noProof/>
                <w:webHidden/>
              </w:rPr>
            </w:r>
            <w:r w:rsidR="00685F55">
              <w:rPr>
                <w:noProof/>
                <w:webHidden/>
              </w:rPr>
              <w:fldChar w:fldCharType="separate"/>
            </w:r>
            <w:r w:rsidR="00EE1BD4">
              <w:rPr>
                <w:noProof/>
                <w:webHidden/>
              </w:rPr>
              <w:t>4</w:t>
            </w:r>
            <w:r w:rsidR="00685F55">
              <w:rPr>
                <w:noProof/>
                <w:webHidden/>
              </w:rPr>
              <w:fldChar w:fldCharType="end"/>
            </w:r>
          </w:hyperlink>
        </w:p>
        <w:p w:rsidR="00685F55" w:rsidRDefault="007C47B2">
          <w:pPr>
            <w:pStyle w:val="TDC2"/>
            <w:tabs>
              <w:tab w:val="left" w:pos="660"/>
              <w:tab w:val="right" w:leader="dot" w:pos="8828"/>
            </w:tabs>
            <w:rPr>
              <w:rFonts w:eastAsiaTheme="minorEastAsia"/>
              <w:noProof/>
              <w:lang w:eastAsia="es-CL"/>
            </w:rPr>
          </w:pPr>
          <w:hyperlink w:anchor="_Toc99738659" w:history="1">
            <w:r w:rsidR="00685F55" w:rsidRPr="00F15CC1">
              <w:rPr>
                <w:rStyle w:val="Hipervnculo"/>
                <w:rFonts w:ascii="Courier New" w:hAnsi="Courier New" w:cs="Courier New"/>
                <w:noProof/>
              </w:rPr>
              <w:t>o</w:t>
            </w:r>
            <w:r w:rsidR="00685F55">
              <w:rPr>
                <w:rFonts w:eastAsiaTheme="minorEastAsia"/>
                <w:noProof/>
                <w:lang w:eastAsia="es-CL"/>
              </w:rPr>
              <w:tab/>
            </w:r>
            <w:r w:rsidR="00685F55" w:rsidRPr="00F15CC1">
              <w:rPr>
                <w:rStyle w:val="Hipervnculo"/>
                <w:rFonts w:cstheme="minorHAnsi"/>
                <w:noProof/>
              </w:rPr>
              <w:t>Programación</w:t>
            </w:r>
            <w:r w:rsidR="00685F55">
              <w:rPr>
                <w:noProof/>
                <w:webHidden/>
              </w:rPr>
              <w:tab/>
            </w:r>
            <w:r w:rsidR="00685F55">
              <w:rPr>
                <w:noProof/>
                <w:webHidden/>
              </w:rPr>
              <w:fldChar w:fldCharType="begin"/>
            </w:r>
            <w:r w:rsidR="00685F55">
              <w:rPr>
                <w:noProof/>
                <w:webHidden/>
              </w:rPr>
              <w:instrText xml:space="preserve"> PAGEREF _Toc99738659 \h </w:instrText>
            </w:r>
            <w:r w:rsidR="00685F55">
              <w:rPr>
                <w:noProof/>
                <w:webHidden/>
              </w:rPr>
            </w:r>
            <w:r w:rsidR="00685F55">
              <w:rPr>
                <w:noProof/>
                <w:webHidden/>
              </w:rPr>
              <w:fldChar w:fldCharType="separate"/>
            </w:r>
            <w:r w:rsidR="00EE1BD4">
              <w:rPr>
                <w:noProof/>
                <w:webHidden/>
              </w:rPr>
              <w:t>4</w:t>
            </w:r>
            <w:r w:rsidR="00685F55">
              <w:rPr>
                <w:noProof/>
                <w:webHidden/>
              </w:rPr>
              <w:fldChar w:fldCharType="end"/>
            </w:r>
          </w:hyperlink>
        </w:p>
        <w:p w:rsidR="00685F55" w:rsidRDefault="007C47B2">
          <w:pPr>
            <w:pStyle w:val="TDC2"/>
            <w:tabs>
              <w:tab w:val="left" w:pos="660"/>
              <w:tab w:val="right" w:leader="dot" w:pos="8828"/>
            </w:tabs>
            <w:rPr>
              <w:rFonts w:eastAsiaTheme="minorEastAsia"/>
              <w:noProof/>
              <w:lang w:eastAsia="es-CL"/>
            </w:rPr>
          </w:pPr>
          <w:hyperlink w:anchor="_Toc99738660" w:history="1">
            <w:r w:rsidR="00685F55" w:rsidRPr="00F15CC1">
              <w:rPr>
                <w:rStyle w:val="Hipervnculo"/>
                <w:rFonts w:ascii="Courier New" w:hAnsi="Courier New" w:cs="Courier New"/>
                <w:noProof/>
              </w:rPr>
              <w:t>o</w:t>
            </w:r>
            <w:r w:rsidR="00685F55">
              <w:rPr>
                <w:rFonts w:eastAsiaTheme="minorEastAsia"/>
                <w:noProof/>
                <w:lang w:eastAsia="es-CL"/>
              </w:rPr>
              <w:tab/>
            </w:r>
            <w:r w:rsidR="00685F55" w:rsidRPr="00F15CC1">
              <w:rPr>
                <w:rStyle w:val="Hipervnculo"/>
                <w:rFonts w:cstheme="minorHAnsi"/>
                <w:noProof/>
              </w:rPr>
              <w:t>Pruebas e integración</w:t>
            </w:r>
            <w:r w:rsidR="00685F55">
              <w:rPr>
                <w:noProof/>
                <w:webHidden/>
              </w:rPr>
              <w:tab/>
            </w:r>
            <w:r w:rsidR="00685F55">
              <w:rPr>
                <w:noProof/>
                <w:webHidden/>
              </w:rPr>
              <w:fldChar w:fldCharType="begin"/>
            </w:r>
            <w:r w:rsidR="00685F55">
              <w:rPr>
                <w:noProof/>
                <w:webHidden/>
              </w:rPr>
              <w:instrText xml:space="preserve"> PAGEREF _Toc99738660 \h </w:instrText>
            </w:r>
            <w:r w:rsidR="00685F55">
              <w:rPr>
                <w:noProof/>
                <w:webHidden/>
              </w:rPr>
            </w:r>
            <w:r w:rsidR="00685F55">
              <w:rPr>
                <w:noProof/>
                <w:webHidden/>
              </w:rPr>
              <w:fldChar w:fldCharType="separate"/>
            </w:r>
            <w:r w:rsidR="00EE1BD4">
              <w:rPr>
                <w:noProof/>
                <w:webHidden/>
              </w:rPr>
              <w:t>4</w:t>
            </w:r>
            <w:r w:rsidR="00685F55">
              <w:rPr>
                <w:noProof/>
                <w:webHidden/>
              </w:rPr>
              <w:fldChar w:fldCharType="end"/>
            </w:r>
          </w:hyperlink>
        </w:p>
        <w:p w:rsidR="00685F55" w:rsidRDefault="007C47B2">
          <w:pPr>
            <w:pStyle w:val="TDC2"/>
            <w:tabs>
              <w:tab w:val="left" w:pos="660"/>
              <w:tab w:val="right" w:leader="dot" w:pos="8828"/>
            </w:tabs>
            <w:rPr>
              <w:rFonts w:eastAsiaTheme="minorEastAsia"/>
              <w:noProof/>
              <w:lang w:eastAsia="es-CL"/>
            </w:rPr>
          </w:pPr>
          <w:hyperlink w:anchor="_Toc99738661" w:history="1">
            <w:r w:rsidR="00685F55" w:rsidRPr="00F15CC1">
              <w:rPr>
                <w:rStyle w:val="Hipervnculo"/>
                <w:rFonts w:ascii="Courier New" w:hAnsi="Courier New" w:cs="Courier New"/>
                <w:noProof/>
              </w:rPr>
              <w:t>o</w:t>
            </w:r>
            <w:r w:rsidR="00685F55">
              <w:rPr>
                <w:rFonts w:eastAsiaTheme="minorEastAsia"/>
                <w:noProof/>
                <w:lang w:eastAsia="es-CL"/>
              </w:rPr>
              <w:tab/>
            </w:r>
            <w:r w:rsidR="00685F55" w:rsidRPr="00F15CC1">
              <w:rPr>
                <w:rStyle w:val="Hipervnculo"/>
                <w:rFonts w:cstheme="minorHAnsi"/>
                <w:noProof/>
              </w:rPr>
              <w:t>Documentación</w:t>
            </w:r>
            <w:r w:rsidR="00685F55">
              <w:rPr>
                <w:noProof/>
                <w:webHidden/>
              </w:rPr>
              <w:tab/>
            </w:r>
            <w:r w:rsidR="00685F55">
              <w:rPr>
                <w:noProof/>
                <w:webHidden/>
              </w:rPr>
              <w:fldChar w:fldCharType="begin"/>
            </w:r>
            <w:r w:rsidR="00685F55">
              <w:rPr>
                <w:noProof/>
                <w:webHidden/>
              </w:rPr>
              <w:instrText xml:space="preserve"> PAGEREF _Toc99738661 \h </w:instrText>
            </w:r>
            <w:r w:rsidR="00685F55">
              <w:rPr>
                <w:noProof/>
                <w:webHidden/>
              </w:rPr>
            </w:r>
            <w:r w:rsidR="00685F55">
              <w:rPr>
                <w:noProof/>
                <w:webHidden/>
              </w:rPr>
              <w:fldChar w:fldCharType="separate"/>
            </w:r>
            <w:r w:rsidR="00EE1BD4">
              <w:rPr>
                <w:noProof/>
                <w:webHidden/>
              </w:rPr>
              <w:t>4</w:t>
            </w:r>
            <w:r w:rsidR="00685F55">
              <w:rPr>
                <w:noProof/>
                <w:webHidden/>
              </w:rPr>
              <w:fldChar w:fldCharType="end"/>
            </w:r>
          </w:hyperlink>
        </w:p>
        <w:p w:rsidR="00685F55" w:rsidRDefault="007C47B2">
          <w:pPr>
            <w:pStyle w:val="TDC2"/>
            <w:tabs>
              <w:tab w:val="left" w:pos="660"/>
              <w:tab w:val="right" w:leader="dot" w:pos="8828"/>
            </w:tabs>
            <w:rPr>
              <w:rFonts w:eastAsiaTheme="minorEastAsia"/>
              <w:noProof/>
              <w:lang w:eastAsia="es-CL"/>
            </w:rPr>
          </w:pPr>
          <w:hyperlink w:anchor="_Toc99738662" w:history="1">
            <w:r w:rsidR="00685F55" w:rsidRPr="00F15CC1">
              <w:rPr>
                <w:rStyle w:val="Hipervnculo"/>
                <w:rFonts w:ascii="Courier New" w:hAnsi="Courier New" w:cs="Courier New"/>
                <w:noProof/>
              </w:rPr>
              <w:t>o</w:t>
            </w:r>
            <w:r w:rsidR="00685F55">
              <w:rPr>
                <w:rFonts w:eastAsiaTheme="minorEastAsia"/>
                <w:noProof/>
                <w:lang w:eastAsia="es-CL"/>
              </w:rPr>
              <w:tab/>
            </w:r>
            <w:r w:rsidR="00685F55" w:rsidRPr="00F15CC1">
              <w:rPr>
                <w:rStyle w:val="Hipervnculo"/>
                <w:rFonts w:cstheme="minorHAnsi"/>
                <w:noProof/>
              </w:rPr>
              <w:t>Implementación</w:t>
            </w:r>
            <w:r w:rsidR="00685F55">
              <w:rPr>
                <w:noProof/>
                <w:webHidden/>
              </w:rPr>
              <w:tab/>
            </w:r>
            <w:r w:rsidR="00685F55">
              <w:rPr>
                <w:noProof/>
                <w:webHidden/>
              </w:rPr>
              <w:fldChar w:fldCharType="begin"/>
            </w:r>
            <w:r w:rsidR="00685F55">
              <w:rPr>
                <w:noProof/>
                <w:webHidden/>
              </w:rPr>
              <w:instrText xml:space="preserve"> PAGEREF _Toc99738662 \h </w:instrText>
            </w:r>
            <w:r w:rsidR="00685F55">
              <w:rPr>
                <w:noProof/>
                <w:webHidden/>
              </w:rPr>
            </w:r>
            <w:r w:rsidR="00685F55">
              <w:rPr>
                <w:noProof/>
                <w:webHidden/>
              </w:rPr>
              <w:fldChar w:fldCharType="separate"/>
            </w:r>
            <w:r w:rsidR="00EE1BD4">
              <w:rPr>
                <w:noProof/>
                <w:webHidden/>
              </w:rPr>
              <w:t>4</w:t>
            </w:r>
            <w:r w:rsidR="00685F55">
              <w:rPr>
                <w:noProof/>
                <w:webHidden/>
              </w:rPr>
              <w:fldChar w:fldCharType="end"/>
            </w:r>
          </w:hyperlink>
        </w:p>
        <w:p w:rsidR="00685F55" w:rsidRDefault="007C47B2">
          <w:pPr>
            <w:pStyle w:val="TDC2"/>
            <w:tabs>
              <w:tab w:val="left" w:pos="660"/>
              <w:tab w:val="right" w:leader="dot" w:pos="8828"/>
            </w:tabs>
            <w:rPr>
              <w:rFonts w:eastAsiaTheme="minorEastAsia"/>
              <w:noProof/>
              <w:lang w:eastAsia="es-CL"/>
            </w:rPr>
          </w:pPr>
          <w:hyperlink w:anchor="_Toc99738663" w:history="1">
            <w:r w:rsidR="00685F55" w:rsidRPr="00F15CC1">
              <w:rPr>
                <w:rStyle w:val="Hipervnculo"/>
                <w:rFonts w:ascii="Courier New" w:hAnsi="Courier New" w:cs="Courier New"/>
                <w:noProof/>
              </w:rPr>
              <w:t>o</w:t>
            </w:r>
            <w:r w:rsidR="00685F55">
              <w:rPr>
                <w:rFonts w:eastAsiaTheme="minorEastAsia"/>
                <w:noProof/>
                <w:lang w:eastAsia="es-CL"/>
              </w:rPr>
              <w:tab/>
            </w:r>
            <w:r w:rsidR="00685F55" w:rsidRPr="00F15CC1">
              <w:rPr>
                <w:rStyle w:val="Hipervnculo"/>
                <w:rFonts w:cstheme="minorHAnsi"/>
                <w:noProof/>
              </w:rPr>
              <w:t>Mantenimiento.</w:t>
            </w:r>
            <w:r w:rsidR="00685F55">
              <w:rPr>
                <w:noProof/>
                <w:webHidden/>
              </w:rPr>
              <w:tab/>
            </w:r>
            <w:r w:rsidR="00685F55">
              <w:rPr>
                <w:noProof/>
                <w:webHidden/>
              </w:rPr>
              <w:fldChar w:fldCharType="begin"/>
            </w:r>
            <w:r w:rsidR="00685F55">
              <w:rPr>
                <w:noProof/>
                <w:webHidden/>
              </w:rPr>
              <w:instrText xml:space="preserve"> PAGEREF _Toc99738663 \h </w:instrText>
            </w:r>
            <w:r w:rsidR="00685F55">
              <w:rPr>
                <w:noProof/>
                <w:webHidden/>
              </w:rPr>
            </w:r>
            <w:r w:rsidR="00685F55">
              <w:rPr>
                <w:noProof/>
                <w:webHidden/>
              </w:rPr>
              <w:fldChar w:fldCharType="separate"/>
            </w:r>
            <w:r w:rsidR="00EE1BD4">
              <w:rPr>
                <w:noProof/>
                <w:webHidden/>
              </w:rPr>
              <w:t>4</w:t>
            </w:r>
            <w:r w:rsidR="00685F55">
              <w:rPr>
                <w:noProof/>
                <w:webHidden/>
              </w:rPr>
              <w:fldChar w:fldCharType="end"/>
            </w:r>
          </w:hyperlink>
        </w:p>
        <w:p w:rsidR="00685F55" w:rsidRDefault="007C47B2">
          <w:pPr>
            <w:pStyle w:val="TDC1"/>
            <w:tabs>
              <w:tab w:val="left" w:pos="440"/>
              <w:tab w:val="right" w:leader="dot" w:pos="8828"/>
            </w:tabs>
            <w:rPr>
              <w:rFonts w:eastAsiaTheme="minorEastAsia"/>
              <w:noProof/>
              <w:lang w:eastAsia="es-CL"/>
            </w:rPr>
          </w:pPr>
          <w:hyperlink w:anchor="_Toc99738664" w:history="1">
            <w:r w:rsidR="00685F55" w:rsidRPr="00F15CC1">
              <w:rPr>
                <w:rStyle w:val="Hipervnculo"/>
                <w:rFonts w:ascii="Symbol" w:hAnsi="Symbol" w:cstheme="minorHAnsi"/>
                <w:noProof/>
              </w:rPr>
              <w:t></w:t>
            </w:r>
            <w:r w:rsidR="00685F55">
              <w:rPr>
                <w:rFonts w:eastAsiaTheme="minorEastAsia"/>
                <w:noProof/>
                <w:lang w:eastAsia="es-CL"/>
              </w:rPr>
              <w:tab/>
            </w:r>
            <w:r w:rsidR="00685F55" w:rsidRPr="00F15CC1">
              <w:rPr>
                <w:rStyle w:val="Hipervnculo"/>
                <w:rFonts w:cstheme="minorHAnsi"/>
                <w:noProof/>
              </w:rPr>
              <w:t>Conclusiones:</w:t>
            </w:r>
            <w:r w:rsidR="00685F55">
              <w:rPr>
                <w:noProof/>
                <w:webHidden/>
              </w:rPr>
              <w:tab/>
            </w:r>
            <w:r w:rsidR="00685F55">
              <w:rPr>
                <w:noProof/>
                <w:webHidden/>
              </w:rPr>
              <w:fldChar w:fldCharType="begin"/>
            </w:r>
            <w:r w:rsidR="00685F55">
              <w:rPr>
                <w:noProof/>
                <w:webHidden/>
              </w:rPr>
              <w:instrText xml:space="preserve"> PAGEREF _Toc99738664 \h </w:instrText>
            </w:r>
            <w:r w:rsidR="00685F55">
              <w:rPr>
                <w:noProof/>
                <w:webHidden/>
              </w:rPr>
            </w:r>
            <w:r w:rsidR="00685F55">
              <w:rPr>
                <w:noProof/>
                <w:webHidden/>
              </w:rPr>
              <w:fldChar w:fldCharType="separate"/>
            </w:r>
            <w:r w:rsidR="00EE1BD4">
              <w:rPr>
                <w:noProof/>
                <w:webHidden/>
              </w:rPr>
              <w:t>4</w:t>
            </w:r>
            <w:r w:rsidR="00685F55">
              <w:rPr>
                <w:noProof/>
                <w:webHidden/>
              </w:rPr>
              <w:fldChar w:fldCharType="end"/>
            </w:r>
          </w:hyperlink>
        </w:p>
        <w:p w:rsidR="00685F55" w:rsidRDefault="007C47B2">
          <w:pPr>
            <w:pStyle w:val="TDC1"/>
            <w:tabs>
              <w:tab w:val="left" w:pos="440"/>
              <w:tab w:val="right" w:leader="dot" w:pos="8828"/>
            </w:tabs>
            <w:rPr>
              <w:rFonts w:eastAsiaTheme="minorEastAsia"/>
              <w:noProof/>
              <w:lang w:eastAsia="es-CL"/>
            </w:rPr>
          </w:pPr>
          <w:hyperlink w:anchor="_Toc99738665" w:history="1">
            <w:r w:rsidR="00685F55" w:rsidRPr="00F15CC1">
              <w:rPr>
                <w:rStyle w:val="Hipervnculo"/>
                <w:rFonts w:ascii="Symbol" w:hAnsi="Symbol" w:cstheme="minorHAnsi"/>
                <w:noProof/>
              </w:rPr>
              <w:t></w:t>
            </w:r>
            <w:r w:rsidR="00685F55">
              <w:rPr>
                <w:rFonts w:eastAsiaTheme="minorEastAsia"/>
                <w:noProof/>
                <w:lang w:eastAsia="es-CL"/>
              </w:rPr>
              <w:tab/>
            </w:r>
            <w:r w:rsidR="00685F55" w:rsidRPr="00F15CC1">
              <w:rPr>
                <w:rStyle w:val="Hipervnculo"/>
                <w:rFonts w:cstheme="minorHAnsi"/>
                <w:noProof/>
              </w:rPr>
              <w:t>Bibliografía:</w:t>
            </w:r>
            <w:r w:rsidR="00685F55">
              <w:rPr>
                <w:noProof/>
                <w:webHidden/>
              </w:rPr>
              <w:tab/>
            </w:r>
            <w:r w:rsidR="00685F55">
              <w:rPr>
                <w:noProof/>
                <w:webHidden/>
              </w:rPr>
              <w:fldChar w:fldCharType="begin"/>
            </w:r>
            <w:r w:rsidR="00685F55">
              <w:rPr>
                <w:noProof/>
                <w:webHidden/>
              </w:rPr>
              <w:instrText xml:space="preserve"> PAGEREF _Toc99738665 \h </w:instrText>
            </w:r>
            <w:r w:rsidR="00685F55">
              <w:rPr>
                <w:noProof/>
                <w:webHidden/>
              </w:rPr>
            </w:r>
            <w:r w:rsidR="00685F55">
              <w:rPr>
                <w:noProof/>
                <w:webHidden/>
              </w:rPr>
              <w:fldChar w:fldCharType="separate"/>
            </w:r>
            <w:r w:rsidR="00EE1BD4">
              <w:rPr>
                <w:noProof/>
                <w:webHidden/>
              </w:rPr>
              <w:t>4</w:t>
            </w:r>
            <w:r w:rsidR="00685F55">
              <w:rPr>
                <w:noProof/>
                <w:webHidden/>
              </w:rPr>
              <w:fldChar w:fldCharType="end"/>
            </w:r>
          </w:hyperlink>
        </w:p>
        <w:p w:rsidR="002318C2" w:rsidRDefault="002318C2">
          <w:r>
            <w:rPr>
              <w:b/>
              <w:bCs/>
              <w:lang w:val="es-ES"/>
            </w:rPr>
            <w:fldChar w:fldCharType="end"/>
          </w:r>
        </w:p>
      </w:sdtContent>
    </w:sdt>
    <w:p w:rsidR="002318C2" w:rsidRDefault="002318C2" w:rsidP="002318C2">
      <w:pPr>
        <w:ind w:left="360"/>
        <w:rPr>
          <w:rFonts w:cstheme="minorHAnsi"/>
          <w:color w:val="000000" w:themeColor="text1"/>
        </w:rPr>
      </w:pPr>
    </w:p>
    <w:p w:rsidR="002318C2" w:rsidRDefault="002318C2" w:rsidP="002318C2">
      <w:pPr>
        <w:ind w:left="360"/>
        <w:rPr>
          <w:rFonts w:cstheme="minorHAnsi"/>
          <w:color w:val="000000" w:themeColor="text1"/>
        </w:rPr>
      </w:pPr>
    </w:p>
    <w:p w:rsidR="002318C2" w:rsidRDefault="002318C2" w:rsidP="002318C2">
      <w:pPr>
        <w:ind w:left="360"/>
        <w:rPr>
          <w:rFonts w:cstheme="minorHAnsi"/>
          <w:color w:val="000000" w:themeColor="text1"/>
        </w:rPr>
      </w:pPr>
    </w:p>
    <w:p w:rsidR="002318C2" w:rsidRDefault="002318C2" w:rsidP="002318C2">
      <w:pPr>
        <w:ind w:left="360"/>
        <w:rPr>
          <w:rFonts w:cstheme="minorHAnsi"/>
          <w:color w:val="000000" w:themeColor="text1"/>
        </w:rPr>
      </w:pPr>
    </w:p>
    <w:p w:rsidR="002318C2" w:rsidRDefault="002318C2" w:rsidP="002318C2">
      <w:pPr>
        <w:ind w:left="360"/>
        <w:rPr>
          <w:rFonts w:cstheme="minorHAnsi"/>
          <w:color w:val="000000" w:themeColor="text1"/>
        </w:rPr>
      </w:pPr>
    </w:p>
    <w:p w:rsidR="002F01DA" w:rsidRDefault="002F01DA" w:rsidP="002318C2">
      <w:pPr>
        <w:ind w:left="360"/>
        <w:rPr>
          <w:rFonts w:cstheme="minorHAnsi"/>
          <w:color w:val="000000" w:themeColor="text1"/>
        </w:rPr>
      </w:pPr>
    </w:p>
    <w:p w:rsidR="002F01DA" w:rsidRDefault="002F01DA" w:rsidP="002318C2">
      <w:pPr>
        <w:ind w:left="360"/>
        <w:rPr>
          <w:rFonts w:cstheme="minorHAnsi"/>
          <w:color w:val="000000" w:themeColor="text1"/>
        </w:rPr>
      </w:pPr>
    </w:p>
    <w:p w:rsidR="002F01DA" w:rsidRDefault="002F01DA" w:rsidP="002318C2">
      <w:pPr>
        <w:ind w:left="360"/>
        <w:rPr>
          <w:rFonts w:cstheme="minorHAnsi"/>
          <w:color w:val="000000" w:themeColor="text1"/>
        </w:rPr>
      </w:pPr>
    </w:p>
    <w:p w:rsidR="002318C2" w:rsidRPr="002318C2" w:rsidRDefault="002318C2" w:rsidP="002318C2">
      <w:pPr>
        <w:ind w:left="360"/>
        <w:rPr>
          <w:rFonts w:cstheme="minorHAnsi"/>
          <w:color w:val="000000" w:themeColor="text1"/>
        </w:rPr>
      </w:pPr>
    </w:p>
    <w:p w:rsidR="008C032A" w:rsidRPr="001F5648" w:rsidRDefault="002318C2" w:rsidP="001F5648">
      <w:pPr>
        <w:pStyle w:val="Ttulo1"/>
        <w:numPr>
          <w:ilvl w:val="0"/>
          <w:numId w:val="2"/>
        </w:numPr>
        <w:spacing w:line="276" w:lineRule="auto"/>
        <w:rPr>
          <w:rFonts w:asciiTheme="minorHAnsi" w:hAnsiTheme="minorHAnsi" w:cstheme="minorHAnsi"/>
          <w:color w:val="000000" w:themeColor="text1"/>
          <w:sz w:val="24"/>
          <w:szCs w:val="22"/>
        </w:rPr>
      </w:pPr>
      <w:bookmarkStart w:id="0" w:name="_Toc99738649"/>
      <w:r w:rsidRPr="001F5648">
        <w:rPr>
          <w:rFonts w:asciiTheme="minorHAnsi" w:hAnsiTheme="minorHAnsi" w:cstheme="minorHAnsi"/>
          <w:color w:val="000000" w:themeColor="text1"/>
          <w:sz w:val="24"/>
          <w:szCs w:val="22"/>
        </w:rPr>
        <w:lastRenderedPageBreak/>
        <w:t>Introducción:</w:t>
      </w:r>
      <w:bookmarkEnd w:id="0"/>
    </w:p>
    <w:p w:rsidR="002F01DA" w:rsidRPr="001F5648" w:rsidRDefault="002F01DA" w:rsidP="001F5648">
      <w:pPr>
        <w:spacing w:line="276" w:lineRule="auto"/>
        <w:rPr>
          <w:sz w:val="24"/>
        </w:rPr>
      </w:pPr>
    </w:p>
    <w:p w:rsidR="002F01DA" w:rsidRPr="001F5648" w:rsidRDefault="002F01DA" w:rsidP="001F5648">
      <w:pPr>
        <w:spacing w:line="276" w:lineRule="auto"/>
        <w:jc w:val="both"/>
        <w:rPr>
          <w:sz w:val="24"/>
        </w:rPr>
      </w:pPr>
      <w:r w:rsidRPr="001F5648">
        <w:rPr>
          <w:sz w:val="24"/>
        </w:rPr>
        <w:t xml:space="preserve">La presente evaluación nos </w:t>
      </w:r>
      <w:r w:rsidR="003D284B" w:rsidRPr="001F5648">
        <w:rPr>
          <w:sz w:val="24"/>
        </w:rPr>
        <w:t xml:space="preserve">llama a analizar las etapas del desarrollo de un software. En esta ocasión tomaremos el rol de una </w:t>
      </w:r>
      <w:proofErr w:type="spellStart"/>
      <w:r w:rsidR="003D284B" w:rsidRPr="001F5648">
        <w:rPr>
          <w:sz w:val="24"/>
        </w:rPr>
        <w:t>startup</w:t>
      </w:r>
      <w:proofErr w:type="spellEnd"/>
      <w:r w:rsidR="003D284B" w:rsidRPr="001F5648">
        <w:rPr>
          <w:sz w:val="24"/>
        </w:rPr>
        <w:t xml:space="preserve"> llamada SLS Soluciones IT. </w:t>
      </w:r>
      <w:r w:rsidR="00025E81" w:rsidRPr="001F5648">
        <w:rPr>
          <w:sz w:val="24"/>
        </w:rPr>
        <w:t xml:space="preserve">Formamos un grupo de entusiastas programadores que buscamos prestar soluciones para diversos entornos empresariales, </w:t>
      </w:r>
      <w:r w:rsidR="001F5648" w:rsidRPr="001F5648">
        <w:rPr>
          <w:sz w:val="24"/>
        </w:rPr>
        <w:t>nuestro objetivo es el facilitar soluciones de software que aporten valor a nuestros clientes y que permitan aumentar la eficiencia de sus procesos y gestión interna, lo anterior prestando un servicio personalizado y  cercano al negocio, nuestro sello es la calidad de servicio.</w:t>
      </w:r>
    </w:p>
    <w:p w:rsidR="009B7812" w:rsidRDefault="001F5648" w:rsidP="001F5648">
      <w:pPr>
        <w:spacing w:line="276" w:lineRule="auto"/>
        <w:jc w:val="both"/>
        <w:rPr>
          <w:sz w:val="24"/>
        </w:rPr>
      </w:pPr>
      <w:r w:rsidRPr="001F5648">
        <w:rPr>
          <w:sz w:val="24"/>
        </w:rPr>
        <w:t xml:space="preserve">El crecimiento de las tecnologías de la información </w:t>
      </w:r>
      <w:r>
        <w:rPr>
          <w:sz w:val="24"/>
        </w:rPr>
        <w:t>permite a las empresas, día a día, obtener información de manera eficaz lo que facilita una mejor toma de decisiones. Sin embargo, esta realidad no se evidencia en todas las entidades o corporaciones debido a la falta de recursos, entre otras causas. Incluso en grandes empresas, existen unidades de apoyo o de negocio con presupuestos limitados o con soluciones arcaicas para procesos diarios y esenciales, como el co</w:t>
      </w:r>
      <w:r w:rsidR="009B7812">
        <w:rPr>
          <w:sz w:val="24"/>
        </w:rPr>
        <w:t>ntrol de inventario de activos, la cual es la problemática origen de nuestro proyecto.</w:t>
      </w:r>
    </w:p>
    <w:p w:rsidR="009B7812" w:rsidRDefault="009B7812" w:rsidP="001F5648">
      <w:pPr>
        <w:spacing w:line="276" w:lineRule="auto"/>
        <w:jc w:val="both"/>
        <w:rPr>
          <w:sz w:val="24"/>
        </w:rPr>
      </w:pPr>
      <w:r>
        <w:rPr>
          <w:sz w:val="24"/>
        </w:rPr>
        <w:t>Una unidad de apoyo en una importante empresa nacional, requiere una solución de software que le permita el control del ciclo de vida de sus activos computacionales, en otras palabras, recabar información respecto de todos los activos computacionales desde que hacen ingreso a la empresa con su compra, hasta su baja definitiva y salida de la organización. Actualmente no existe ningún software en la empresa en cuestión que facilite esta tarea, el conteo e identificación de activos se realiza a mano y no existe registro alguno de la vida de estos activos en la empresa. El inventario es un proceso engorroso, lento y con fallos que la empresa desea mejorar.</w:t>
      </w:r>
    </w:p>
    <w:p w:rsidR="009B7812" w:rsidRDefault="009B7812" w:rsidP="001F5648">
      <w:pPr>
        <w:spacing w:line="276" w:lineRule="auto"/>
        <w:jc w:val="both"/>
        <w:rPr>
          <w:sz w:val="24"/>
        </w:rPr>
      </w:pPr>
      <w:r>
        <w:rPr>
          <w:sz w:val="24"/>
        </w:rPr>
        <w:t xml:space="preserve">Teniendo en cuenta lo anterior, se espera la creación de un software que permita registrar en su totalidad el ciclo de vida de un producto/insumo computacional en la organización y generar distintos reportes y métricas que permitan realizar distintas estimaciones de compra, depreciación, etc. Permitiendo un mejor control de los activos de la empresa, esto junto con facilitar el proceso mismo de inventariar mediante una aplicación móvil que permita el escaneo de un simple código </w:t>
      </w:r>
      <w:proofErr w:type="spellStart"/>
      <w:r>
        <w:rPr>
          <w:sz w:val="24"/>
        </w:rPr>
        <w:t>qr</w:t>
      </w:r>
      <w:proofErr w:type="spellEnd"/>
      <w:r>
        <w:rPr>
          <w:sz w:val="24"/>
        </w:rPr>
        <w:t xml:space="preserve"> que contendrá toda la información del activo “</w:t>
      </w:r>
      <w:proofErr w:type="spellStart"/>
      <w:r>
        <w:rPr>
          <w:sz w:val="24"/>
        </w:rPr>
        <w:t>pistoleado</w:t>
      </w:r>
      <w:proofErr w:type="spellEnd"/>
      <w:r>
        <w:rPr>
          <w:sz w:val="24"/>
        </w:rPr>
        <w:t>”. El proyecto, sus requerimientos y potenciales resultados, se podrán cotejar a continuación.</w:t>
      </w:r>
    </w:p>
    <w:p w:rsidR="001F5648" w:rsidRDefault="001F5648" w:rsidP="001F5648">
      <w:pPr>
        <w:spacing w:line="276" w:lineRule="auto"/>
        <w:jc w:val="both"/>
        <w:rPr>
          <w:sz w:val="24"/>
        </w:rPr>
      </w:pPr>
    </w:p>
    <w:p w:rsidR="001F5648" w:rsidRPr="001F5648" w:rsidRDefault="001F5648" w:rsidP="001F5648">
      <w:pPr>
        <w:spacing w:line="276" w:lineRule="auto"/>
        <w:jc w:val="both"/>
        <w:rPr>
          <w:sz w:val="24"/>
        </w:rPr>
      </w:pPr>
    </w:p>
    <w:p w:rsidR="002318C2" w:rsidRPr="001F5648" w:rsidRDefault="002318C2" w:rsidP="001F5648">
      <w:pPr>
        <w:pStyle w:val="Ttulo1"/>
        <w:numPr>
          <w:ilvl w:val="0"/>
          <w:numId w:val="2"/>
        </w:numPr>
        <w:spacing w:line="276" w:lineRule="auto"/>
        <w:rPr>
          <w:rFonts w:asciiTheme="minorHAnsi" w:hAnsiTheme="minorHAnsi" w:cstheme="minorHAnsi"/>
          <w:color w:val="000000" w:themeColor="text1"/>
          <w:sz w:val="24"/>
          <w:szCs w:val="22"/>
        </w:rPr>
      </w:pPr>
      <w:bookmarkStart w:id="1" w:name="_Toc99738650"/>
      <w:r w:rsidRPr="001F5648">
        <w:rPr>
          <w:rFonts w:asciiTheme="minorHAnsi" w:hAnsiTheme="minorHAnsi" w:cstheme="minorHAnsi"/>
          <w:color w:val="000000" w:themeColor="text1"/>
          <w:sz w:val="24"/>
          <w:szCs w:val="22"/>
        </w:rPr>
        <w:lastRenderedPageBreak/>
        <w:t>Desarrollo:</w:t>
      </w:r>
      <w:bookmarkEnd w:id="1"/>
    </w:p>
    <w:p w:rsidR="00025E81" w:rsidRPr="001F5648" w:rsidRDefault="00204E27" w:rsidP="001F5648">
      <w:pPr>
        <w:pStyle w:val="Ttulo2"/>
        <w:numPr>
          <w:ilvl w:val="1"/>
          <w:numId w:val="2"/>
        </w:numPr>
        <w:spacing w:line="276" w:lineRule="auto"/>
        <w:rPr>
          <w:rFonts w:asciiTheme="minorHAnsi" w:hAnsiTheme="minorHAnsi" w:cstheme="minorHAnsi"/>
          <w:color w:val="000000" w:themeColor="text1"/>
          <w:sz w:val="24"/>
          <w:szCs w:val="22"/>
        </w:rPr>
      </w:pPr>
      <w:bookmarkStart w:id="2" w:name="_Toc99738651"/>
      <w:r w:rsidRPr="001F5648">
        <w:rPr>
          <w:rFonts w:asciiTheme="minorHAnsi" w:hAnsiTheme="minorHAnsi" w:cstheme="minorHAnsi"/>
          <w:color w:val="000000" w:themeColor="text1"/>
          <w:sz w:val="24"/>
          <w:szCs w:val="22"/>
        </w:rPr>
        <w:t>Levantamiento de información y d</w:t>
      </w:r>
      <w:r w:rsidR="002318C2" w:rsidRPr="001F5648">
        <w:rPr>
          <w:rFonts w:asciiTheme="minorHAnsi" w:hAnsiTheme="minorHAnsi" w:cstheme="minorHAnsi"/>
          <w:color w:val="000000" w:themeColor="text1"/>
          <w:sz w:val="24"/>
          <w:szCs w:val="22"/>
        </w:rPr>
        <w:t>efinición de objetivos.</w:t>
      </w:r>
      <w:bookmarkEnd w:id="2"/>
    </w:p>
    <w:p w:rsidR="00685F55" w:rsidRDefault="00025E81" w:rsidP="001F5648">
      <w:pPr>
        <w:pStyle w:val="Ttulo3"/>
        <w:numPr>
          <w:ilvl w:val="2"/>
          <w:numId w:val="2"/>
        </w:numPr>
        <w:spacing w:line="276" w:lineRule="auto"/>
        <w:rPr>
          <w:color w:val="000000" w:themeColor="text1"/>
        </w:rPr>
      </w:pPr>
      <w:bookmarkStart w:id="3" w:name="_Toc99738652"/>
      <w:r w:rsidRPr="001F5648">
        <w:rPr>
          <w:color w:val="000000" w:themeColor="text1"/>
        </w:rPr>
        <w:t xml:space="preserve">Análisis del entorno y </w:t>
      </w:r>
      <w:proofErr w:type="spellStart"/>
      <w:r w:rsidR="00685F55" w:rsidRPr="001F5648">
        <w:rPr>
          <w:color w:val="000000" w:themeColor="text1"/>
        </w:rPr>
        <w:t>Stakeholders</w:t>
      </w:r>
      <w:bookmarkEnd w:id="3"/>
      <w:proofErr w:type="spellEnd"/>
    </w:p>
    <w:p w:rsidR="00EE1BD4" w:rsidRDefault="00EE1BD4" w:rsidP="002C5545">
      <w:pPr>
        <w:spacing w:line="276" w:lineRule="auto"/>
        <w:jc w:val="both"/>
      </w:pPr>
    </w:p>
    <w:p w:rsidR="00EE1BD4" w:rsidRDefault="00EE1BD4" w:rsidP="002C5545">
      <w:pPr>
        <w:spacing w:line="276" w:lineRule="auto"/>
        <w:jc w:val="both"/>
      </w:pPr>
      <w:r>
        <w:t>Tal como fue comentado introductoriamente, toda empresa necesita controlar e inventariar sus activos, sobre todo cuando se trata de muchos insumos e implementos</w:t>
      </w:r>
      <w:r w:rsidR="002C5545">
        <w:t>, permite controlar mermas, estimar costos en el tiempo, mantener el control del ciclo de vida de un bien en la empresa</w:t>
      </w:r>
      <w:r w:rsidR="0014614C">
        <w:t>, etc</w:t>
      </w:r>
      <w:r>
        <w:t xml:space="preserve">. Si bien la mayoría de las empresas realizan </w:t>
      </w:r>
      <w:r w:rsidR="002C5545">
        <w:t>algún</w:t>
      </w:r>
      <w:r>
        <w:t xml:space="preserve"> tipo de </w:t>
      </w:r>
      <w:r w:rsidR="000808E9">
        <w:t>inventario, en muchos casos se trata de inventarios manuales básicos donde solo se controla un activo en un punto del tiempo.</w:t>
      </w:r>
    </w:p>
    <w:p w:rsidR="000808E9" w:rsidRDefault="000808E9" w:rsidP="002C5545">
      <w:pPr>
        <w:spacing w:line="276" w:lineRule="auto"/>
        <w:jc w:val="both"/>
      </w:pPr>
      <w:r>
        <w:t>La empresa en cuestión es una empresa con múltiples unidades de negocio y de apoyo a estas, con cierto nivel de autonomía. Esta autonomía divide el presupuesto para mejoras en partidas limitadas para cada unidad. En el constante esfuerzo de las empresas de mantener los costos al mínimo, la unidad de apoyo de soporte de campo de esta empresa ha tenido múltiples dificultades para controlar todos los insumos computacionales que entran y salen de la empresa. Las compras se efectúan conforme a las necesidades de la empresa en un momento dado, no son planeadas con anticipación por lo que soporte de campo no dispone de presupuesto específico asignado para control de todo el inventario. Los insumos son entregados y dados de baja solo bajo los siguientes criterios:</w:t>
      </w:r>
    </w:p>
    <w:p w:rsidR="000808E9" w:rsidRDefault="000808E9" w:rsidP="000808E9">
      <w:pPr>
        <w:pStyle w:val="Prrafodelista"/>
        <w:numPr>
          <w:ilvl w:val="0"/>
          <w:numId w:val="2"/>
        </w:numPr>
        <w:spacing w:line="276" w:lineRule="auto"/>
        <w:jc w:val="both"/>
      </w:pPr>
      <w:r>
        <w:t>Obsolescencia.</w:t>
      </w:r>
    </w:p>
    <w:p w:rsidR="000808E9" w:rsidRDefault="000808E9" w:rsidP="000808E9">
      <w:pPr>
        <w:pStyle w:val="Prrafodelista"/>
        <w:numPr>
          <w:ilvl w:val="0"/>
          <w:numId w:val="2"/>
        </w:numPr>
        <w:spacing w:line="276" w:lineRule="auto"/>
        <w:jc w:val="both"/>
      </w:pPr>
      <w:r>
        <w:t>Falla material</w:t>
      </w:r>
    </w:p>
    <w:p w:rsidR="000808E9" w:rsidRDefault="000808E9" w:rsidP="000808E9">
      <w:pPr>
        <w:spacing w:line="276" w:lineRule="auto"/>
        <w:jc w:val="both"/>
      </w:pPr>
      <w:r>
        <w:t>En este contexto, no existen compras estimadas ni programadas, control de vida media del activo en la organización, métricas de uso y desgaste, etc.</w:t>
      </w:r>
      <w:r w:rsidR="009F3B60">
        <w:t xml:space="preserve"> En el estado actual de esta situación, </w:t>
      </w:r>
      <w:r w:rsidR="005F0344">
        <w:t>no existe control de los activos en el área, excepto durante el inventario anual.</w:t>
      </w:r>
    </w:p>
    <w:p w:rsidR="005F0344" w:rsidRDefault="005F0344" w:rsidP="000808E9">
      <w:pPr>
        <w:spacing w:line="276" w:lineRule="auto"/>
        <w:jc w:val="both"/>
      </w:pPr>
      <w:r>
        <w:t>Teniendo en cuenta lo anterior, soporte de campo levantó la problemática para buscar una solución más robusta al problema en cuestión. Nuestra solución busca avanzar hacia esa mejora. Como primer requerimiento se nos ha solicitado crear un software de gestión de inventario para que soporte de campo pueda registrar toda la vida útil de los insumos computacionales desde que ingresan a la empresa, hasta que son dados de baja de forma definitiva. Durante el ciclo de vida cada activo, se generara movimiento que se podrá medir  e información valiosa para la empresa.</w:t>
      </w:r>
    </w:p>
    <w:p w:rsidR="005F0344" w:rsidRDefault="005F0344" w:rsidP="000808E9">
      <w:pPr>
        <w:spacing w:line="276" w:lineRule="auto"/>
        <w:jc w:val="both"/>
      </w:pPr>
      <w:r>
        <w:t xml:space="preserve">Luego de que nuestro software se pueda implementar, permitiría al área de soporte de campo obtener información </w:t>
      </w:r>
      <w:r w:rsidR="00D600C0">
        <w:t>detallada respecto a los activos computacionales disponibles en la empresa, como:</w:t>
      </w:r>
    </w:p>
    <w:p w:rsidR="00D600C0" w:rsidRDefault="00D600C0" w:rsidP="000808E9">
      <w:pPr>
        <w:spacing w:line="276" w:lineRule="auto"/>
        <w:jc w:val="both"/>
      </w:pPr>
      <w:r>
        <w:t>Inicio de ciclo de vida.</w:t>
      </w:r>
    </w:p>
    <w:p w:rsidR="00D600C0" w:rsidRDefault="00D600C0" w:rsidP="000808E9">
      <w:pPr>
        <w:spacing w:line="276" w:lineRule="auto"/>
        <w:jc w:val="both"/>
      </w:pPr>
      <w:r>
        <w:t>Vida media de activo.</w:t>
      </w:r>
      <w:bookmarkStart w:id="4" w:name="_GoBack"/>
      <w:bookmarkEnd w:id="4"/>
    </w:p>
    <w:p w:rsidR="00D600C0" w:rsidRDefault="00D600C0" w:rsidP="000808E9">
      <w:pPr>
        <w:spacing w:line="276" w:lineRule="auto"/>
        <w:jc w:val="both"/>
      </w:pPr>
    </w:p>
    <w:p w:rsidR="005F0344" w:rsidRDefault="005F0344" w:rsidP="000808E9">
      <w:pPr>
        <w:spacing w:line="276" w:lineRule="auto"/>
        <w:jc w:val="both"/>
      </w:pPr>
    </w:p>
    <w:p w:rsidR="000808E9" w:rsidRDefault="000808E9" w:rsidP="000808E9">
      <w:pPr>
        <w:spacing w:line="276" w:lineRule="auto"/>
        <w:jc w:val="both"/>
      </w:pPr>
    </w:p>
    <w:p w:rsidR="000808E9" w:rsidRPr="00EE1BD4" w:rsidRDefault="000808E9" w:rsidP="002C5545">
      <w:pPr>
        <w:spacing w:line="276" w:lineRule="auto"/>
        <w:jc w:val="both"/>
      </w:pPr>
      <w:r>
        <w:t xml:space="preserve"> </w:t>
      </w:r>
    </w:p>
    <w:p w:rsidR="002F01DA" w:rsidRPr="001F5648" w:rsidRDefault="002F01DA" w:rsidP="001F5648">
      <w:pPr>
        <w:spacing w:line="276" w:lineRule="auto"/>
        <w:rPr>
          <w:sz w:val="24"/>
        </w:rPr>
      </w:pPr>
    </w:p>
    <w:p w:rsidR="002318C2" w:rsidRPr="001F5648" w:rsidRDefault="002318C2" w:rsidP="001F5648">
      <w:pPr>
        <w:pStyle w:val="Ttulo2"/>
        <w:numPr>
          <w:ilvl w:val="1"/>
          <w:numId w:val="2"/>
        </w:numPr>
        <w:spacing w:line="276" w:lineRule="auto"/>
        <w:rPr>
          <w:rFonts w:asciiTheme="minorHAnsi" w:hAnsiTheme="minorHAnsi" w:cstheme="minorHAnsi"/>
          <w:color w:val="000000" w:themeColor="text1"/>
          <w:sz w:val="24"/>
          <w:szCs w:val="22"/>
        </w:rPr>
      </w:pPr>
      <w:bookmarkStart w:id="5" w:name="_Toc99738653"/>
      <w:r w:rsidRPr="001F5648">
        <w:rPr>
          <w:rFonts w:asciiTheme="minorHAnsi" w:hAnsiTheme="minorHAnsi" w:cstheme="minorHAnsi"/>
          <w:color w:val="000000" w:themeColor="text1"/>
          <w:sz w:val="24"/>
          <w:szCs w:val="22"/>
        </w:rPr>
        <w:t>Análisis de requisitos y viabilidad/factibilidad</w:t>
      </w:r>
      <w:r w:rsidR="00204E27" w:rsidRPr="001F5648">
        <w:rPr>
          <w:rFonts w:asciiTheme="minorHAnsi" w:hAnsiTheme="minorHAnsi" w:cstheme="minorHAnsi"/>
          <w:color w:val="000000" w:themeColor="text1"/>
          <w:sz w:val="24"/>
          <w:szCs w:val="22"/>
        </w:rPr>
        <w:t>.</w:t>
      </w:r>
      <w:bookmarkEnd w:id="5"/>
    </w:p>
    <w:p w:rsidR="00204E27" w:rsidRPr="001F5648" w:rsidRDefault="00204E27" w:rsidP="001F5648">
      <w:pPr>
        <w:pStyle w:val="Ttulo3"/>
        <w:numPr>
          <w:ilvl w:val="2"/>
          <w:numId w:val="2"/>
        </w:numPr>
        <w:spacing w:line="276" w:lineRule="auto"/>
        <w:rPr>
          <w:color w:val="000000" w:themeColor="text1"/>
        </w:rPr>
      </w:pPr>
      <w:bookmarkStart w:id="6" w:name="_Toc99738654"/>
      <w:r w:rsidRPr="001F5648">
        <w:rPr>
          <w:color w:val="000000" w:themeColor="text1"/>
        </w:rPr>
        <w:t>Requerimientos funcionales</w:t>
      </w:r>
      <w:bookmarkEnd w:id="6"/>
    </w:p>
    <w:p w:rsidR="00204E27" w:rsidRPr="001F5648" w:rsidRDefault="00204E27" w:rsidP="001F5648">
      <w:pPr>
        <w:pStyle w:val="Ttulo3"/>
        <w:numPr>
          <w:ilvl w:val="2"/>
          <w:numId w:val="2"/>
        </w:numPr>
        <w:spacing w:line="276" w:lineRule="auto"/>
        <w:rPr>
          <w:color w:val="000000" w:themeColor="text1"/>
        </w:rPr>
      </w:pPr>
      <w:bookmarkStart w:id="7" w:name="_Toc99738655"/>
      <w:r w:rsidRPr="001F5648">
        <w:rPr>
          <w:color w:val="000000" w:themeColor="text1"/>
        </w:rPr>
        <w:t>Requerimientos no funcionales</w:t>
      </w:r>
      <w:bookmarkEnd w:id="7"/>
    </w:p>
    <w:p w:rsidR="00685F55" w:rsidRPr="001F5648" w:rsidRDefault="00685F55" w:rsidP="001F5648">
      <w:pPr>
        <w:pStyle w:val="Ttulo3"/>
        <w:numPr>
          <w:ilvl w:val="2"/>
          <w:numId w:val="2"/>
        </w:numPr>
        <w:spacing w:line="276" w:lineRule="auto"/>
        <w:rPr>
          <w:color w:val="000000" w:themeColor="text1"/>
        </w:rPr>
      </w:pPr>
      <w:bookmarkStart w:id="8" w:name="_Toc99738656"/>
      <w:r w:rsidRPr="001F5648">
        <w:rPr>
          <w:color w:val="000000" w:themeColor="text1"/>
        </w:rPr>
        <w:t>Factibilidades (en el presente)</w:t>
      </w:r>
      <w:bookmarkEnd w:id="8"/>
    </w:p>
    <w:p w:rsidR="00685F55" w:rsidRPr="001F5648" w:rsidRDefault="00685F55" w:rsidP="001F5648">
      <w:pPr>
        <w:pStyle w:val="Ttulo4"/>
        <w:numPr>
          <w:ilvl w:val="3"/>
          <w:numId w:val="2"/>
        </w:numPr>
        <w:spacing w:line="276" w:lineRule="auto"/>
        <w:rPr>
          <w:color w:val="000000" w:themeColor="text1"/>
          <w:sz w:val="24"/>
        </w:rPr>
      </w:pPr>
      <w:r w:rsidRPr="001F5648">
        <w:rPr>
          <w:color w:val="000000" w:themeColor="text1"/>
          <w:sz w:val="24"/>
        </w:rPr>
        <w:t>Técnica</w:t>
      </w:r>
    </w:p>
    <w:p w:rsidR="00685F55" w:rsidRPr="001F5648" w:rsidRDefault="00685F55" w:rsidP="001F5648">
      <w:pPr>
        <w:pStyle w:val="Ttulo4"/>
        <w:numPr>
          <w:ilvl w:val="3"/>
          <w:numId w:val="2"/>
        </w:numPr>
        <w:spacing w:line="276" w:lineRule="auto"/>
        <w:rPr>
          <w:color w:val="000000" w:themeColor="text1"/>
          <w:sz w:val="24"/>
        </w:rPr>
      </w:pPr>
      <w:r w:rsidRPr="001F5648">
        <w:rPr>
          <w:color w:val="000000" w:themeColor="text1"/>
          <w:sz w:val="24"/>
        </w:rPr>
        <w:t>Económica</w:t>
      </w:r>
    </w:p>
    <w:p w:rsidR="00685F55" w:rsidRPr="001F5648" w:rsidRDefault="00685F55" w:rsidP="001F5648">
      <w:pPr>
        <w:pStyle w:val="Ttulo4"/>
        <w:numPr>
          <w:ilvl w:val="3"/>
          <w:numId w:val="2"/>
        </w:numPr>
        <w:spacing w:line="276" w:lineRule="auto"/>
        <w:rPr>
          <w:color w:val="000000" w:themeColor="text1"/>
          <w:sz w:val="24"/>
        </w:rPr>
      </w:pPr>
      <w:r w:rsidRPr="001F5648">
        <w:rPr>
          <w:color w:val="000000" w:themeColor="text1"/>
          <w:sz w:val="24"/>
        </w:rPr>
        <w:t>Legal</w:t>
      </w:r>
    </w:p>
    <w:p w:rsidR="00685F55" w:rsidRPr="001F5648" w:rsidRDefault="00685F55" w:rsidP="001F5648">
      <w:pPr>
        <w:pStyle w:val="Ttulo4"/>
        <w:numPr>
          <w:ilvl w:val="3"/>
          <w:numId w:val="2"/>
        </w:numPr>
        <w:spacing w:line="276" w:lineRule="auto"/>
        <w:rPr>
          <w:color w:val="000000" w:themeColor="text1"/>
          <w:sz w:val="24"/>
        </w:rPr>
      </w:pPr>
      <w:r w:rsidRPr="001F5648">
        <w:rPr>
          <w:color w:val="000000" w:themeColor="text1"/>
          <w:sz w:val="24"/>
        </w:rPr>
        <w:t>Operativa</w:t>
      </w:r>
    </w:p>
    <w:p w:rsidR="00685F55" w:rsidRPr="001F5648" w:rsidRDefault="00685F55" w:rsidP="001F5648">
      <w:pPr>
        <w:pStyle w:val="Ttulo3"/>
        <w:numPr>
          <w:ilvl w:val="2"/>
          <w:numId w:val="2"/>
        </w:numPr>
        <w:spacing w:line="276" w:lineRule="auto"/>
        <w:rPr>
          <w:color w:val="000000" w:themeColor="text1"/>
        </w:rPr>
      </w:pPr>
      <w:bookmarkStart w:id="9" w:name="_Toc99738657"/>
      <w:r w:rsidRPr="001F5648">
        <w:rPr>
          <w:color w:val="000000" w:themeColor="text1"/>
        </w:rPr>
        <w:t>Viabilidad (en el tiempo)</w:t>
      </w:r>
      <w:bookmarkEnd w:id="9"/>
    </w:p>
    <w:p w:rsidR="002318C2" w:rsidRPr="001F5648" w:rsidRDefault="002318C2" w:rsidP="001F5648">
      <w:pPr>
        <w:pStyle w:val="Ttulo2"/>
        <w:numPr>
          <w:ilvl w:val="1"/>
          <w:numId w:val="2"/>
        </w:numPr>
        <w:spacing w:line="276" w:lineRule="auto"/>
        <w:rPr>
          <w:rFonts w:asciiTheme="minorHAnsi" w:hAnsiTheme="minorHAnsi" w:cstheme="minorHAnsi"/>
          <w:color w:val="000000" w:themeColor="text1"/>
          <w:sz w:val="24"/>
          <w:szCs w:val="22"/>
        </w:rPr>
      </w:pPr>
      <w:bookmarkStart w:id="10" w:name="_Toc99738658"/>
      <w:r w:rsidRPr="001F5648">
        <w:rPr>
          <w:rFonts w:asciiTheme="minorHAnsi" w:hAnsiTheme="minorHAnsi" w:cstheme="minorHAnsi"/>
          <w:color w:val="000000" w:themeColor="text1"/>
          <w:sz w:val="24"/>
          <w:szCs w:val="22"/>
        </w:rPr>
        <w:t>Diseño</w:t>
      </w:r>
      <w:bookmarkEnd w:id="10"/>
    </w:p>
    <w:p w:rsidR="002318C2" w:rsidRPr="001F5648" w:rsidRDefault="002318C2" w:rsidP="001F5648">
      <w:pPr>
        <w:pStyle w:val="Ttulo2"/>
        <w:numPr>
          <w:ilvl w:val="1"/>
          <w:numId w:val="2"/>
        </w:numPr>
        <w:spacing w:line="276" w:lineRule="auto"/>
        <w:rPr>
          <w:rFonts w:asciiTheme="minorHAnsi" w:hAnsiTheme="minorHAnsi" w:cstheme="minorHAnsi"/>
          <w:color w:val="000000" w:themeColor="text1"/>
          <w:sz w:val="24"/>
          <w:szCs w:val="22"/>
        </w:rPr>
      </w:pPr>
      <w:bookmarkStart w:id="11" w:name="_Toc99738659"/>
      <w:r w:rsidRPr="001F5648">
        <w:rPr>
          <w:rFonts w:asciiTheme="minorHAnsi" w:hAnsiTheme="minorHAnsi" w:cstheme="minorHAnsi"/>
          <w:color w:val="000000" w:themeColor="text1"/>
          <w:sz w:val="24"/>
          <w:szCs w:val="22"/>
        </w:rPr>
        <w:t>Programación</w:t>
      </w:r>
      <w:bookmarkEnd w:id="11"/>
    </w:p>
    <w:p w:rsidR="002318C2" w:rsidRPr="001F5648" w:rsidRDefault="002318C2" w:rsidP="001F5648">
      <w:pPr>
        <w:pStyle w:val="Ttulo2"/>
        <w:numPr>
          <w:ilvl w:val="1"/>
          <w:numId w:val="2"/>
        </w:numPr>
        <w:spacing w:line="276" w:lineRule="auto"/>
        <w:rPr>
          <w:rFonts w:asciiTheme="minorHAnsi" w:hAnsiTheme="minorHAnsi" w:cstheme="minorHAnsi"/>
          <w:color w:val="000000" w:themeColor="text1"/>
          <w:sz w:val="24"/>
          <w:szCs w:val="22"/>
        </w:rPr>
      </w:pPr>
      <w:bookmarkStart w:id="12" w:name="_Toc99738660"/>
      <w:r w:rsidRPr="001F5648">
        <w:rPr>
          <w:rFonts w:asciiTheme="minorHAnsi" w:hAnsiTheme="minorHAnsi" w:cstheme="minorHAnsi"/>
          <w:color w:val="000000" w:themeColor="text1"/>
          <w:sz w:val="24"/>
          <w:szCs w:val="22"/>
        </w:rPr>
        <w:t>Pruebas e integración</w:t>
      </w:r>
      <w:bookmarkEnd w:id="12"/>
    </w:p>
    <w:p w:rsidR="002318C2" w:rsidRPr="001F5648" w:rsidRDefault="002318C2" w:rsidP="001F5648">
      <w:pPr>
        <w:pStyle w:val="Ttulo2"/>
        <w:numPr>
          <w:ilvl w:val="1"/>
          <w:numId w:val="2"/>
        </w:numPr>
        <w:spacing w:line="276" w:lineRule="auto"/>
        <w:rPr>
          <w:rFonts w:asciiTheme="minorHAnsi" w:hAnsiTheme="minorHAnsi" w:cstheme="minorHAnsi"/>
          <w:color w:val="000000" w:themeColor="text1"/>
          <w:sz w:val="24"/>
          <w:szCs w:val="22"/>
        </w:rPr>
      </w:pPr>
      <w:bookmarkStart w:id="13" w:name="_Toc99738661"/>
      <w:r w:rsidRPr="001F5648">
        <w:rPr>
          <w:rFonts w:asciiTheme="minorHAnsi" w:hAnsiTheme="minorHAnsi" w:cstheme="minorHAnsi"/>
          <w:color w:val="000000" w:themeColor="text1"/>
          <w:sz w:val="24"/>
          <w:szCs w:val="22"/>
        </w:rPr>
        <w:t>Documentación</w:t>
      </w:r>
      <w:bookmarkEnd w:id="13"/>
    </w:p>
    <w:p w:rsidR="002318C2" w:rsidRPr="001F5648" w:rsidRDefault="002318C2" w:rsidP="001F5648">
      <w:pPr>
        <w:pStyle w:val="Ttulo2"/>
        <w:numPr>
          <w:ilvl w:val="1"/>
          <w:numId w:val="2"/>
        </w:numPr>
        <w:spacing w:line="276" w:lineRule="auto"/>
        <w:rPr>
          <w:rFonts w:asciiTheme="minorHAnsi" w:hAnsiTheme="minorHAnsi" w:cstheme="minorHAnsi"/>
          <w:color w:val="000000" w:themeColor="text1"/>
          <w:sz w:val="24"/>
          <w:szCs w:val="22"/>
        </w:rPr>
      </w:pPr>
      <w:bookmarkStart w:id="14" w:name="_Toc99738662"/>
      <w:r w:rsidRPr="001F5648">
        <w:rPr>
          <w:rFonts w:asciiTheme="minorHAnsi" w:hAnsiTheme="minorHAnsi" w:cstheme="minorHAnsi"/>
          <w:color w:val="000000" w:themeColor="text1"/>
          <w:sz w:val="24"/>
          <w:szCs w:val="22"/>
        </w:rPr>
        <w:t>Implementación</w:t>
      </w:r>
      <w:bookmarkEnd w:id="14"/>
    </w:p>
    <w:p w:rsidR="002318C2" w:rsidRPr="001F5648" w:rsidRDefault="002318C2" w:rsidP="001F5648">
      <w:pPr>
        <w:pStyle w:val="Ttulo2"/>
        <w:numPr>
          <w:ilvl w:val="1"/>
          <w:numId w:val="2"/>
        </w:numPr>
        <w:spacing w:line="276" w:lineRule="auto"/>
        <w:rPr>
          <w:rFonts w:asciiTheme="minorHAnsi" w:hAnsiTheme="minorHAnsi" w:cstheme="minorHAnsi"/>
          <w:color w:val="000000" w:themeColor="text1"/>
          <w:sz w:val="24"/>
          <w:szCs w:val="22"/>
        </w:rPr>
      </w:pPr>
      <w:bookmarkStart w:id="15" w:name="_Toc99738663"/>
      <w:r w:rsidRPr="001F5648">
        <w:rPr>
          <w:rFonts w:asciiTheme="minorHAnsi" w:hAnsiTheme="minorHAnsi" w:cstheme="minorHAnsi"/>
          <w:color w:val="000000" w:themeColor="text1"/>
          <w:sz w:val="24"/>
          <w:szCs w:val="22"/>
        </w:rPr>
        <w:t>Mantenimiento.</w:t>
      </w:r>
      <w:bookmarkEnd w:id="15"/>
    </w:p>
    <w:p w:rsidR="002318C2" w:rsidRPr="001F5648" w:rsidRDefault="002318C2" w:rsidP="001F5648">
      <w:pPr>
        <w:pStyle w:val="Ttulo1"/>
        <w:numPr>
          <w:ilvl w:val="0"/>
          <w:numId w:val="2"/>
        </w:numPr>
        <w:spacing w:line="276" w:lineRule="auto"/>
        <w:rPr>
          <w:rFonts w:asciiTheme="minorHAnsi" w:hAnsiTheme="minorHAnsi" w:cstheme="minorHAnsi"/>
          <w:color w:val="000000" w:themeColor="text1"/>
          <w:sz w:val="24"/>
          <w:szCs w:val="22"/>
        </w:rPr>
      </w:pPr>
      <w:bookmarkStart w:id="16" w:name="_Toc99738664"/>
      <w:r w:rsidRPr="001F5648">
        <w:rPr>
          <w:rFonts w:asciiTheme="minorHAnsi" w:hAnsiTheme="minorHAnsi" w:cstheme="minorHAnsi"/>
          <w:color w:val="000000" w:themeColor="text1"/>
          <w:sz w:val="24"/>
          <w:szCs w:val="22"/>
        </w:rPr>
        <w:t>Conclusiones:</w:t>
      </w:r>
      <w:bookmarkEnd w:id="16"/>
    </w:p>
    <w:p w:rsidR="002318C2" w:rsidRPr="001F5648" w:rsidRDefault="002318C2" w:rsidP="001F5648">
      <w:pPr>
        <w:pStyle w:val="Ttulo1"/>
        <w:numPr>
          <w:ilvl w:val="0"/>
          <w:numId w:val="2"/>
        </w:numPr>
        <w:spacing w:line="276" w:lineRule="auto"/>
        <w:rPr>
          <w:rFonts w:asciiTheme="minorHAnsi" w:hAnsiTheme="minorHAnsi" w:cstheme="minorHAnsi"/>
          <w:color w:val="000000" w:themeColor="text1"/>
          <w:sz w:val="24"/>
          <w:szCs w:val="22"/>
        </w:rPr>
      </w:pPr>
      <w:bookmarkStart w:id="17" w:name="_Toc99738665"/>
      <w:r w:rsidRPr="001F5648">
        <w:rPr>
          <w:rFonts w:asciiTheme="minorHAnsi" w:hAnsiTheme="minorHAnsi" w:cstheme="minorHAnsi"/>
          <w:color w:val="000000" w:themeColor="text1"/>
          <w:sz w:val="24"/>
          <w:szCs w:val="22"/>
        </w:rPr>
        <w:t>Bibliografía:</w:t>
      </w:r>
      <w:bookmarkEnd w:id="17"/>
    </w:p>
    <w:p w:rsidR="002318C2" w:rsidRDefault="002318C2"/>
    <w:sectPr w:rsidR="002318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72A06"/>
    <w:multiLevelType w:val="hybridMultilevel"/>
    <w:tmpl w:val="A36CD9C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3FB0AB9"/>
    <w:multiLevelType w:val="hybridMultilevel"/>
    <w:tmpl w:val="CF8EF02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8C2"/>
    <w:rsid w:val="00025E81"/>
    <w:rsid w:val="000808E9"/>
    <w:rsid w:val="0014614C"/>
    <w:rsid w:val="001F5648"/>
    <w:rsid w:val="00204E27"/>
    <w:rsid w:val="002318C2"/>
    <w:rsid w:val="002C5545"/>
    <w:rsid w:val="002F01DA"/>
    <w:rsid w:val="003D284B"/>
    <w:rsid w:val="005F0344"/>
    <w:rsid w:val="00685F55"/>
    <w:rsid w:val="007C47B2"/>
    <w:rsid w:val="008C032A"/>
    <w:rsid w:val="009B7812"/>
    <w:rsid w:val="009F3B60"/>
    <w:rsid w:val="00D600C0"/>
    <w:rsid w:val="00D81AAF"/>
    <w:rsid w:val="00EE1BD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5B45D4-B802-42B6-86E2-64AC0EB71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318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318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04E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85F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18C2"/>
    <w:pPr>
      <w:ind w:left="720"/>
      <w:contextualSpacing/>
    </w:pPr>
  </w:style>
  <w:style w:type="character" w:customStyle="1" w:styleId="Ttulo1Car">
    <w:name w:val="Título 1 Car"/>
    <w:basedOn w:val="Fuentedeprrafopredeter"/>
    <w:link w:val="Ttulo1"/>
    <w:uiPriority w:val="9"/>
    <w:rsid w:val="002318C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318C2"/>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2318C2"/>
    <w:pPr>
      <w:outlineLvl w:val="9"/>
    </w:pPr>
    <w:rPr>
      <w:lang w:eastAsia="es-CL"/>
    </w:rPr>
  </w:style>
  <w:style w:type="paragraph" w:styleId="TDC1">
    <w:name w:val="toc 1"/>
    <w:basedOn w:val="Normal"/>
    <w:next w:val="Normal"/>
    <w:autoRedefine/>
    <w:uiPriority w:val="39"/>
    <w:unhideWhenUsed/>
    <w:rsid w:val="002318C2"/>
    <w:pPr>
      <w:spacing w:after="100"/>
    </w:pPr>
  </w:style>
  <w:style w:type="paragraph" w:styleId="TDC2">
    <w:name w:val="toc 2"/>
    <w:basedOn w:val="Normal"/>
    <w:next w:val="Normal"/>
    <w:autoRedefine/>
    <w:uiPriority w:val="39"/>
    <w:unhideWhenUsed/>
    <w:rsid w:val="002318C2"/>
    <w:pPr>
      <w:spacing w:after="100"/>
      <w:ind w:left="220"/>
    </w:pPr>
  </w:style>
  <w:style w:type="character" w:styleId="Hipervnculo">
    <w:name w:val="Hyperlink"/>
    <w:basedOn w:val="Fuentedeprrafopredeter"/>
    <w:uiPriority w:val="99"/>
    <w:unhideWhenUsed/>
    <w:rsid w:val="002318C2"/>
    <w:rPr>
      <w:color w:val="0563C1" w:themeColor="hyperlink"/>
      <w:u w:val="single"/>
    </w:rPr>
  </w:style>
  <w:style w:type="character" w:customStyle="1" w:styleId="Ttulo3Car">
    <w:name w:val="Título 3 Car"/>
    <w:basedOn w:val="Fuentedeprrafopredeter"/>
    <w:link w:val="Ttulo3"/>
    <w:uiPriority w:val="9"/>
    <w:rsid w:val="00204E27"/>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685F55"/>
    <w:pPr>
      <w:spacing w:after="100"/>
      <w:ind w:left="440"/>
    </w:pPr>
  </w:style>
  <w:style w:type="character" w:customStyle="1" w:styleId="Ttulo4Car">
    <w:name w:val="Título 4 Car"/>
    <w:basedOn w:val="Fuentedeprrafopredeter"/>
    <w:link w:val="Ttulo4"/>
    <w:uiPriority w:val="9"/>
    <w:rsid w:val="00685F5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46BDB-CD7F-4159-8BAE-1D97A5788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4323</TotalTime>
  <Pages>4</Pages>
  <Words>1037</Words>
  <Characters>5707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Cencosud S.A.</Company>
  <LinksUpToDate>false</LinksUpToDate>
  <CharactersWithSpaces>6731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daleivas</dc:creator>
  <cp:keywords/>
  <dc:description/>
  <cp:lastModifiedBy>daleivas</cp:lastModifiedBy>
  <cp:revision>4</cp:revision>
  <dcterms:created xsi:type="dcterms:W3CDTF">2022-04-02T00:21:00Z</dcterms:created>
  <dcterms:modified xsi:type="dcterms:W3CDTF">2022-04-05T00:47:00Z</dcterms:modified>
</cp:coreProperties>
</file>