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636A4" w14:textId="69ECF16E" w:rsidR="00A15C1B" w:rsidRPr="00A15C1B" w:rsidRDefault="00A15C1B" w:rsidP="00A15C1B">
      <w:r w:rsidRPr="00A15C1B">
        <w:rPr>
          <w:b/>
          <w:bCs/>
        </w:rPr>
        <w:t xml:space="preserve">1. </w:t>
      </w:r>
      <w:proofErr w:type="spellStart"/>
      <w:r>
        <w:rPr>
          <w:b/>
          <w:bCs/>
        </w:rPr>
        <w:t>Topologia</w:t>
      </w:r>
      <w:proofErr w:type="spellEnd"/>
      <w:r>
        <w:rPr>
          <w:b/>
          <w:bCs/>
        </w:rPr>
        <w:t xml:space="preserve"> de red</w:t>
      </w:r>
      <w:r w:rsidR="009850B5">
        <w:rPr>
          <w:b/>
          <w:bCs/>
        </w:rPr>
        <w:br/>
      </w:r>
      <w:r w:rsidR="00FC51F0">
        <w:rPr>
          <w:b/>
          <w:bCs/>
          <w:noProof/>
        </w:rPr>
        <w:drawing>
          <wp:inline distT="0" distB="0" distL="0" distR="0" wp14:anchorId="6CA75955" wp14:editId="41F708DD">
            <wp:extent cx="5603240" cy="4083050"/>
            <wp:effectExtent l="0" t="0" r="0" b="0"/>
            <wp:docPr id="197689764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 xml:space="preserve">2. </w:t>
      </w:r>
      <w:r w:rsidRPr="00A15C1B">
        <w:rPr>
          <w:b/>
          <w:bCs/>
        </w:rPr>
        <w:t>Mapeo conceptual (lo que representa cada VM):</w:t>
      </w:r>
    </w:p>
    <w:p w14:paraId="14EAD70C" w14:textId="77777777" w:rsidR="00A15C1B" w:rsidRPr="00A15C1B" w:rsidRDefault="00A15C1B" w:rsidP="00A15C1B">
      <w:pPr>
        <w:numPr>
          <w:ilvl w:val="0"/>
          <w:numId w:val="1"/>
        </w:numPr>
      </w:pPr>
      <w:r w:rsidRPr="00A15C1B">
        <w:rPr>
          <w:b/>
          <w:bCs/>
        </w:rPr>
        <w:t>Kali → DMZ Externa</w:t>
      </w:r>
      <w:r w:rsidRPr="00A15C1B">
        <w:t>: Simula el servidor web público (puerto 80) expuesto a Internet y a los usuarios internos autorizados.</w:t>
      </w:r>
    </w:p>
    <w:p w14:paraId="104893F2" w14:textId="77777777" w:rsidR="00A15C1B" w:rsidRPr="00A15C1B" w:rsidRDefault="00A15C1B" w:rsidP="00A15C1B">
      <w:pPr>
        <w:numPr>
          <w:ilvl w:val="0"/>
          <w:numId w:val="1"/>
        </w:numPr>
      </w:pPr>
      <w:r w:rsidRPr="00A15C1B">
        <w:rPr>
          <w:b/>
          <w:bCs/>
        </w:rPr>
        <w:t>Ubuntu → Firewall + Zona de Gestión</w:t>
      </w:r>
      <w:r w:rsidRPr="00A15C1B">
        <w:t>: Es el </w:t>
      </w:r>
      <w:r w:rsidRPr="00A15C1B">
        <w:rPr>
          <w:b/>
          <w:bCs/>
        </w:rPr>
        <w:t>único punto de control</w:t>
      </w:r>
      <w:r w:rsidRPr="00A15C1B">
        <w:t> obligatorio. Aquí se aplican todas las políticas de filtrado y monitoreo.</w:t>
      </w:r>
    </w:p>
    <w:p w14:paraId="4B606CD0" w14:textId="77777777" w:rsidR="00A15C1B" w:rsidRPr="00A15C1B" w:rsidRDefault="00A15C1B" w:rsidP="00A15C1B">
      <w:pPr>
        <w:numPr>
          <w:ilvl w:val="0"/>
          <w:numId w:val="1"/>
        </w:numPr>
      </w:pPr>
      <w:r w:rsidRPr="00A15C1B">
        <w:rPr>
          <w:b/>
          <w:bCs/>
        </w:rPr>
        <w:t>Windows10 → Zona Empresarial</w:t>
      </w:r>
      <w:r w:rsidRPr="00A15C1B">
        <w:t>: Representa el equipo de un empleado final que necesita consumir servicios internos.</w:t>
      </w:r>
    </w:p>
    <w:p w14:paraId="4D3B4B1B" w14:textId="77777777" w:rsidR="00A15C1B" w:rsidRPr="00A15C1B" w:rsidRDefault="00A15C1B" w:rsidP="00A15C1B">
      <w:r w:rsidRPr="00A15C1B">
        <w:pict w14:anchorId="35D55263">
          <v:rect id="_x0000_i1052" style="width:0;height:.75pt" o:hralign="center" o:hrstd="t" o:hr="t" fillcolor="#a0a0a0" stroked="f"/>
        </w:pict>
      </w:r>
    </w:p>
    <w:p w14:paraId="76BD1D60" w14:textId="77777777" w:rsidR="00A15C1B" w:rsidRPr="00A15C1B" w:rsidRDefault="00A15C1B" w:rsidP="00A15C1B">
      <w:r w:rsidRPr="00A15C1B">
        <w:rPr>
          <w:b/>
          <w:bCs/>
        </w:rPr>
        <w:t>2. Medidas de seguridad y su justificación (simplificada):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5709"/>
      </w:tblGrid>
      <w:tr w:rsidR="00A15C1B" w:rsidRPr="00A15C1B" w14:paraId="296B1F0C" w14:textId="77777777" w:rsidTr="009850B5">
        <w:trPr>
          <w:tblHeader/>
        </w:trPr>
        <w:tc>
          <w:tcPr>
            <w:tcW w:w="273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CF285" w14:textId="77777777" w:rsidR="00A15C1B" w:rsidRPr="00A15C1B" w:rsidRDefault="00A15C1B" w:rsidP="00A15C1B">
            <w:r w:rsidRPr="00A15C1B">
              <w:lastRenderedPageBreak/>
              <w:t>Medida aplicada</w:t>
            </w:r>
          </w:p>
        </w:tc>
        <w:tc>
          <w:tcPr>
            <w:tcW w:w="570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0C1E5" w14:textId="77777777" w:rsidR="00A15C1B" w:rsidRPr="00A15C1B" w:rsidRDefault="00A15C1B" w:rsidP="00A15C1B">
            <w:r w:rsidRPr="00A15C1B">
              <w:t>¿Por qué es necesaria? (Justificación)</w:t>
            </w:r>
          </w:p>
        </w:tc>
      </w:tr>
      <w:tr w:rsidR="00A15C1B" w:rsidRPr="00A15C1B" w14:paraId="29CDC0FE" w14:textId="77777777" w:rsidTr="009850B5">
        <w:tc>
          <w:tcPr>
            <w:tcW w:w="27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2D353" w14:textId="77777777" w:rsidR="00A15C1B" w:rsidRPr="00A15C1B" w:rsidRDefault="00A15C1B" w:rsidP="00A15C1B">
            <w:r w:rsidRPr="00A15C1B">
              <w:rPr>
                <w:b/>
                <w:bCs/>
              </w:rPr>
              <w:t>Redes Host-</w:t>
            </w:r>
            <w:proofErr w:type="spellStart"/>
            <w:r w:rsidRPr="00A15C1B">
              <w:rPr>
                <w:b/>
                <w:bCs/>
              </w:rPr>
              <w:t>Only</w:t>
            </w:r>
            <w:proofErr w:type="spellEnd"/>
            <w:r w:rsidRPr="00A15C1B">
              <w:rPr>
                <w:b/>
                <w:bCs/>
              </w:rPr>
              <w:t xml:space="preserve"> separadas + </w:t>
            </w:r>
            <w:proofErr w:type="spellStart"/>
            <w:r w:rsidRPr="00A15C1B">
              <w:rPr>
                <w:b/>
                <w:bCs/>
              </w:rPr>
              <w:t>IPs</w:t>
            </w:r>
            <w:proofErr w:type="spellEnd"/>
            <w:r w:rsidRPr="00A15C1B">
              <w:rPr>
                <w:b/>
                <w:bCs/>
              </w:rPr>
              <w:t xml:space="preserve"> estáticas</w:t>
            </w:r>
          </w:p>
        </w:tc>
        <w:tc>
          <w:tcPr>
            <w:tcW w:w="57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1CC76" w14:textId="77777777" w:rsidR="00A15C1B" w:rsidRPr="00A15C1B" w:rsidRDefault="00A15C1B" w:rsidP="00A15C1B">
            <w:r w:rsidRPr="00A15C1B">
              <w:t>Evita que las máquinas se "vean" sin pasar por el firewall. Fuerza el paso obligatorio por Ubuntu, garantizando que ninguna zona evada el control.</w:t>
            </w:r>
          </w:p>
        </w:tc>
      </w:tr>
      <w:tr w:rsidR="00A15C1B" w:rsidRPr="00A15C1B" w14:paraId="613954A0" w14:textId="77777777" w:rsidTr="009850B5">
        <w:tc>
          <w:tcPr>
            <w:tcW w:w="27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1A4A4" w14:textId="77777777" w:rsidR="00A15C1B" w:rsidRPr="00A15C1B" w:rsidRDefault="00A15C1B" w:rsidP="00A15C1B">
            <w:r w:rsidRPr="00A15C1B">
              <w:rPr>
                <w:b/>
                <w:bCs/>
              </w:rPr>
              <w:t xml:space="preserve">Habilitar IP </w:t>
            </w:r>
            <w:proofErr w:type="spellStart"/>
            <w:r w:rsidRPr="00A15C1B">
              <w:rPr>
                <w:b/>
                <w:bCs/>
              </w:rPr>
              <w:t>Forwarding</w:t>
            </w:r>
            <w:proofErr w:type="spellEnd"/>
            <w:r w:rsidRPr="00A15C1B">
              <w:rPr>
                <w:b/>
                <w:bCs/>
              </w:rPr>
              <w:t xml:space="preserve"> en Ubuntu</w:t>
            </w:r>
          </w:p>
        </w:tc>
        <w:tc>
          <w:tcPr>
            <w:tcW w:w="57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615A7" w14:textId="77777777" w:rsidR="00A15C1B" w:rsidRPr="00A15C1B" w:rsidRDefault="00A15C1B" w:rsidP="00A15C1B">
            <w:r w:rsidRPr="00A15C1B">
              <w:t>Permite que Ubuntu actúe como enrutador; sin esto, no hay comunicación entre zonas, ni siquiera la autorizada.</w:t>
            </w:r>
          </w:p>
        </w:tc>
      </w:tr>
      <w:tr w:rsidR="00A15C1B" w:rsidRPr="00A15C1B" w14:paraId="4810A9D5" w14:textId="77777777" w:rsidTr="009850B5">
        <w:tc>
          <w:tcPr>
            <w:tcW w:w="27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0575D" w14:textId="77777777" w:rsidR="00A15C1B" w:rsidRPr="00A15C1B" w:rsidRDefault="00A15C1B" w:rsidP="00A15C1B">
            <w:r w:rsidRPr="00A15C1B">
              <w:rPr>
                <w:b/>
                <w:bCs/>
              </w:rPr>
              <w:t>Política </w:t>
            </w:r>
            <w:r w:rsidRPr="00A15C1B">
              <w:t>DROP</w:t>
            </w:r>
            <w:r w:rsidRPr="00A15C1B">
              <w:rPr>
                <w:b/>
                <w:bCs/>
              </w:rPr>
              <w:t xml:space="preserve"> (denegar por defecto) en </w:t>
            </w:r>
            <w:proofErr w:type="spellStart"/>
            <w:r w:rsidRPr="00A15C1B">
              <w:rPr>
                <w:b/>
                <w:bCs/>
              </w:rPr>
              <w:t>iptables</w:t>
            </w:r>
            <w:proofErr w:type="spellEnd"/>
          </w:p>
        </w:tc>
        <w:tc>
          <w:tcPr>
            <w:tcW w:w="57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47170" w14:textId="77777777" w:rsidR="00A15C1B" w:rsidRPr="00A15C1B" w:rsidRDefault="00A15C1B" w:rsidP="00A15C1B">
            <w:r w:rsidRPr="00A15C1B">
              <w:t>Aplica el </w:t>
            </w:r>
            <w:r w:rsidRPr="00A15C1B">
              <w:rPr>
                <w:b/>
                <w:bCs/>
              </w:rPr>
              <w:t>principio de mínimo privilegio</w:t>
            </w:r>
            <w:r w:rsidRPr="00A15C1B">
              <w:t>. Bloquea todo el tráfico entre zonas, evitando movimientos laterales (ej. que un atacante en la DMZ ataque a los empleados).</w:t>
            </w:r>
          </w:p>
        </w:tc>
      </w:tr>
      <w:tr w:rsidR="00A15C1B" w:rsidRPr="00A15C1B" w14:paraId="4D3F51D3" w14:textId="77777777" w:rsidTr="009850B5">
        <w:tc>
          <w:tcPr>
            <w:tcW w:w="27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0298B" w14:textId="77777777" w:rsidR="00A15C1B" w:rsidRPr="00A15C1B" w:rsidRDefault="00A15C1B" w:rsidP="00A15C1B">
            <w:r w:rsidRPr="00A15C1B">
              <w:rPr>
                <w:b/>
                <w:bCs/>
              </w:rPr>
              <w:t>Regla de excepción (Win10 → Kali puerto 80)</w:t>
            </w:r>
          </w:p>
        </w:tc>
        <w:tc>
          <w:tcPr>
            <w:tcW w:w="57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6992F" w14:textId="77777777" w:rsidR="00A15C1B" w:rsidRPr="00A15C1B" w:rsidRDefault="00A15C1B" w:rsidP="00A15C1B">
            <w:r w:rsidRPr="00A15C1B">
              <w:t>Solo permite el acceso </w:t>
            </w:r>
            <w:r w:rsidRPr="00A15C1B">
              <w:rPr>
                <w:b/>
                <w:bCs/>
              </w:rPr>
              <w:t>estrictamente necesario</w:t>
            </w:r>
            <w:r w:rsidRPr="00A15C1B">
              <w:t xml:space="preserve"> (consultar el sitio web). El resto de </w:t>
            </w:r>
            <w:proofErr w:type="gramStart"/>
            <w:r w:rsidRPr="00A15C1B">
              <w:t>puertos</w:t>
            </w:r>
            <w:proofErr w:type="gramEnd"/>
            <w:r w:rsidRPr="00A15C1B">
              <w:t xml:space="preserve"> y direcciones quedan bloqueados, protegiendo los datos del servidor y de la red interna.</w:t>
            </w:r>
          </w:p>
        </w:tc>
      </w:tr>
      <w:tr w:rsidR="00A15C1B" w:rsidRPr="00A15C1B" w14:paraId="7F0BD0B0" w14:textId="77777777" w:rsidTr="009850B5">
        <w:tc>
          <w:tcPr>
            <w:tcW w:w="27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2FCDF" w14:textId="77777777" w:rsidR="00A15C1B" w:rsidRPr="00A15C1B" w:rsidRDefault="00A15C1B" w:rsidP="00A15C1B">
            <w:r w:rsidRPr="00A15C1B">
              <w:rPr>
                <w:b/>
                <w:bCs/>
              </w:rPr>
              <w:t>Regla horaria en Kali (bloqueo a Google a ciertas horas)</w:t>
            </w:r>
          </w:p>
        </w:tc>
        <w:tc>
          <w:tcPr>
            <w:tcW w:w="57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BBC18" w14:textId="77777777" w:rsidR="00A15C1B" w:rsidRPr="00A15C1B" w:rsidRDefault="00A15C1B" w:rsidP="00A15C1B">
            <w:r w:rsidRPr="00A15C1B">
              <w:t>Controla la </w:t>
            </w:r>
            <w:r w:rsidRPr="00A15C1B">
              <w:rPr>
                <w:b/>
                <w:bCs/>
              </w:rPr>
              <w:t>salida a Internet</w:t>
            </w:r>
            <w:r w:rsidRPr="00A15C1B">
              <w:t> (</w:t>
            </w:r>
            <w:proofErr w:type="spellStart"/>
            <w:r w:rsidRPr="00A15C1B">
              <w:t>egress</w:t>
            </w:r>
            <w:proofErr w:type="spellEnd"/>
            <w:r w:rsidRPr="00A15C1B">
              <w:t xml:space="preserve"> </w:t>
            </w:r>
            <w:proofErr w:type="spellStart"/>
            <w:r w:rsidRPr="00A15C1B">
              <w:t>filtering</w:t>
            </w:r>
            <w:proofErr w:type="spellEnd"/>
            <w:r w:rsidRPr="00A15C1B">
              <w:t>). Evita que un servidor comprometido envíe datos a C2 (Command &amp; Control) fuera del horario laboral y aplica políticas de uso aceptable de la empresa.</w:t>
            </w:r>
          </w:p>
        </w:tc>
      </w:tr>
      <w:tr w:rsidR="00A15C1B" w:rsidRPr="00A15C1B" w14:paraId="4E91C73A" w14:textId="77777777" w:rsidTr="009850B5">
        <w:tc>
          <w:tcPr>
            <w:tcW w:w="27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1E667" w14:textId="77777777" w:rsidR="00A15C1B" w:rsidRPr="00A15C1B" w:rsidRDefault="00A15C1B" w:rsidP="00A15C1B">
            <w:r w:rsidRPr="00A15C1B">
              <w:rPr>
                <w:b/>
                <w:bCs/>
              </w:rPr>
              <w:t>Uso de IP de origen específica (</w:t>
            </w:r>
            <w:r w:rsidRPr="00A15C1B">
              <w:t>-s</w:t>
            </w:r>
            <w:r w:rsidRPr="00A15C1B">
              <w:rPr>
                <w:b/>
                <w:bCs/>
              </w:rPr>
              <w:t>)</w:t>
            </w:r>
          </w:p>
        </w:tc>
        <w:tc>
          <w:tcPr>
            <w:tcW w:w="57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0B7A2" w14:textId="77777777" w:rsidR="00A15C1B" w:rsidRPr="00A15C1B" w:rsidRDefault="00A15C1B" w:rsidP="00A15C1B">
            <w:r w:rsidRPr="00A15C1B">
              <w:t>Demuestra cómo se gestionaría a </w:t>
            </w:r>
            <w:r w:rsidRPr="00A15C1B">
              <w:rPr>
                <w:b/>
                <w:bCs/>
              </w:rPr>
              <w:t>terceros/Extranet</w:t>
            </w:r>
            <w:r w:rsidRPr="00A15C1B">
              <w:t xml:space="preserve">: se les asigna una IP y solo se </w:t>
            </w:r>
            <w:proofErr w:type="gramStart"/>
            <w:r w:rsidRPr="00A15C1B">
              <w:t>les</w:t>
            </w:r>
            <w:proofErr w:type="gramEnd"/>
            <w:r w:rsidRPr="00A15C1B">
              <w:t xml:space="preserve"> permite el acceso puntual a un recurso, sin acceso al resto de la red.</w:t>
            </w:r>
          </w:p>
        </w:tc>
      </w:tr>
    </w:tbl>
    <w:p w14:paraId="4994D2E9" w14:textId="77777777" w:rsidR="00A15C1B" w:rsidRPr="00A15C1B" w:rsidRDefault="00A15C1B" w:rsidP="00A15C1B">
      <w:r w:rsidRPr="00A15C1B">
        <w:pict w14:anchorId="53C6826B">
          <v:rect id="_x0000_i1038" style="width:0;height:.75pt" o:hralign="center" o:hrstd="t" o:hr="t" fillcolor="#a0a0a0" stroked="f"/>
        </w:pict>
      </w:r>
    </w:p>
    <w:p w14:paraId="6D6C227D" w14:textId="77777777" w:rsidR="00A15C1B" w:rsidRPr="00A15C1B" w:rsidRDefault="00A15C1B" w:rsidP="00A15C1B">
      <w:r w:rsidRPr="00A15C1B">
        <w:rPr>
          <w:b/>
          <w:bCs/>
        </w:rPr>
        <w:t>3. Conclusión de efectividad:</w:t>
      </w:r>
    </w:p>
    <w:p w14:paraId="6873FA30" w14:textId="77777777" w:rsidR="00A15C1B" w:rsidRPr="00A15C1B" w:rsidRDefault="00A15C1B" w:rsidP="00A15C1B">
      <w:r w:rsidRPr="00A15C1B">
        <w:t>La topología demuestra que la </w:t>
      </w:r>
      <w:r w:rsidRPr="00A15C1B">
        <w:rPr>
          <w:b/>
          <w:bCs/>
        </w:rPr>
        <w:t>segmentación real</w:t>
      </w:r>
      <w:r w:rsidRPr="00A15C1B">
        <w:t> no depende de tener muchas máquinas, sino de tener un </w:t>
      </w:r>
      <w:r w:rsidRPr="00A15C1B">
        <w:rPr>
          <w:b/>
          <w:bCs/>
        </w:rPr>
        <w:t>punto de control único</w:t>
      </w:r>
      <w:r w:rsidRPr="00A15C1B">
        <w:t xml:space="preserve"> (Ubuntu) que filtre todo el tráfico entre zonas. Con solo 3 </w:t>
      </w:r>
      <w:proofErr w:type="spellStart"/>
      <w:r w:rsidRPr="00A15C1B">
        <w:t>VMs</w:t>
      </w:r>
      <w:proofErr w:type="spellEnd"/>
      <w:r w:rsidRPr="00A15C1B">
        <w:t xml:space="preserve"> se comprueba que:</w:t>
      </w:r>
    </w:p>
    <w:p w14:paraId="4451E91E" w14:textId="77777777" w:rsidR="00A15C1B" w:rsidRPr="00A15C1B" w:rsidRDefault="00A15C1B" w:rsidP="00A15C1B">
      <w:pPr>
        <w:numPr>
          <w:ilvl w:val="0"/>
          <w:numId w:val="2"/>
        </w:numPr>
      </w:pPr>
      <w:r w:rsidRPr="00A15C1B">
        <w:lastRenderedPageBreak/>
        <w:t>No hay comunicación sin autorización expresa (el ping falla).</w:t>
      </w:r>
    </w:p>
    <w:p w14:paraId="1568EA09" w14:textId="77777777" w:rsidR="00A15C1B" w:rsidRPr="00A15C1B" w:rsidRDefault="00A15C1B" w:rsidP="00A15C1B">
      <w:pPr>
        <w:numPr>
          <w:ilvl w:val="0"/>
          <w:numId w:val="2"/>
        </w:numPr>
      </w:pPr>
      <w:r w:rsidRPr="00A15C1B">
        <w:t>El servicio autorizado funciona (navegador a Kali desde Windows funciona).</w:t>
      </w:r>
    </w:p>
    <w:p w14:paraId="74E70F57" w14:textId="77777777" w:rsidR="00A15C1B" w:rsidRPr="00A15C1B" w:rsidRDefault="00A15C1B" w:rsidP="00A15C1B">
      <w:pPr>
        <w:numPr>
          <w:ilvl w:val="0"/>
          <w:numId w:val="2"/>
        </w:numPr>
      </w:pPr>
      <w:r w:rsidRPr="00A15C1B">
        <w:t>Se pueden aplicar políticas avanzadas (como filtrado por horario).</w:t>
      </w:r>
    </w:p>
    <w:p w14:paraId="62B2FB82" w14:textId="5A996D02" w:rsidR="009E7D30" w:rsidRDefault="00A15C1B" w:rsidP="00A15C1B">
      <w:pPr>
        <w:numPr>
          <w:ilvl w:val="0"/>
          <w:numId w:val="2"/>
        </w:numPr>
      </w:pPr>
      <w:r w:rsidRPr="00A15C1B">
        <w:t>La Zona de Gestión (Ubuntu) queda aislada para que solo los administradores puedan modificar reglas, protegiendo la infraestructura crítica.</w:t>
      </w:r>
    </w:p>
    <w:p w14:paraId="12153044" w14:textId="77777777" w:rsidR="00A15C1B" w:rsidRPr="00A15C1B" w:rsidRDefault="00A15C1B" w:rsidP="00A15C1B">
      <w:r>
        <w:t xml:space="preserve">3. </w:t>
      </w:r>
      <w:r w:rsidRPr="00A15C1B">
        <w:rPr>
          <w:b/>
          <w:bCs/>
        </w:rPr>
        <w:t>Implementación de filtrado de salida (</w:t>
      </w:r>
      <w:proofErr w:type="spellStart"/>
      <w:r w:rsidRPr="00A15C1B">
        <w:rPr>
          <w:b/>
          <w:bCs/>
        </w:rPr>
        <w:t>egress</w:t>
      </w:r>
      <w:proofErr w:type="spellEnd"/>
      <w:r w:rsidRPr="00A15C1B">
        <w:rPr>
          <w:b/>
          <w:bCs/>
        </w:rPr>
        <w:t xml:space="preserve"> </w:t>
      </w:r>
      <w:proofErr w:type="spellStart"/>
      <w:r w:rsidRPr="00A15C1B">
        <w:rPr>
          <w:b/>
          <w:bCs/>
        </w:rPr>
        <w:t>filtering</w:t>
      </w:r>
      <w:proofErr w:type="spellEnd"/>
      <w:r w:rsidRPr="00A15C1B">
        <w:rPr>
          <w:b/>
          <w:bCs/>
        </w:rPr>
        <w:t>) desde Kali hacia Google con control horario</w:t>
      </w:r>
    </w:p>
    <w:p w14:paraId="7C34A02C" w14:textId="77777777" w:rsidR="00A15C1B" w:rsidRDefault="00A15C1B" w:rsidP="00A15C1B">
      <w:r>
        <w:t># 1. Resolver una IP real de google.com</w:t>
      </w:r>
    </w:p>
    <w:p w14:paraId="09F1BBC9" w14:textId="77777777" w:rsidR="00A15C1B" w:rsidRPr="00A15C1B" w:rsidRDefault="00A15C1B" w:rsidP="00A15C1B">
      <w:pPr>
        <w:rPr>
          <w:lang w:val="en-US"/>
        </w:rPr>
      </w:pPr>
      <w:r w:rsidRPr="00A15C1B">
        <w:rPr>
          <w:lang w:val="en-US"/>
        </w:rPr>
        <w:t>dig +short google.com | head -1</w:t>
      </w:r>
    </w:p>
    <w:p w14:paraId="19BDD4FB" w14:textId="77777777" w:rsidR="00A15C1B" w:rsidRDefault="00A15C1B" w:rsidP="00A15C1B">
      <w:r>
        <w:t># ejemplo de salida: 142.250.xx.xx -- usa la que te devuelva a ti</w:t>
      </w:r>
    </w:p>
    <w:p w14:paraId="22A05530" w14:textId="77777777" w:rsidR="00A15C1B" w:rsidRDefault="00A15C1B" w:rsidP="00A15C1B"/>
    <w:p w14:paraId="7BF0C828" w14:textId="77777777" w:rsidR="00A15C1B" w:rsidRDefault="00A15C1B" w:rsidP="00A15C1B">
      <w:r>
        <w:t xml:space="preserve"># 2. Confirmar el huso horario de Kali (el módulo time de </w:t>
      </w:r>
      <w:proofErr w:type="spellStart"/>
      <w:r>
        <w:t>iptables</w:t>
      </w:r>
      <w:proofErr w:type="spellEnd"/>
      <w:r>
        <w:t xml:space="preserve"> usa UTC por defecto)</w:t>
      </w:r>
    </w:p>
    <w:p w14:paraId="5F3BAFCC" w14:textId="77777777" w:rsidR="00A15C1B" w:rsidRDefault="00A15C1B" w:rsidP="00A15C1B">
      <w:proofErr w:type="spellStart"/>
      <w:r>
        <w:t>timedatectl</w:t>
      </w:r>
      <w:proofErr w:type="spellEnd"/>
      <w:r>
        <w:t xml:space="preserve"> </w:t>
      </w:r>
      <w:proofErr w:type="gramStart"/>
      <w:r>
        <w:t>status</w:t>
      </w:r>
      <w:proofErr w:type="gramEnd"/>
    </w:p>
    <w:p w14:paraId="0FD41C53" w14:textId="77777777" w:rsidR="00A15C1B" w:rsidRDefault="00A15C1B" w:rsidP="00A15C1B"/>
    <w:p w14:paraId="574F4F41" w14:textId="77777777" w:rsidR="00A15C1B" w:rsidRDefault="00A15C1B" w:rsidP="00A15C1B">
      <w:r>
        <w:t># 3. Cargar la regla (reemplaza &lt;IP_GOOGLE&gt; por la IP del paso 1)</w:t>
      </w:r>
    </w:p>
    <w:p w14:paraId="18A045CF" w14:textId="77777777" w:rsidR="00A15C1B" w:rsidRPr="00A15C1B" w:rsidRDefault="00A15C1B" w:rsidP="00A15C1B">
      <w:pPr>
        <w:rPr>
          <w:lang w:val="en-US"/>
        </w:rPr>
      </w:pPr>
      <w:proofErr w:type="spellStart"/>
      <w:r w:rsidRPr="00A15C1B">
        <w:rPr>
          <w:lang w:val="en-US"/>
        </w:rPr>
        <w:t>sudo</w:t>
      </w:r>
      <w:proofErr w:type="spellEnd"/>
      <w:r w:rsidRPr="00A15C1B">
        <w:rPr>
          <w:lang w:val="en-US"/>
        </w:rPr>
        <w:t xml:space="preserve"> iptables -A OUTPUT -d &lt;IP_GOOGLE&gt; -p </w:t>
      </w:r>
      <w:proofErr w:type="spellStart"/>
      <w:r w:rsidRPr="00A15C1B">
        <w:rPr>
          <w:lang w:val="en-US"/>
        </w:rPr>
        <w:t>tcp</w:t>
      </w:r>
      <w:proofErr w:type="spellEnd"/>
      <w:r w:rsidRPr="00A15C1B">
        <w:rPr>
          <w:lang w:val="en-US"/>
        </w:rPr>
        <w:t xml:space="preserve"> -m multiport --</w:t>
      </w:r>
      <w:proofErr w:type="spellStart"/>
      <w:r w:rsidRPr="00A15C1B">
        <w:rPr>
          <w:lang w:val="en-US"/>
        </w:rPr>
        <w:t>dports</w:t>
      </w:r>
      <w:proofErr w:type="spellEnd"/>
      <w:r w:rsidRPr="00A15C1B">
        <w:rPr>
          <w:lang w:val="en-US"/>
        </w:rPr>
        <w:t xml:space="preserve"> 80,443 \</w:t>
      </w:r>
    </w:p>
    <w:p w14:paraId="1C3B019E" w14:textId="57A2DDD4" w:rsidR="00A15C1B" w:rsidRPr="00A15C1B" w:rsidRDefault="00A15C1B" w:rsidP="00A15C1B">
      <w:pPr>
        <w:rPr>
          <w:lang w:val="en-US"/>
        </w:rPr>
      </w:pPr>
      <w:r w:rsidRPr="00A15C1B">
        <w:rPr>
          <w:lang w:val="en-US"/>
        </w:rPr>
        <w:t xml:space="preserve">  -m time --</w:t>
      </w:r>
      <w:proofErr w:type="spellStart"/>
      <w:r w:rsidRPr="00A15C1B">
        <w:rPr>
          <w:lang w:val="en-US"/>
        </w:rPr>
        <w:t>timestart</w:t>
      </w:r>
      <w:proofErr w:type="spellEnd"/>
      <w:r w:rsidRPr="00A15C1B">
        <w:rPr>
          <w:lang w:val="en-US"/>
        </w:rPr>
        <w:t xml:space="preserve"> 00:00 --</w:t>
      </w:r>
      <w:proofErr w:type="spellStart"/>
      <w:r w:rsidRPr="00A15C1B">
        <w:rPr>
          <w:lang w:val="en-US"/>
        </w:rPr>
        <w:t>timestop</w:t>
      </w:r>
      <w:proofErr w:type="spellEnd"/>
      <w:r w:rsidRPr="00A15C1B">
        <w:rPr>
          <w:lang w:val="en-US"/>
        </w:rPr>
        <w:t xml:space="preserve"> 00:12 --</w:t>
      </w:r>
      <w:proofErr w:type="spellStart"/>
      <w:r w:rsidRPr="00A15C1B">
        <w:rPr>
          <w:lang w:val="en-US"/>
        </w:rPr>
        <w:t>kerneltz</w:t>
      </w:r>
      <w:proofErr w:type="spellEnd"/>
      <w:r w:rsidRPr="00A15C1B">
        <w:rPr>
          <w:lang w:val="en-US"/>
        </w:rPr>
        <w:t xml:space="preserve"> -j DROP</w:t>
      </w:r>
    </w:p>
    <w:sectPr w:rsidR="00A15C1B" w:rsidRPr="00A15C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50518"/>
    <w:multiLevelType w:val="multilevel"/>
    <w:tmpl w:val="4E48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FB05BE"/>
    <w:multiLevelType w:val="multilevel"/>
    <w:tmpl w:val="F244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244219">
    <w:abstractNumId w:val="1"/>
  </w:num>
  <w:num w:numId="2" w16cid:durableId="99734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C1B"/>
    <w:rsid w:val="0023225F"/>
    <w:rsid w:val="0045658E"/>
    <w:rsid w:val="007A5839"/>
    <w:rsid w:val="009850B5"/>
    <w:rsid w:val="009E7D30"/>
    <w:rsid w:val="00A15C1B"/>
    <w:rsid w:val="00FC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836048"/>
  <w15:chartTrackingRefBased/>
  <w15:docId w15:val="{171C8790-ED03-477A-BC6F-E78347B8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5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5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5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5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5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5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5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5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5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5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5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C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5C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5C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5C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5C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5C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5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5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5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5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5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5C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5C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5C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5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5C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5C1B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15C1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15C1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451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cespedes</dc:creator>
  <cp:keywords/>
  <dc:description/>
  <cp:lastModifiedBy>andres cespedes</cp:lastModifiedBy>
  <cp:revision>1</cp:revision>
  <dcterms:created xsi:type="dcterms:W3CDTF">2026-08-24T20:41:00Z</dcterms:created>
  <dcterms:modified xsi:type="dcterms:W3CDTF">2026-08-24T20:55:00Z</dcterms:modified>
</cp:coreProperties>
</file>