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5595" w14:textId="77777777" w:rsidR="009C6DBA" w:rsidRDefault="003B3B84">
      <w:pPr>
        <w:spacing w:after="60"/>
      </w:pPr>
      <w:r>
        <w:rPr>
          <w:b/>
          <w:bCs/>
          <w:sz w:val="32"/>
          <w:szCs w:val="32"/>
        </w:rPr>
        <w:t>Examen Ensamblador (I 2024) — Version RISC-V</w:t>
      </w:r>
    </w:p>
    <w:p w14:paraId="06F75596" w14:textId="77777777" w:rsidR="009C6DBA" w:rsidRDefault="003B3B84">
      <w:pPr>
        <w:spacing w:after="200"/>
      </w:pPr>
      <w:r>
        <w:rPr>
          <w:color w:val="555555"/>
        </w:rPr>
        <w:t>Convertido desde el examen original en ARM (VisUAL2). Curso MT-7003 Microprocesadores y microcontroladores. Profesor: Rodolfo Piedra Camacho. Semestre I, 2024.</w:t>
      </w:r>
    </w:p>
    <w:p w14:paraId="06F75597" w14:textId="77777777" w:rsidR="009C6DBA" w:rsidRDefault="003B3B84">
      <w:pPr>
        <w:spacing w:after="200"/>
      </w:pPr>
      <w:r>
        <w:rPr>
          <w:i/>
          <w:iCs/>
          <w:color w:val="555555"/>
        </w:rPr>
        <w:t>Este documento es una conversion del enunciado original de ARM a RISC-V. Ningun ejercicio ha sido resuelto: solo se tradujeron las instrucciones, los registros y los fragmentos de codigo 'header' proporcionados. El planteamiento, las reglas y la distribucion de puntos se mantienen igual que en el examen original.</w:t>
      </w:r>
    </w:p>
    <w:p w14:paraId="06F75598" w14:textId="77777777" w:rsidR="009C6DBA" w:rsidRDefault="003B3B84">
      <w:pPr>
        <w:pStyle w:val="Heading1"/>
        <w:spacing w:before="300" w:after="150"/>
      </w:pPr>
      <w:r>
        <w:t>Notas generales de conversion</w:t>
      </w:r>
    </w:p>
    <w:p w14:paraId="06F75599" w14:textId="77777777" w:rsidR="009C6DBA" w:rsidRDefault="003B3B84">
      <w:pPr>
        <w:spacing w:after="120"/>
      </w:pPr>
      <w:r>
        <w:t>Las instrucciones generales del examen (tiempo, formato de entrega, diagrama de flujo, defensa, distribucion de puntos, etc.) no dependen de la arquitectura y se mantienen igual que en el enunciado original: 3 horas, examen en trios, entrega de 6 archivos, distribucion de puntos Diagrama de Flujo 10 / Comentarios en codigo 5 / Funcionalidad 20 / Capacidad de Explicar el Codigo 15.</w:t>
      </w:r>
    </w:p>
    <w:p w14:paraId="06F7559A" w14:textId="77777777" w:rsidR="009C6DBA" w:rsidRDefault="003B3B84">
      <w:pPr>
        <w:spacing w:after="120"/>
      </w:pPr>
      <w:r>
        <w:t>Donde el enunciado original menciona instrucciones ARM, se debe usar el equivalente en RISC-V: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2000"/>
      </w:tblGrid>
      <w:tr w:rsidR="009C6DBA" w14:paraId="06F7559E" w14:textId="77777777">
        <w:tc>
          <w:tcPr>
            <w:tcW w:w="3200" w:type="dxa"/>
            <w:shd w:val="clear" w:color="auto" w:fill="DDDDDD"/>
          </w:tcPr>
          <w:p w14:paraId="06F7559B" w14:textId="77777777" w:rsidR="009C6DBA" w:rsidRDefault="003B3B84">
            <w:r>
              <w:rPr>
                <w:b/>
                <w:bCs/>
              </w:rPr>
              <w:t>Instruccion ARM</w:t>
            </w:r>
          </w:p>
        </w:tc>
        <w:tc>
          <w:tcPr>
            <w:tcW w:w="3800" w:type="dxa"/>
            <w:shd w:val="clear" w:color="auto" w:fill="DDDDDD"/>
          </w:tcPr>
          <w:p w14:paraId="06F7559C" w14:textId="77777777" w:rsidR="009C6DBA" w:rsidRDefault="003B3B84">
            <w:r>
              <w:rPr>
                <w:b/>
                <w:bCs/>
              </w:rPr>
              <w:t>Equivalente RISC-V</w:t>
            </w:r>
          </w:p>
        </w:tc>
        <w:tc>
          <w:tcPr>
            <w:tcW w:w="2000" w:type="dxa"/>
            <w:shd w:val="clear" w:color="auto" w:fill="DDDDDD"/>
          </w:tcPr>
          <w:p w14:paraId="06F7559D" w14:textId="77777777" w:rsidR="009C6DBA" w:rsidRDefault="003B3B84">
            <w:r>
              <w:rPr>
                <w:b/>
                <w:bCs/>
              </w:rPr>
              <w:t>Notas</w:t>
            </w:r>
          </w:p>
        </w:tc>
      </w:tr>
      <w:tr w:rsidR="009C6DBA" w14:paraId="06F755A2" w14:textId="77777777">
        <w:tc>
          <w:tcPr>
            <w:tcW w:w="3200" w:type="dxa"/>
          </w:tcPr>
          <w:p w14:paraId="06F7559F" w14:textId="77777777" w:rsidR="009C6DBA" w:rsidRDefault="003B3B84">
            <w:r>
              <w:t>MOV Rd, #imm</w:t>
            </w:r>
          </w:p>
        </w:tc>
        <w:tc>
          <w:tcPr>
            <w:tcW w:w="3800" w:type="dxa"/>
          </w:tcPr>
          <w:p w14:paraId="06F755A0" w14:textId="77777777" w:rsidR="009C6DBA" w:rsidRDefault="003B3B84">
            <w:r>
              <w:t>li rd, imm</w:t>
            </w:r>
          </w:p>
        </w:tc>
        <w:tc>
          <w:tcPr>
            <w:tcW w:w="2000" w:type="dxa"/>
          </w:tcPr>
          <w:p w14:paraId="06F755A1" w14:textId="77777777" w:rsidR="009C6DBA" w:rsidRDefault="003B3B84">
            <w:r>
              <w:t>Pseudo-instruccion</w:t>
            </w:r>
          </w:p>
        </w:tc>
      </w:tr>
      <w:tr w:rsidR="009C6DBA" w14:paraId="06F755A6" w14:textId="77777777">
        <w:tc>
          <w:tcPr>
            <w:tcW w:w="3200" w:type="dxa"/>
          </w:tcPr>
          <w:p w14:paraId="06F755A3" w14:textId="77777777" w:rsidR="009C6DBA" w:rsidRDefault="003B3B84">
            <w:r>
              <w:t>MOV Rd, Rn</w:t>
            </w:r>
          </w:p>
        </w:tc>
        <w:tc>
          <w:tcPr>
            <w:tcW w:w="3800" w:type="dxa"/>
          </w:tcPr>
          <w:p w14:paraId="06F755A4" w14:textId="77777777" w:rsidR="009C6DBA" w:rsidRDefault="003B3B84">
            <w:r>
              <w:t>mv rd, rn</w:t>
            </w:r>
          </w:p>
        </w:tc>
        <w:tc>
          <w:tcPr>
            <w:tcW w:w="2000" w:type="dxa"/>
          </w:tcPr>
          <w:p w14:paraId="06F755A5" w14:textId="77777777" w:rsidR="009C6DBA" w:rsidRDefault="003B3B84">
            <w:r>
              <w:t>Copia de registro a registro</w:t>
            </w:r>
          </w:p>
        </w:tc>
      </w:tr>
      <w:tr w:rsidR="009C6DBA" w14:paraId="06F755AA" w14:textId="77777777">
        <w:tc>
          <w:tcPr>
            <w:tcW w:w="3200" w:type="dxa"/>
          </w:tcPr>
          <w:p w14:paraId="06F755A7" w14:textId="77777777" w:rsidR="009C6DBA" w:rsidRDefault="003B3B84">
            <w:r>
              <w:t>ADD Rd, Rn, #imm</w:t>
            </w:r>
          </w:p>
        </w:tc>
        <w:tc>
          <w:tcPr>
            <w:tcW w:w="3800" w:type="dxa"/>
          </w:tcPr>
          <w:p w14:paraId="06F755A8" w14:textId="77777777" w:rsidR="009C6DBA" w:rsidRDefault="003B3B84">
            <w:r>
              <w:t>addi rd, rn, imm</w:t>
            </w:r>
          </w:p>
        </w:tc>
        <w:tc>
          <w:tcPr>
            <w:tcW w:w="2000" w:type="dxa"/>
          </w:tcPr>
          <w:p w14:paraId="06F755A9" w14:textId="77777777" w:rsidR="009C6DBA" w:rsidRDefault="003B3B84">
            <w:r>
              <w:t>Solo si imm cabe en 12 bits con signo</w:t>
            </w:r>
          </w:p>
        </w:tc>
      </w:tr>
      <w:tr w:rsidR="009C6DBA" w14:paraId="06F755AE" w14:textId="77777777">
        <w:tc>
          <w:tcPr>
            <w:tcW w:w="3200" w:type="dxa"/>
          </w:tcPr>
          <w:p w14:paraId="06F755AB" w14:textId="77777777" w:rsidR="009C6DBA" w:rsidRPr="005A4CE9" w:rsidRDefault="003B3B84">
            <w:pPr>
              <w:rPr>
                <w:lang w:val="en-US"/>
              </w:rPr>
            </w:pPr>
            <w:r w:rsidRPr="005A4CE9">
              <w:rPr>
                <w:lang w:val="en-US"/>
              </w:rPr>
              <w:t>ADD Rd, Rn, #imm (grande)</w:t>
            </w:r>
          </w:p>
        </w:tc>
        <w:tc>
          <w:tcPr>
            <w:tcW w:w="3800" w:type="dxa"/>
          </w:tcPr>
          <w:p w14:paraId="06F755AC" w14:textId="77777777" w:rsidR="009C6DBA" w:rsidRPr="005A4CE9" w:rsidRDefault="003B3B84">
            <w:pPr>
              <w:rPr>
                <w:lang w:val="en-US"/>
              </w:rPr>
            </w:pPr>
            <w:r w:rsidRPr="005A4CE9">
              <w:rPr>
                <w:lang w:val="en-US"/>
              </w:rPr>
              <w:t>li temp, imm / add rd, rn, temp</w:t>
            </w:r>
          </w:p>
        </w:tc>
        <w:tc>
          <w:tcPr>
            <w:tcW w:w="2000" w:type="dxa"/>
          </w:tcPr>
          <w:p w14:paraId="06F755AD" w14:textId="77777777" w:rsidR="009C6DBA" w:rsidRDefault="003B3B84">
            <w:r>
              <w:t>Cuando el inmediato no cabe en 12 bits</w:t>
            </w:r>
          </w:p>
        </w:tc>
      </w:tr>
      <w:tr w:rsidR="009C6DBA" w14:paraId="06F755B2" w14:textId="77777777">
        <w:tc>
          <w:tcPr>
            <w:tcW w:w="3200" w:type="dxa"/>
          </w:tcPr>
          <w:p w14:paraId="06F755AF" w14:textId="77777777" w:rsidR="009C6DBA" w:rsidRDefault="003B3B84">
            <w:r>
              <w:t>BL etiqueta</w:t>
            </w:r>
          </w:p>
        </w:tc>
        <w:tc>
          <w:tcPr>
            <w:tcW w:w="3800" w:type="dxa"/>
          </w:tcPr>
          <w:p w14:paraId="06F755B0" w14:textId="77777777" w:rsidR="009C6DBA" w:rsidRDefault="003B3B84">
            <w:r>
              <w:t>jal ra, etiqueta</w:t>
            </w:r>
          </w:p>
        </w:tc>
        <w:tc>
          <w:tcPr>
            <w:tcW w:w="2000" w:type="dxa"/>
          </w:tcPr>
          <w:p w14:paraId="06F755B1" w14:textId="77777777" w:rsidR="009C6DBA" w:rsidRDefault="003B3B84">
            <w:r>
              <w:t>Guarda direccion de retorno en ra</w:t>
            </w:r>
          </w:p>
        </w:tc>
      </w:tr>
      <w:tr w:rsidR="009C6DBA" w14:paraId="06F755B6" w14:textId="77777777">
        <w:tc>
          <w:tcPr>
            <w:tcW w:w="3200" w:type="dxa"/>
          </w:tcPr>
          <w:p w14:paraId="06F755B3" w14:textId="77777777" w:rsidR="009C6DBA" w:rsidRDefault="003B3B84">
            <w:r>
              <w:t>MOV PC, XX</w:t>
            </w:r>
          </w:p>
        </w:tc>
        <w:tc>
          <w:tcPr>
            <w:tcW w:w="3800" w:type="dxa"/>
          </w:tcPr>
          <w:p w14:paraId="06F755B4" w14:textId="77777777" w:rsidR="009C6DBA" w:rsidRDefault="003B3B84">
            <w:r>
              <w:t>jalr x0, 0(XX)  (o ret si XX = ra)</w:t>
            </w:r>
          </w:p>
        </w:tc>
        <w:tc>
          <w:tcPr>
            <w:tcW w:w="2000" w:type="dxa"/>
          </w:tcPr>
          <w:p w14:paraId="06F755B5" w14:textId="77777777" w:rsidR="009C6DBA" w:rsidRDefault="003B3B84">
            <w:r>
              <w:t>Retorno / salto indirecto</w:t>
            </w:r>
          </w:p>
        </w:tc>
      </w:tr>
      <w:tr w:rsidR="009C6DBA" w14:paraId="06F755BA" w14:textId="77777777">
        <w:tc>
          <w:tcPr>
            <w:tcW w:w="3200" w:type="dxa"/>
          </w:tcPr>
          <w:p w14:paraId="06F755B7" w14:textId="77777777" w:rsidR="009C6DBA" w:rsidRDefault="003B3B84">
            <w:r>
              <w:t>STR Rd, [Rn]</w:t>
            </w:r>
          </w:p>
        </w:tc>
        <w:tc>
          <w:tcPr>
            <w:tcW w:w="3800" w:type="dxa"/>
          </w:tcPr>
          <w:p w14:paraId="06F755B8" w14:textId="77777777" w:rsidR="009C6DBA" w:rsidRDefault="003B3B84">
            <w:r>
              <w:t>sw rd, 0(rn)</w:t>
            </w:r>
          </w:p>
        </w:tc>
        <w:tc>
          <w:tcPr>
            <w:tcW w:w="2000" w:type="dxa"/>
          </w:tcPr>
          <w:p w14:paraId="06F755B9" w14:textId="77777777" w:rsidR="009C6DBA" w:rsidRDefault="003B3B84">
            <w:r>
              <w:t>Palabra de 32 bits</w:t>
            </w:r>
          </w:p>
        </w:tc>
      </w:tr>
      <w:tr w:rsidR="009C6DBA" w14:paraId="06F755BE" w14:textId="77777777">
        <w:tc>
          <w:tcPr>
            <w:tcW w:w="3200" w:type="dxa"/>
          </w:tcPr>
          <w:p w14:paraId="06F755BB" w14:textId="77777777" w:rsidR="009C6DBA" w:rsidRDefault="003B3B84">
            <w:r>
              <w:t>STR Rd, [Rn, #N]</w:t>
            </w:r>
          </w:p>
        </w:tc>
        <w:tc>
          <w:tcPr>
            <w:tcW w:w="3800" w:type="dxa"/>
          </w:tcPr>
          <w:p w14:paraId="06F755BC" w14:textId="77777777" w:rsidR="009C6DBA" w:rsidRDefault="003B3B84">
            <w:r>
              <w:t>sw rd, N(rn)</w:t>
            </w:r>
          </w:p>
        </w:tc>
        <w:tc>
          <w:tcPr>
            <w:tcW w:w="2000" w:type="dxa"/>
          </w:tcPr>
          <w:p w14:paraId="06F755BD" w14:textId="77777777" w:rsidR="009C6DBA" w:rsidRDefault="009C6DBA"/>
        </w:tc>
      </w:tr>
      <w:tr w:rsidR="009C6DBA" w14:paraId="06F755C2" w14:textId="77777777">
        <w:tc>
          <w:tcPr>
            <w:tcW w:w="3200" w:type="dxa"/>
          </w:tcPr>
          <w:p w14:paraId="06F755BF" w14:textId="77777777" w:rsidR="009C6DBA" w:rsidRDefault="003B3B84">
            <w:r>
              <w:t>LDR Rd, [Rn]</w:t>
            </w:r>
          </w:p>
        </w:tc>
        <w:tc>
          <w:tcPr>
            <w:tcW w:w="3800" w:type="dxa"/>
          </w:tcPr>
          <w:p w14:paraId="06F755C0" w14:textId="77777777" w:rsidR="009C6DBA" w:rsidRDefault="003B3B84">
            <w:r>
              <w:t>lw rd, 0(rn)</w:t>
            </w:r>
          </w:p>
        </w:tc>
        <w:tc>
          <w:tcPr>
            <w:tcW w:w="2000" w:type="dxa"/>
          </w:tcPr>
          <w:p w14:paraId="06F755C1" w14:textId="77777777" w:rsidR="009C6DBA" w:rsidRDefault="009C6DBA"/>
        </w:tc>
      </w:tr>
      <w:tr w:rsidR="009C6DBA" w14:paraId="06F755C6" w14:textId="77777777">
        <w:tc>
          <w:tcPr>
            <w:tcW w:w="3200" w:type="dxa"/>
          </w:tcPr>
          <w:p w14:paraId="06F755C3" w14:textId="77777777" w:rsidR="009C6DBA" w:rsidRDefault="003B3B84">
            <w:r>
              <w:t>ROR (prohibida en este ejercicio)</w:t>
            </w:r>
          </w:p>
        </w:tc>
        <w:tc>
          <w:tcPr>
            <w:tcW w:w="3800" w:type="dxa"/>
          </w:tcPr>
          <w:p w14:paraId="06F755C4" w14:textId="77777777" w:rsidR="009C6DBA" w:rsidRPr="005A4CE9" w:rsidRDefault="003B3B84">
            <w:pPr>
              <w:rPr>
                <w:lang w:val="en-US"/>
              </w:rPr>
            </w:pPr>
            <w:r w:rsidRPr="005A4CE9">
              <w:rPr>
                <w:lang w:val="en-US"/>
              </w:rPr>
              <w:t>(implementar con shifts: sll / srl / or)</w:t>
            </w:r>
          </w:p>
        </w:tc>
        <w:tc>
          <w:tcPr>
            <w:tcW w:w="2000" w:type="dxa"/>
          </w:tcPr>
          <w:p w14:paraId="06F755C5" w14:textId="77777777" w:rsidR="009C6DBA" w:rsidRDefault="003B3B84">
            <w:r>
              <w:t>Ninguna de las dos ISA permite usar la rotacion nativa aqui</w:t>
            </w:r>
          </w:p>
        </w:tc>
      </w:tr>
    </w:tbl>
    <w:p w14:paraId="06F755C7" w14:textId="77777777" w:rsidR="009C6DBA" w:rsidRDefault="009C6DBA">
      <w:pPr>
        <w:spacing w:after="120"/>
      </w:pPr>
    </w:p>
    <w:p w14:paraId="06F755C8" w14:textId="77777777" w:rsidR="009C6DBA" w:rsidRDefault="003B3B84">
      <w:pPr>
        <w:spacing w:after="200"/>
      </w:pPr>
      <w:r>
        <w:rPr>
          <w:i/>
          <w:iCs/>
          <w:color w:val="555555"/>
        </w:rPr>
        <w:t>En RISC-V, 'addi' solo admite inmediatos de 12 bits con signo (-2048 a 2047). Cuando el inmediato original de ARM (ADD Rd, Rn, #imm) es mas grande, debe cargarse primero con 'li' en un registro temporal y luego sumarse con 'add rd, rn, temp' (asi se hizo en los archivos header convertidos).</w:t>
      </w:r>
    </w:p>
    <w:p w14:paraId="7AA11F1D" w14:textId="77777777" w:rsidR="005A4CE9" w:rsidRDefault="005A4CE9">
      <w:pPr>
        <w:rPr>
          <w:color w:val="2E74B5"/>
          <w:sz w:val="32"/>
          <w:szCs w:val="32"/>
        </w:rPr>
      </w:pPr>
      <w:r>
        <w:br w:type="page"/>
      </w:r>
    </w:p>
    <w:p w14:paraId="06F755C9" w14:textId="452D6C50" w:rsidR="009C6DBA" w:rsidRDefault="003B3B84">
      <w:pPr>
        <w:pStyle w:val="Heading1"/>
        <w:spacing w:before="300" w:after="150"/>
      </w:pPr>
      <w:r>
        <w:t>I. Ejercicio: Rotacion Manual (50 puntos)</w:t>
      </w:r>
    </w:p>
    <w:p w14:paraId="06F755CA" w14:textId="77777777" w:rsidR="009C6DBA" w:rsidRDefault="003B3B84">
      <w:pPr>
        <w:spacing w:after="120"/>
      </w:pPr>
      <w:r>
        <w:t>Considere tres direcciones de memoria dadas por los siguientes registros: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100"/>
      </w:tblGrid>
      <w:tr w:rsidR="009C6DBA" w14:paraId="06F755CE" w14:textId="77777777">
        <w:tc>
          <w:tcPr>
            <w:tcW w:w="2200" w:type="dxa"/>
            <w:shd w:val="clear" w:color="auto" w:fill="DDDDDD"/>
          </w:tcPr>
          <w:p w14:paraId="06F755CB" w14:textId="77777777" w:rsidR="009C6DBA" w:rsidRDefault="003B3B84">
            <w:r>
              <w:rPr>
                <w:b/>
                <w:bCs/>
              </w:rPr>
              <w:t>Registro ARM</w:t>
            </w:r>
          </w:p>
        </w:tc>
        <w:tc>
          <w:tcPr>
            <w:tcW w:w="2200" w:type="dxa"/>
            <w:shd w:val="clear" w:color="auto" w:fill="DDDDDD"/>
          </w:tcPr>
          <w:p w14:paraId="06F755CC" w14:textId="77777777" w:rsidR="009C6DBA" w:rsidRDefault="003B3B84">
            <w:r>
              <w:rPr>
                <w:b/>
                <w:bCs/>
              </w:rPr>
              <w:t>Registro RISC-V</w:t>
            </w:r>
          </w:p>
        </w:tc>
        <w:tc>
          <w:tcPr>
            <w:tcW w:w="4100" w:type="dxa"/>
            <w:shd w:val="clear" w:color="auto" w:fill="DDDDDD"/>
          </w:tcPr>
          <w:p w14:paraId="06F755CD" w14:textId="77777777" w:rsidR="009C6DBA" w:rsidRDefault="003B3B84">
            <w:r>
              <w:rPr>
                <w:b/>
                <w:bCs/>
              </w:rPr>
              <w:t>Uso en el ejercicio</w:t>
            </w:r>
          </w:p>
        </w:tc>
      </w:tr>
      <w:tr w:rsidR="009C6DBA" w14:paraId="06F755D2" w14:textId="77777777">
        <w:tc>
          <w:tcPr>
            <w:tcW w:w="2200" w:type="dxa"/>
          </w:tcPr>
          <w:p w14:paraId="06F755CF" w14:textId="77777777" w:rsidR="009C6DBA" w:rsidRDefault="003B3B84">
            <w:r>
              <w:t>R1</w:t>
            </w:r>
          </w:p>
        </w:tc>
        <w:tc>
          <w:tcPr>
            <w:tcW w:w="2200" w:type="dxa"/>
          </w:tcPr>
          <w:p w14:paraId="06F755D0" w14:textId="77777777" w:rsidR="009C6DBA" w:rsidRDefault="003B3B84">
            <w:r>
              <w:t>a1</w:t>
            </w:r>
          </w:p>
        </w:tc>
        <w:tc>
          <w:tcPr>
            <w:tcW w:w="4100" w:type="dxa"/>
          </w:tcPr>
          <w:p w14:paraId="06F755D1" w14:textId="77777777" w:rsidR="009C6DBA" w:rsidRDefault="003B3B84">
            <w:r>
              <w:t>Direccion de Operando1</w:t>
            </w:r>
          </w:p>
        </w:tc>
      </w:tr>
      <w:tr w:rsidR="009C6DBA" w14:paraId="06F755D6" w14:textId="77777777">
        <w:tc>
          <w:tcPr>
            <w:tcW w:w="2200" w:type="dxa"/>
          </w:tcPr>
          <w:p w14:paraId="06F755D3" w14:textId="77777777" w:rsidR="009C6DBA" w:rsidRDefault="003B3B84">
            <w:r>
              <w:t>R2</w:t>
            </w:r>
          </w:p>
        </w:tc>
        <w:tc>
          <w:tcPr>
            <w:tcW w:w="2200" w:type="dxa"/>
          </w:tcPr>
          <w:p w14:paraId="06F755D4" w14:textId="77777777" w:rsidR="009C6DBA" w:rsidRDefault="003B3B84">
            <w:r>
              <w:t>a2</w:t>
            </w:r>
          </w:p>
        </w:tc>
        <w:tc>
          <w:tcPr>
            <w:tcW w:w="4100" w:type="dxa"/>
          </w:tcPr>
          <w:p w14:paraId="06F755D5" w14:textId="77777777" w:rsidR="009C6DBA" w:rsidRDefault="003B3B84">
            <w:r>
              <w:t>Direccion de Operando2</w:t>
            </w:r>
          </w:p>
        </w:tc>
      </w:tr>
      <w:tr w:rsidR="009C6DBA" w14:paraId="06F755DA" w14:textId="77777777">
        <w:tc>
          <w:tcPr>
            <w:tcW w:w="2200" w:type="dxa"/>
          </w:tcPr>
          <w:p w14:paraId="06F755D7" w14:textId="77777777" w:rsidR="009C6DBA" w:rsidRDefault="003B3B84">
            <w:r>
              <w:t>R3</w:t>
            </w:r>
          </w:p>
        </w:tc>
        <w:tc>
          <w:tcPr>
            <w:tcW w:w="2200" w:type="dxa"/>
          </w:tcPr>
          <w:p w14:paraId="06F755D8" w14:textId="77777777" w:rsidR="009C6DBA" w:rsidRDefault="003B3B84">
            <w:r>
              <w:t>a3</w:t>
            </w:r>
          </w:p>
        </w:tc>
        <w:tc>
          <w:tcPr>
            <w:tcW w:w="4100" w:type="dxa"/>
          </w:tcPr>
          <w:p w14:paraId="06F755D9" w14:textId="77777777" w:rsidR="009C6DBA" w:rsidRDefault="003B3B84">
            <w:r>
              <w:t>Direccion de Resultado</w:t>
            </w:r>
          </w:p>
        </w:tc>
      </w:tr>
    </w:tbl>
    <w:p w14:paraId="06F755DB" w14:textId="77777777" w:rsidR="009C6DBA" w:rsidRDefault="009C6DBA">
      <w:pPr>
        <w:spacing w:after="120"/>
      </w:pPr>
    </w:p>
    <w:p w14:paraId="06F755DC" w14:textId="77777777" w:rsidR="009C6DBA" w:rsidRDefault="003B3B84">
      <w:pPr>
        <w:spacing w:after="120"/>
      </w:pPr>
      <w:r>
        <w:t>Operando1 y Operando2 se encuentran en memoria, usted debe leerlos y aplicar la siguiente operacion:</w:t>
      </w:r>
    </w:p>
    <w:p w14:paraId="06F755DD" w14:textId="77777777" w:rsidR="009C6DBA" w:rsidRDefault="003B3B84">
      <w:pPr>
        <w:spacing w:after="120"/>
        <w:jc w:val="center"/>
      </w:pPr>
      <w:r>
        <w:rPr>
          <w:b/>
          <w:bCs/>
        </w:rPr>
        <w:t>ROR Resultado, Operando1, Operando2</w:t>
      </w:r>
    </w:p>
    <w:p w14:paraId="06F755DE" w14:textId="77777777" w:rsidR="009C6DBA" w:rsidRDefault="003B3B84">
      <w:pPr>
        <w:spacing w:after="120"/>
      </w:pPr>
      <w:r>
        <w:t>“Resultado” debe ser guardado en la direccion de memoria dada por el registro a3. Para esto no puede utilizar ninguna instruccion de rotacion nativa (ni la ROR de ARM32 ni un equivalente de RISC-V); tiene que implementar la rotacion mediante otras instrucciones (por ejemplo, combinando desplazamientos logicos sll/srl con or).</w:t>
      </w:r>
    </w:p>
    <w:p w14:paraId="06F755DF" w14:textId="77777777" w:rsidR="009C6DBA" w:rsidRDefault="003B3B84">
      <w:pPr>
        <w:spacing w:after="120"/>
      </w:pPr>
      <w:r>
        <w:t>Algunas consideraciones:</w:t>
      </w:r>
    </w:p>
    <w:p w14:paraId="06F755E0" w14:textId="77777777" w:rsidR="009C6DBA" w:rsidRDefault="003B3B84">
      <w:pPr>
        <w:pStyle w:val="ListParagraph"/>
        <w:numPr>
          <w:ilvl w:val="0"/>
          <w:numId w:val="1"/>
        </w:numPr>
        <w:spacing w:after="60"/>
      </w:pPr>
      <w:r>
        <w:t>Para todo fin practico las rotaciones son de hasta 32 bits.</w:t>
      </w:r>
    </w:p>
    <w:p w14:paraId="06F755E1" w14:textId="77777777" w:rsidR="009C6DBA" w:rsidRDefault="003B3B84">
      <w:pPr>
        <w:pStyle w:val="ListParagraph"/>
        <w:numPr>
          <w:ilvl w:val="0"/>
          <w:numId w:val="1"/>
        </w:numPr>
        <w:spacing w:after="60"/>
      </w:pPr>
      <w:r>
        <w:t>Una rotacion de 0 bits implica dejar el dato sin modificaciones.</w:t>
      </w:r>
    </w:p>
    <w:p w14:paraId="06F755E2" w14:textId="77777777" w:rsidR="009C6DBA" w:rsidRDefault="003B3B84">
      <w:pPr>
        <w:pStyle w:val="ListParagraph"/>
        <w:numPr>
          <w:ilvl w:val="0"/>
          <w:numId w:val="1"/>
        </w:numPr>
        <w:spacing w:after="60"/>
      </w:pPr>
      <w:r>
        <w:t>Una rotacion de 1 bit es igual a una de 33 bits y una de 65 bits. Una rotacion de 2 bits es igual a una de 34 bits y una de 66 bits y asi sucesivamente.</w:t>
      </w:r>
    </w:p>
    <w:p w14:paraId="06F755E3" w14:textId="77777777" w:rsidR="009C6DBA" w:rsidRDefault="003B3B84">
      <w:pPr>
        <w:pStyle w:val="ListParagraph"/>
        <w:numPr>
          <w:ilvl w:val="0"/>
          <w:numId w:val="1"/>
        </w:numPr>
        <w:spacing w:after="60"/>
      </w:pPr>
      <w:r>
        <w:t>Operando1 y Operando2 son numeros enteros positivos.</w:t>
      </w:r>
    </w:p>
    <w:p w14:paraId="06F755E4" w14:textId="77777777" w:rsidR="009C6DBA" w:rsidRDefault="009C6DBA">
      <w:pPr>
        <w:spacing w:after="120"/>
      </w:pPr>
    </w:p>
    <w:p w14:paraId="06F755E5" w14:textId="14160309" w:rsidR="005A4CE9" w:rsidRDefault="003B3B84">
      <w:pPr>
        <w:spacing w:after="200"/>
        <w:rPr>
          <w:i/>
          <w:iCs/>
          <w:color w:val="555555"/>
        </w:rPr>
      </w:pPr>
      <w:r>
        <w:rPr>
          <w:i/>
          <w:iCs/>
          <w:color w:val="555555"/>
        </w:rPr>
        <w:t>El archivo header de este ejercicio (Setup_Ejercicio_Rotacion_RISCV.s) posee solo una variante del ejercicio; durante la revision el profesor podria modificar este header para asegurar todas las variantes.</w:t>
      </w:r>
    </w:p>
    <w:p w14:paraId="2B7F3954" w14:textId="77777777" w:rsidR="005A4CE9" w:rsidRDefault="005A4CE9">
      <w:pPr>
        <w:rPr>
          <w:i/>
          <w:iCs/>
          <w:color w:val="555555"/>
        </w:rPr>
      </w:pPr>
      <w:r>
        <w:rPr>
          <w:i/>
          <w:iCs/>
          <w:color w:val="555555"/>
        </w:rPr>
        <w:br w:type="page"/>
      </w:r>
    </w:p>
    <w:p w14:paraId="06F755E6" w14:textId="77777777" w:rsidR="009C6DBA" w:rsidRDefault="003B3B84">
      <w:pPr>
        <w:pStyle w:val="Heading1"/>
        <w:spacing w:before="300" w:after="150"/>
      </w:pPr>
      <w:r>
        <w:t>II. Ejercicio: Operaciones sobre Bytes (50 puntos)</w:t>
      </w:r>
    </w:p>
    <w:p w14:paraId="06F755E7" w14:textId="77777777" w:rsidR="009C6DBA" w:rsidRDefault="003B3B84">
      <w:pPr>
        <w:spacing w:after="120"/>
      </w:pPr>
      <w:r>
        <w:t>Considere un espacio de memoria definido. Usted debe tomar cada palabra y aplicar una operacion entre los bytes. Para efectos de este ejercicio B4 se refiere al byte en la posicion mas alta de memoria y B1 al byte en la posicion mas baja.</w:t>
      </w:r>
    </w:p>
    <w:p w14:paraId="06F755E8" w14:textId="77777777" w:rsidR="009C6DBA" w:rsidRDefault="003B3B84">
      <w:pPr>
        <w:spacing w:after="120"/>
      </w:pPr>
      <w:r>
        <w:t>La operacion por realizar depende del numero de palabra en la secuencia:</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100"/>
      </w:tblGrid>
      <w:tr w:rsidR="009C6DBA" w14:paraId="06F755EC" w14:textId="77777777">
        <w:tc>
          <w:tcPr>
            <w:tcW w:w="2200" w:type="dxa"/>
            <w:shd w:val="clear" w:color="auto" w:fill="DDDDDD"/>
          </w:tcPr>
          <w:p w14:paraId="06F755E9" w14:textId="77777777" w:rsidR="009C6DBA" w:rsidRDefault="003B3B84">
            <w:r>
              <w:rPr>
                <w:b/>
                <w:bCs/>
              </w:rPr>
              <w:t>Numero de Palabra</w:t>
            </w:r>
          </w:p>
        </w:tc>
        <w:tc>
          <w:tcPr>
            <w:tcW w:w="2200" w:type="dxa"/>
            <w:shd w:val="clear" w:color="auto" w:fill="DDDDDD"/>
          </w:tcPr>
          <w:p w14:paraId="06F755EA" w14:textId="77777777" w:rsidR="009C6DBA" w:rsidRDefault="003B3B84">
            <w:r>
              <w:rPr>
                <w:b/>
                <w:bCs/>
              </w:rPr>
              <w:t>Operacion</w:t>
            </w:r>
          </w:p>
        </w:tc>
        <w:tc>
          <w:tcPr>
            <w:tcW w:w="3100" w:type="dxa"/>
            <w:shd w:val="clear" w:color="auto" w:fill="DDDDDD"/>
          </w:tcPr>
          <w:p w14:paraId="06F755EB" w14:textId="77777777" w:rsidR="009C6DBA" w:rsidRDefault="003B3B84">
            <w:r>
              <w:rPr>
                <w:b/>
                <w:bCs/>
              </w:rPr>
              <w:t>Ejemplo</w:t>
            </w:r>
          </w:p>
        </w:tc>
      </w:tr>
      <w:tr w:rsidR="009C6DBA" w14:paraId="06F755F0" w14:textId="77777777">
        <w:tc>
          <w:tcPr>
            <w:tcW w:w="2200" w:type="dxa"/>
          </w:tcPr>
          <w:p w14:paraId="06F755ED" w14:textId="77777777" w:rsidR="009C6DBA" w:rsidRDefault="003B3B84">
            <w:r>
              <w:t>1</w:t>
            </w:r>
          </w:p>
        </w:tc>
        <w:tc>
          <w:tcPr>
            <w:tcW w:w="2200" w:type="dxa"/>
          </w:tcPr>
          <w:p w14:paraId="06F755EE" w14:textId="77777777" w:rsidR="009C6DBA" w:rsidRDefault="003B3B84">
            <w:r>
              <w:t>Suma</w:t>
            </w:r>
          </w:p>
        </w:tc>
        <w:tc>
          <w:tcPr>
            <w:tcW w:w="3100" w:type="dxa"/>
          </w:tcPr>
          <w:p w14:paraId="06F755EF" w14:textId="77777777" w:rsidR="009C6DBA" w:rsidRDefault="003B3B84">
            <w:r>
              <w:t>Res = B4+B3+B2+B1</w:t>
            </w:r>
          </w:p>
        </w:tc>
      </w:tr>
      <w:tr w:rsidR="009C6DBA" w14:paraId="06F755F4" w14:textId="77777777">
        <w:tc>
          <w:tcPr>
            <w:tcW w:w="2200" w:type="dxa"/>
          </w:tcPr>
          <w:p w14:paraId="06F755F1" w14:textId="77777777" w:rsidR="009C6DBA" w:rsidRDefault="003B3B84">
            <w:r>
              <w:t>2</w:t>
            </w:r>
          </w:p>
        </w:tc>
        <w:tc>
          <w:tcPr>
            <w:tcW w:w="2200" w:type="dxa"/>
          </w:tcPr>
          <w:p w14:paraId="06F755F2" w14:textId="77777777" w:rsidR="009C6DBA" w:rsidRDefault="003B3B84">
            <w:r>
              <w:t>Multiplicacion</w:t>
            </w:r>
          </w:p>
        </w:tc>
        <w:tc>
          <w:tcPr>
            <w:tcW w:w="3100" w:type="dxa"/>
          </w:tcPr>
          <w:p w14:paraId="06F755F3" w14:textId="77777777" w:rsidR="009C6DBA" w:rsidRDefault="003B3B84">
            <w:r>
              <w:t>Res = B4*B3*B2*B1</w:t>
            </w:r>
          </w:p>
        </w:tc>
      </w:tr>
      <w:tr w:rsidR="009C6DBA" w14:paraId="06F755F8" w14:textId="77777777">
        <w:tc>
          <w:tcPr>
            <w:tcW w:w="2200" w:type="dxa"/>
          </w:tcPr>
          <w:p w14:paraId="06F755F5" w14:textId="77777777" w:rsidR="009C6DBA" w:rsidRDefault="003B3B84">
            <w:r>
              <w:t>3</w:t>
            </w:r>
          </w:p>
        </w:tc>
        <w:tc>
          <w:tcPr>
            <w:tcW w:w="2200" w:type="dxa"/>
          </w:tcPr>
          <w:p w14:paraId="06F755F6" w14:textId="77777777" w:rsidR="009C6DBA" w:rsidRDefault="003B3B84">
            <w:r>
              <w:t>Mezcla</w:t>
            </w:r>
          </w:p>
        </w:tc>
        <w:tc>
          <w:tcPr>
            <w:tcW w:w="3100" w:type="dxa"/>
          </w:tcPr>
          <w:p w14:paraId="06F755F7" w14:textId="77777777" w:rsidR="009C6DBA" w:rsidRDefault="003B3B84">
            <w:r>
              <w:t>Res = (B4^B3) – (B2&amp;B1)</w:t>
            </w:r>
          </w:p>
        </w:tc>
      </w:tr>
      <w:tr w:rsidR="009C6DBA" w14:paraId="06F755FC" w14:textId="77777777">
        <w:tc>
          <w:tcPr>
            <w:tcW w:w="2200" w:type="dxa"/>
          </w:tcPr>
          <w:p w14:paraId="06F755F9" w14:textId="77777777" w:rsidR="009C6DBA" w:rsidRDefault="003B3B84">
            <w:r>
              <w:t>4, 5, 6</w:t>
            </w:r>
          </w:p>
        </w:tc>
        <w:tc>
          <w:tcPr>
            <w:tcW w:w="2200" w:type="dxa"/>
          </w:tcPr>
          <w:p w14:paraId="06F755FA" w14:textId="77777777" w:rsidR="009C6DBA" w:rsidRDefault="003B3B84">
            <w:r>
              <w:t>Repite el patron previo</w:t>
            </w:r>
          </w:p>
        </w:tc>
        <w:tc>
          <w:tcPr>
            <w:tcW w:w="3100" w:type="dxa"/>
          </w:tcPr>
          <w:p w14:paraId="06F755FB" w14:textId="77777777" w:rsidR="009C6DBA" w:rsidRDefault="009C6DBA"/>
        </w:tc>
      </w:tr>
    </w:tbl>
    <w:p w14:paraId="06F755FD" w14:textId="77777777" w:rsidR="009C6DBA" w:rsidRDefault="009C6DBA">
      <w:pPr>
        <w:spacing w:after="120"/>
      </w:pPr>
    </w:p>
    <w:p w14:paraId="06F755FE" w14:textId="77777777" w:rsidR="009C6DBA" w:rsidRDefault="003B3B84">
      <w:pPr>
        <w:spacing w:after="120"/>
      </w:pPr>
      <w:r>
        <w:t>Para esto, en la version RISC-V, contemple las siguientes limitaciones (registros equivalentes):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100"/>
      </w:tblGrid>
      <w:tr w:rsidR="009C6DBA" w14:paraId="06F75602" w14:textId="77777777">
        <w:tc>
          <w:tcPr>
            <w:tcW w:w="2200" w:type="dxa"/>
            <w:shd w:val="clear" w:color="auto" w:fill="DDDDDD"/>
          </w:tcPr>
          <w:p w14:paraId="06F755FF" w14:textId="77777777" w:rsidR="009C6DBA" w:rsidRDefault="003B3B84">
            <w:r>
              <w:rPr>
                <w:b/>
                <w:bCs/>
              </w:rPr>
              <w:t>Registro ARM</w:t>
            </w:r>
          </w:p>
        </w:tc>
        <w:tc>
          <w:tcPr>
            <w:tcW w:w="2200" w:type="dxa"/>
            <w:shd w:val="clear" w:color="auto" w:fill="DDDDDD"/>
          </w:tcPr>
          <w:p w14:paraId="06F75600" w14:textId="77777777" w:rsidR="009C6DBA" w:rsidRDefault="003B3B84">
            <w:r>
              <w:rPr>
                <w:b/>
                <w:bCs/>
              </w:rPr>
              <w:t>Registro RISC-V</w:t>
            </w:r>
          </w:p>
        </w:tc>
        <w:tc>
          <w:tcPr>
            <w:tcW w:w="4100" w:type="dxa"/>
            <w:shd w:val="clear" w:color="auto" w:fill="DDDDDD"/>
          </w:tcPr>
          <w:p w14:paraId="06F75601" w14:textId="77777777" w:rsidR="009C6DBA" w:rsidRDefault="003B3B84">
            <w:r>
              <w:rPr>
                <w:b/>
                <w:bCs/>
              </w:rPr>
              <w:t>Uso en el ejercicio</w:t>
            </w:r>
          </w:p>
        </w:tc>
      </w:tr>
      <w:tr w:rsidR="009C6DBA" w14:paraId="06F75606" w14:textId="77777777">
        <w:tc>
          <w:tcPr>
            <w:tcW w:w="2200" w:type="dxa"/>
          </w:tcPr>
          <w:p w14:paraId="06F75603" w14:textId="77777777" w:rsidR="009C6DBA" w:rsidRDefault="003B3B84">
            <w:r>
              <w:t>R0</w:t>
            </w:r>
          </w:p>
        </w:tc>
        <w:tc>
          <w:tcPr>
            <w:tcW w:w="2200" w:type="dxa"/>
          </w:tcPr>
          <w:p w14:paraId="06F75604" w14:textId="77777777" w:rsidR="009C6DBA" w:rsidRDefault="003B3B84">
            <w:r>
              <w:t>a0</w:t>
            </w:r>
          </w:p>
        </w:tc>
        <w:tc>
          <w:tcPr>
            <w:tcW w:w="4100" w:type="dxa"/>
          </w:tcPr>
          <w:p w14:paraId="06F75605" w14:textId="77777777" w:rsidR="009C6DBA" w:rsidRDefault="003B3B84">
            <w:r>
              <w:t>Direccion inicial del espacio de memoria</w:t>
            </w:r>
          </w:p>
        </w:tc>
      </w:tr>
      <w:tr w:rsidR="009C6DBA" w14:paraId="06F7560A" w14:textId="77777777">
        <w:tc>
          <w:tcPr>
            <w:tcW w:w="2200" w:type="dxa"/>
          </w:tcPr>
          <w:p w14:paraId="06F75607" w14:textId="77777777" w:rsidR="009C6DBA" w:rsidRDefault="003B3B84">
            <w:r>
              <w:t>R1</w:t>
            </w:r>
          </w:p>
        </w:tc>
        <w:tc>
          <w:tcPr>
            <w:tcW w:w="2200" w:type="dxa"/>
          </w:tcPr>
          <w:p w14:paraId="06F75608" w14:textId="77777777" w:rsidR="009C6DBA" w:rsidRDefault="003B3B84">
            <w:r>
              <w:t>a1</w:t>
            </w:r>
          </w:p>
        </w:tc>
        <w:tc>
          <w:tcPr>
            <w:tcW w:w="4100" w:type="dxa"/>
          </w:tcPr>
          <w:p w14:paraId="06F75609" w14:textId="77777777" w:rsidR="009C6DBA" w:rsidRDefault="003B3B84">
            <w:r>
              <w:t>Direccion final del espacio de memoria (inclusive)</w:t>
            </w:r>
          </w:p>
        </w:tc>
      </w:tr>
    </w:tbl>
    <w:p w14:paraId="06F7560B" w14:textId="77777777" w:rsidR="009C6DBA" w:rsidRDefault="009C6DBA">
      <w:pPr>
        <w:spacing w:after="120"/>
      </w:pPr>
    </w:p>
    <w:p w14:paraId="06F7560C" w14:textId="77777777" w:rsidR="009C6DBA" w:rsidRDefault="003B3B84">
      <w:pPr>
        <w:pStyle w:val="ListParagraph"/>
        <w:numPr>
          <w:ilvl w:val="0"/>
          <w:numId w:val="1"/>
        </w:numPr>
        <w:spacing w:after="60"/>
      </w:pPr>
      <w:r>
        <w:t>Los resultados sobrescriben la palabra en memoria.</w:t>
      </w:r>
    </w:p>
    <w:p w14:paraId="06F7560D" w14:textId="77777777" w:rsidR="009C6DBA" w:rsidRDefault="003B3B84">
      <w:pPr>
        <w:pStyle w:val="ListParagraph"/>
        <w:numPr>
          <w:ilvl w:val="0"/>
          <w:numId w:val="1"/>
        </w:numPr>
        <w:spacing w:after="60"/>
      </w:pPr>
      <w:r>
        <w:t>No se tiene acceso a ninguna instruccion de multiplicacion nativa (ni MUL de ARM32 ni mul de la extension M de RISC-V).</w:t>
      </w:r>
    </w:p>
    <w:p w14:paraId="06F7560E" w14:textId="77777777" w:rsidR="009C6DBA" w:rsidRDefault="003B3B84">
      <w:pPr>
        <w:pStyle w:val="ListParagraph"/>
        <w:numPr>
          <w:ilvl w:val="0"/>
          <w:numId w:val="1"/>
        </w:numPr>
        <w:spacing w:after="60"/>
      </w:pPr>
      <w:r>
        <w:t>Para las multiplicaciones puede asumir que los resultados siempre son numeros menores a 32 bits.</w:t>
      </w:r>
    </w:p>
    <w:p w14:paraId="06F7560F" w14:textId="77777777" w:rsidR="009C6DBA" w:rsidRDefault="009C6DBA">
      <w:pPr>
        <w:spacing w:after="120"/>
      </w:pPr>
    </w:p>
    <w:p w14:paraId="06F75610" w14:textId="77777777" w:rsidR="009C6DBA" w:rsidRDefault="003B3B84">
      <w:pPr>
        <w:spacing w:after="200"/>
      </w:pPr>
      <w:r>
        <w:rPr>
          <w:i/>
          <w:iCs/>
          <w:color w:val="555555"/>
        </w:rPr>
        <w:t>El archivo header de este ejercicio (Setup_Ejercicio_Operacion_Sobre_Bytes_RISCV.s) posee solo una variante del ejercicio; durante la revision el profesor podria modificar este header para asegurar todas las variantes.</w:t>
      </w:r>
    </w:p>
    <w:p w14:paraId="06F75611" w14:textId="77777777" w:rsidR="009C6DBA" w:rsidRDefault="003B3B84">
      <w:pPr>
        <w:pStyle w:val="Heading1"/>
        <w:spacing w:before="300" w:after="150"/>
      </w:pPr>
      <w:r>
        <w:t>III. Ejercicio: Traduccion de Codigo C (50 puntos)</w:t>
      </w:r>
    </w:p>
    <w:p w14:paraId="06F75612" w14:textId="77777777" w:rsidR="009C6DBA" w:rsidRDefault="003B3B84">
      <w:pPr>
        <w:spacing w:after="120"/>
      </w:pPr>
      <w:r>
        <w:t>Para este ejercicio usted debe realizar una traduccion del codigo C del archivo Codigo_Traduccion_C_a_Ensamblador.c a codigo ensamblador RISC-V. Para esto contemple las siguientes reglas:</w:t>
      </w:r>
    </w:p>
    <w:p w14:paraId="06F75613" w14:textId="77777777" w:rsidR="009C6DBA" w:rsidRDefault="003B3B84">
      <w:pPr>
        <w:pStyle w:val="ListParagraph"/>
        <w:numPr>
          <w:ilvl w:val="0"/>
          <w:numId w:val="1"/>
        </w:numPr>
        <w:spacing w:after="60"/>
      </w:pPr>
      <w:r>
        <w:t>Debe usar las instrucciones jal (para llamar/acceder a una funcion) y jalr/ret (para retornar) — equivalentes RISC-V de BL y MOV PC, XX del enunciado original.</w:t>
      </w:r>
    </w:p>
    <w:p w14:paraId="06F75614" w14:textId="77777777" w:rsidR="009C6DBA" w:rsidRDefault="003B3B84">
      <w:pPr>
        <w:pStyle w:val="ListParagraph"/>
        <w:numPr>
          <w:ilvl w:val="0"/>
          <w:numId w:val="1"/>
        </w:numPr>
        <w:spacing w:after="60"/>
      </w:pPr>
      <w:r>
        <w:t>El registro a0 debe ser usado para obtener el resultado de todos los metodos (equivale al uso de R0 en el enunciado original en ARM).</w:t>
      </w:r>
    </w:p>
    <w:p w14:paraId="06F75615" w14:textId="77777777" w:rsidR="009C6DBA" w:rsidRDefault="003B3B84">
      <w:pPr>
        <w:pStyle w:val="ListParagraph"/>
        <w:numPr>
          <w:ilvl w:val="0"/>
          <w:numId w:val="1"/>
        </w:numPr>
        <w:spacing w:after="60"/>
      </w:pPr>
      <w:r>
        <w:t>Los arreglos deben almacenarse en memoria principal.</w:t>
      </w:r>
    </w:p>
    <w:p w14:paraId="06F75616" w14:textId="77777777" w:rsidR="009C6DBA" w:rsidRDefault="009C6DBA">
      <w:pPr>
        <w:spacing w:after="120"/>
      </w:pPr>
    </w:p>
    <w:p w14:paraId="06F75617" w14:textId="77777777" w:rsidR="009C6DBA" w:rsidRDefault="003B3B84">
      <w:pPr>
        <w:spacing w:after="200"/>
      </w:pPr>
      <w:r>
        <w:rPr>
          <w:i/>
          <w:iCs/>
          <w:color w:val="555555"/>
        </w:rPr>
        <w:t>El codigo fuente en C (Codigo_Traduccion_C_a_Ensamblador.c) no cambia — es codigo de alto nivel, independiente de la arquitectura destino. Solo cambia el conjunto de instrucciones que se debe usar para traducirlo.</w:t>
      </w:r>
    </w:p>
    <w:p w14:paraId="06F75618" w14:textId="77777777" w:rsidR="009C6DBA" w:rsidRDefault="003B3B84">
      <w:pPr>
        <w:pStyle w:val="Heading1"/>
        <w:spacing w:before="300" w:after="150"/>
      </w:pPr>
      <w:r>
        <w:t>Distribucion de puntos (igual que el original, ejemplo para ejercicio de 50 puntos)</w:t>
      </w:r>
    </w:p>
    <w:p w14:paraId="06F75619" w14:textId="77777777" w:rsidR="009C6DBA" w:rsidRDefault="003B3B84">
      <w:pPr>
        <w:pStyle w:val="ListParagraph"/>
        <w:numPr>
          <w:ilvl w:val="0"/>
          <w:numId w:val="1"/>
        </w:numPr>
        <w:spacing w:after="60"/>
      </w:pPr>
      <w:r>
        <w:t>Diagrama de Flujo: 10</w:t>
      </w:r>
    </w:p>
    <w:p w14:paraId="06F7561A" w14:textId="77777777" w:rsidR="009C6DBA" w:rsidRDefault="003B3B84">
      <w:pPr>
        <w:pStyle w:val="ListParagraph"/>
        <w:numPr>
          <w:ilvl w:val="0"/>
          <w:numId w:val="1"/>
        </w:numPr>
        <w:spacing w:after="60"/>
      </w:pPr>
      <w:r>
        <w:t>Comentarios en codigo: 5</w:t>
      </w:r>
    </w:p>
    <w:p w14:paraId="06F7561B" w14:textId="77777777" w:rsidR="009C6DBA" w:rsidRDefault="003B3B84">
      <w:pPr>
        <w:pStyle w:val="ListParagraph"/>
        <w:numPr>
          <w:ilvl w:val="0"/>
          <w:numId w:val="1"/>
        </w:numPr>
        <w:spacing w:after="60"/>
      </w:pPr>
      <w:r>
        <w:t>Funcionalidad: 20</w:t>
      </w:r>
    </w:p>
    <w:p w14:paraId="06F7561C" w14:textId="77777777" w:rsidR="009C6DBA" w:rsidRDefault="003B3B84">
      <w:pPr>
        <w:pStyle w:val="ListParagraph"/>
        <w:numPr>
          <w:ilvl w:val="0"/>
          <w:numId w:val="1"/>
        </w:numPr>
        <w:spacing w:after="60"/>
      </w:pPr>
      <w:r>
        <w:t>Capacidad de Explicar el Codigo: 15</w:t>
      </w:r>
    </w:p>
    <w:sectPr w:rsidR="009C6D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2CF9"/>
    <w:multiLevelType w:val="hybridMultilevel"/>
    <w:tmpl w:val="F8EE87F6"/>
    <w:lvl w:ilvl="0" w:tplc="6536254E">
      <w:start w:val="1"/>
      <w:numFmt w:val="bullet"/>
      <w:lvlText w:val="•"/>
      <w:lvlJc w:val="left"/>
      <w:pPr>
        <w:ind w:left="720" w:hanging="360"/>
      </w:pPr>
    </w:lvl>
    <w:lvl w:ilvl="1" w:tplc="99329B2C">
      <w:numFmt w:val="decimal"/>
      <w:lvlText w:val=""/>
      <w:lvlJc w:val="left"/>
    </w:lvl>
    <w:lvl w:ilvl="2" w:tplc="5BD0CFEE">
      <w:numFmt w:val="decimal"/>
      <w:lvlText w:val=""/>
      <w:lvlJc w:val="left"/>
    </w:lvl>
    <w:lvl w:ilvl="3" w:tplc="5CB2B2EE">
      <w:numFmt w:val="decimal"/>
      <w:lvlText w:val=""/>
      <w:lvlJc w:val="left"/>
    </w:lvl>
    <w:lvl w:ilvl="4" w:tplc="02CE0C14">
      <w:numFmt w:val="decimal"/>
      <w:lvlText w:val=""/>
      <w:lvlJc w:val="left"/>
    </w:lvl>
    <w:lvl w:ilvl="5" w:tplc="B3647956">
      <w:numFmt w:val="decimal"/>
      <w:lvlText w:val=""/>
      <w:lvlJc w:val="left"/>
    </w:lvl>
    <w:lvl w:ilvl="6" w:tplc="6F0A6CC2">
      <w:numFmt w:val="decimal"/>
      <w:lvlText w:val=""/>
      <w:lvlJc w:val="left"/>
    </w:lvl>
    <w:lvl w:ilvl="7" w:tplc="A888003E">
      <w:numFmt w:val="decimal"/>
      <w:lvlText w:val=""/>
      <w:lvlJc w:val="left"/>
    </w:lvl>
    <w:lvl w:ilvl="8" w:tplc="C6261AF0">
      <w:numFmt w:val="decimal"/>
      <w:lvlText w:val=""/>
      <w:lvlJc w:val="left"/>
    </w:lvl>
  </w:abstractNum>
  <w:abstractNum w:abstractNumId="1" w15:restartNumberingAfterBreak="0">
    <w:nsid w:val="599A2719"/>
    <w:multiLevelType w:val="hybridMultilevel"/>
    <w:tmpl w:val="72802A8A"/>
    <w:lvl w:ilvl="0" w:tplc="6F30E752">
      <w:start w:val="1"/>
      <w:numFmt w:val="bullet"/>
      <w:lvlText w:val="●"/>
      <w:lvlJc w:val="left"/>
      <w:pPr>
        <w:ind w:left="720" w:hanging="360"/>
      </w:pPr>
    </w:lvl>
    <w:lvl w:ilvl="1" w:tplc="DED078D0">
      <w:start w:val="1"/>
      <w:numFmt w:val="bullet"/>
      <w:lvlText w:val="○"/>
      <w:lvlJc w:val="left"/>
      <w:pPr>
        <w:ind w:left="1440" w:hanging="360"/>
      </w:pPr>
    </w:lvl>
    <w:lvl w:ilvl="2" w:tplc="33268088">
      <w:start w:val="1"/>
      <w:numFmt w:val="bullet"/>
      <w:lvlText w:val="■"/>
      <w:lvlJc w:val="left"/>
      <w:pPr>
        <w:ind w:left="2160" w:hanging="360"/>
      </w:pPr>
    </w:lvl>
    <w:lvl w:ilvl="3" w:tplc="7E84168A">
      <w:start w:val="1"/>
      <w:numFmt w:val="bullet"/>
      <w:lvlText w:val="●"/>
      <w:lvlJc w:val="left"/>
      <w:pPr>
        <w:ind w:left="2880" w:hanging="360"/>
      </w:pPr>
    </w:lvl>
    <w:lvl w:ilvl="4" w:tplc="F61AEB42">
      <w:start w:val="1"/>
      <w:numFmt w:val="bullet"/>
      <w:lvlText w:val="○"/>
      <w:lvlJc w:val="left"/>
      <w:pPr>
        <w:ind w:left="3600" w:hanging="360"/>
      </w:pPr>
    </w:lvl>
    <w:lvl w:ilvl="5" w:tplc="E08ABB12">
      <w:start w:val="1"/>
      <w:numFmt w:val="bullet"/>
      <w:lvlText w:val="■"/>
      <w:lvlJc w:val="left"/>
      <w:pPr>
        <w:ind w:left="4320" w:hanging="360"/>
      </w:pPr>
    </w:lvl>
    <w:lvl w:ilvl="6" w:tplc="5124693C">
      <w:start w:val="1"/>
      <w:numFmt w:val="bullet"/>
      <w:lvlText w:val="●"/>
      <w:lvlJc w:val="left"/>
      <w:pPr>
        <w:ind w:left="5040" w:hanging="360"/>
      </w:pPr>
    </w:lvl>
    <w:lvl w:ilvl="7" w:tplc="92763440">
      <w:start w:val="1"/>
      <w:numFmt w:val="bullet"/>
      <w:lvlText w:val="●"/>
      <w:lvlJc w:val="left"/>
      <w:pPr>
        <w:ind w:left="5760" w:hanging="360"/>
      </w:pPr>
    </w:lvl>
    <w:lvl w:ilvl="8" w:tplc="E4CE6BA6">
      <w:start w:val="1"/>
      <w:numFmt w:val="bullet"/>
      <w:lvlText w:val="●"/>
      <w:lvlJc w:val="left"/>
      <w:pPr>
        <w:ind w:left="6480" w:hanging="360"/>
      </w:pPr>
    </w:lvl>
  </w:abstractNum>
  <w:num w:numId="1" w16cid:durableId="1181698960">
    <w:abstractNumId w:val="0"/>
    <w:lvlOverride w:ilvl="0">
      <w:startOverride w:val="1"/>
    </w:lvlOverride>
  </w:num>
  <w:num w:numId="2" w16cid:durableId="297034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DBA"/>
    <w:rsid w:val="00057E70"/>
    <w:rsid w:val="00255FA2"/>
    <w:rsid w:val="003066E4"/>
    <w:rsid w:val="003B3B84"/>
    <w:rsid w:val="005A4CE9"/>
    <w:rsid w:val="009C6D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F75595"/>
  <w15:docId w15:val="{D75095A7-DB5A-42DD-B7C7-AD1927E0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Miguel Castillo Rodriguez</cp:lastModifiedBy>
  <cp:revision>2</cp:revision>
  <dcterms:created xsi:type="dcterms:W3CDTF">2026-09-22T01:38:00Z</dcterms:created>
  <dcterms:modified xsi:type="dcterms:W3CDTF">2026-09-23T01:38:00Z</dcterms:modified>
</cp:coreProperties>
</file>