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543366" w:rsidP="005433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3366">
        <w:rPr>
          <w:rFonts w:ascii="Times New Roman" w:hAnsi="Times New Roman" w:cs="Times New Roman"/>
          <w:b/>
          <w:sz w:val="24"/>
          <w:szCs w:val="24"/>
          <w:lang w:val="en-US"/>
        </w:rPr>
        <w:t>Билет</w:t>
      </w:r>
      <w:proofErr w:type="spellEnd"/>
      <w:r w:rsidRPr="005433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543366" w:rsidRDefault="00543366" w:rsidP="005433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Вирус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неклеточные формы жизни. Генная инженерия.</w:t>
      </w:r>
    </w:p>
    <w:p w:rsidR="006C2E30" w:rsidRDefault="006C2E30" w:rsidP="006C2E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Вирусы открыл в 1892 году русский ученый Д.И.Ивановский, изучая заболевание табачной мозаики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C2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Впоследствии вирусы были отнесены</w:t>
      </w:r>
      <w:r w:rsidRPr="00543366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самостоятельную империю – неклеточные организмы </w:t>
      </w:r>
      <w:proofErr w:type="spellStart"/>
      <w:r w:rsidRPr="00543366">
        <w:rPr>
          <w:rFonts w:ascii="Times New Roman" w:hAnsi="Times New Roman" w:cs="Times New Roman"/>
          <w:sz w:val="24"/>
          <w:szCs w:val="24"/>
        </w:rPr>
        <w:t>Vira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Термин вирусы  ввел голландский ученый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Бейеринк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2E30" w:rsidRDefault="006C2E30" w:rsidP="006C2E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Вирус</w:t>
      </w:r>
      <w:proofErr w:type="gramStart"/>
      <w:r>
        <w:rPr>
          <w:rFonts w:ascii="Times New Roman" w:hAnsi="Times New Roman" w:cs="Times New Roman"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неклеточная форма жизни, представляющая собой переходное звено между неживой и живой природой. Все вирусы имеют достаточно простое строение: в центре молекула нуклеиновой кислоты, по периферии она окружена белковой оболочкой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капсидом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нет цитоплазмы с органоидами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нет цитоплазматической </w:t>
      </w:r>
      <w:r>
        <w:rPr>
          <w:rFonts w:ascii="Times New Roman" w:hAnsi="Times New Roman" w:cs="Times New Roman"/>
          <w:sz w:val="24"/>
          <w:szCs w:val="24"/>
        </w:rPr>
        <w:tab/>
        <w:t xml:space="preserve"> мембраны – обязательных структур любой клетки. Дополнительная белково-липидная мембрана  есть лишь у сложных вирус</w:t>
      </w:r>
      <w:proofErr w:type="gramStart"/>
      <w:r>
        <w:rPr>
          <w:rFonts w:ascii="Times New Roman" w:hAnsi="Times New Roman" w:cs="Times New Roman"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(например, вирус ВИЧ). Вирусы делятся на </w:t>
      </w:r>
      <w:r w:rsidRPr="00C64AA9">
        <w:rPr>
          <w:rFonts w:ascii="Times New Roman" w:hAnsi="Times New Roman" w:cs="Times New Roman"/>
          <w:i/>
          <w:sz w:val="24"/>
          <w:szCs w:val="24"/>
        </w:rPr>
        <w:t>ДНК-содержащие</w:t>
      </w:r>
      <w:r>
        <w:rPr>
          <w:rFonts w:ascii="Times New Roman" w:hAnsi="Times New Roman" w:cs="Times New Roman"/>
          <w:sz w:val="24"/>
          <w:szCs w:val="24"/>
        </w:rPr>
        <w:t xml:space="preserve"> ( холеры, герпеса) и </w:t>
      </w:r>
      <w:r w:rsidRPr="00C64AA9">
        <w:rPr>
          <w:rFonts w:ascii="Times New Roman" w:hAnsi="Times New Roman" w:cs="Times New Roman"/>
          <w:i/>
          <w:sz w:val="24"/>
          <w:szCs w:val="24"/>
        </w:rPr>
        <w:t xml:space="preserve">РНК-содержащие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ретровирус</w:t>
      </w:r>
      <w:proofErr w:type="gramStart"/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ВИЧ, бешенства, кори, гриппа). Вирусы, не имеющие оболочки (аденовиру</w:t>
      </w:r>
      <w:proofErr w:type="gramStart"/>
      <w:r>
        <w:rPr>
          <w:rFonts w:ascii="Times New Roman" w:hAnsi="Times New Roman" w:cs="Times New Roman"/>
          <w:sz w:val="24"/>
          <w:szCs w:val="24"/>
        </w:rPr>
        <w:t>с-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нет поверх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дополнительнонй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белковой оболочки, состоящей из фрагментов хозяйских мембран). По форме различают многогранные вирусы: </w:t>
      </w:r>
      <w:r w:rsidRPr="003626D6">
        <w:rPr>
          <w:rFonts w:ascii="Times New Roman" w:hAnsi="Times New Roman" w:cs="Times New Roman"/>
          <w:i/>
          <w:sz w:val="24"/>
          <w:szCs w:val="24"/>
        </w:rPr>
        <w:t>икосаэд</w:t>
      </w:r>
      <w:proofErr w:type="gramStart"/>
      <w:r w:rsidRPr="003626D6">
        <w:rPr>
          <w:rFonts w:ascii="Times New Roman" w:hAnsi="Times New Roman" w:cs="Times New Roman"/>
          <w:i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двадцатигранник- вирус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полимиелита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26D6">
        <w:rPr>
          <w:rFonts w:ascii="Times New Roman" w:hAnsi="Times New Roman" w:cs="Times New Roman"/>
          <w:i/>
          <w:sz w:val="24"/>
          <w:szCs w:val="24"/>
        </w:rPr>
        <w:t>доде</w:t>
      </w:r>
      <w:r>
        <w:rPr>
          <w:rFonts w:ascii="Times New Roman" w:hAnsi="Times New Roman" w:cs="Times New Roman"/>
          <w:i/>
          <w:sz w:val="24"/>
          <w:szCs w:val="24"/>
        </w:rPr>
        <w:t xml:space="preserve">каэдр – </w:t>
      </w:r>
      <w:r w:rsidRPr="003626D6">
        <w:rPr>
          <w:rFonts w:ascii="Times New Roman" w:hAnsi="Times New Roman" w:cs="Times New Roman"/>
          <w:sz w:val="24"/>
          <w:szCs w:val="24"/>
        </w:rPr>
        <w:t>двенадцатигранник</w:t>
      </w:r>
      <w:r>
        <w:rPr>
          <w:rFonts w:ascii="Times New Roman" w:hAnsi="Times New Roman" w:cs="Times New Roman"/>
          <w:sz w:val="24"/>
          <w:szCs w:val="24"/>
        </w:rPr>
        <w:t xml:space="preserve"> ( герпес),  палочковидная  (вирус табачной мозаики), </w:t>
      </w:r>
      <w:r w:rsidRPr="003626D6">
        <w:rPr>
          <w:rFonts w:ascii="Times New Roman" w:hAnsi="Times New Roman" w:cs="Times New Roman"/>
          <w:i/>
          <w:sz w:val="24"/>
          <w:szCs w:val="24"/>
        </w:rPr>
        <w:t>округлая</w:t>
      </w:r>
      <w:r>
        <w:rPr>
          <w:rFonts w:ascii="Times New Roman" w:hAnsi="Times New Roman" w:cs="Times New Roman"/>
          <w:sz w:val="24"/>
          <w:szCs w:val="24"/>
        </w:rPr>
        <w:t xml:space="preserve"> ( вирус гриппа).</w:t>
      </w:r>
    </w:p>
    <w:p w:rsidR="00543366" w:rsidRDefault="00543366" w:rsidP="005433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46B8">
        <w:rPr>
          <w:rFonts w:ascii="Times New Roman" w:hAnsi="Times New Roman" w:cs="Times New Roman"/>
          <w:b/>
          <w:sz w:val="24"/>
          <w:szCs w:val="24"/>
        </w:rPr>
        <w:object w:dxaOrig="7940" w:dyaOrig="5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35pt;height:320.35pt" o:ole="">
            <v:imagedata r:id="rId5" o:title=""/>
          </v:shape>
          <o:OLEObject Type="Embed" ProgID="PowerPoint.Slide.12" ShapeID="_x0000_i1025" DrawAspect="Content" ObjectID="_1608019777" r:id="rId6"/>
        </w:object>
      </w:r>
    </w:p>
    <w:p w:rsidR="00543366" w:rsidRDefault="00543366" w:rsidP="005433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  <w:r w:rsidRPr="00543366">
        <w:rPr>
          <w:rFonts w:ascii="Times New Roman" w:hAnsi="Times New Roman" w:cs="Times New Roman"/>
          <w:sz w:val="24"/>
          <w:szCs w:val="24"/>
        </w:rPr>
        <w:t>частицы-вириона.</w:t>
      </w:r>
    </w:p>
    <w:p w:rsidR="006C2E30" w:rsidRDefault="006C2E30" w:rsidP="005433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Попадая внутрь клетки хозяина</w:t>
      </w:r>
      <w:r w:rsidR="001C687D">
        <w:rPr>
          <w:rFonts w:ascii="Times New Roman" w:hAnsi="Times New Roman" w:cs="Times New Roman"/>
          <w:sz w:val="24"/>
          <w:szCs w:val="24"/>
        </w:rPr>
        <w:t xml:space="preserve"> (на наружной поверхности клетки-мишени имеются специфические белки-рецепторы, с которыми способны связываться наружные белки вируса)</w:t>
      </w:r>
      <w:r>
        <w:rPr>
          <w:rFonts w:ascii="Times New Roman" w:hAnsi="Times New Roman" w:cs="Times New Roman"/>
          <w:sz w:val="24"/>
          <w:szCs w:val="24"/>
        </w:rPr>
        <w:t xml:space="preserve">, вирус начинает синтез своих белков и репликацию вирусной  ДНК, используя рибосомы,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ферменты клетки-хозяина. Вирусные частицы размножаются, клетка-хозяин погибает. Вирус поражает новые клетки.</w:t>
      </w:r>
    </w:p>
    <w:p w:rsidR="00324AE3" w:rsidRDefault="00324AE3" w:rsidP="005433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механизм действия вируса в клетке-хозяине  на примере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ретровируса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(РНК-содержащего)</w:t>
      </w:r>
      <w:r w:rsidR="001C687D">
        <w:rPr>
          <w:rFonts w:ascii="Times New Roman" w:hAnsi="Times New Roman" w:cs="Times New Roman"/>
          <w:sz w:val="24"/>
          <w:szCs w:val="24"/>
        </w:rPr>
        <w:t>.</w:t>
      </w:r>
    </w:p>
    <w:p w:rsidR="001C687D" w:rsidRDefault="00324AE3" w:rsidP="0054336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</w:t>
      </w:r>
    </w:p>
    <w:p w:rsidR="00324AE3" w:rsidRPr="00324AE3" w:rsidRDefault="001C687D" w:rsidP="0054336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                                                    </w:t>
      </w:r>
      <w:r w:rsidR="00324AE3">
        <w:rPr>
          <w:rFonts w:ascii="Times New Roman" w:hAnsi="Times New Roman" w:cs="Times New Roman"/>
          <w:sz w:val="16"/>
          <w:szCs w:val="16"/>
        </w:rPr>
        <w:t>ф</w:t>
      </w:r>
      <w:r w:rsidR="00324AE3" w:rsidRPr="00324AE3">
        <w:rPr>
          <w:rFonts w:ascii="Times New Roman" w:hAnsi="Times New Roman" w:cs="Times New Roman"/>
          <w:sz w:val="16"/>
          <w:szCs w:val="16"/>
        </w:rPr>
        <w:t xml:space="preserve">ермент </w:t>
      </w:r>
      <w:proofErr w:type="gramStart"/>
      <w:r w:rsidR="00324AE3" w:rsidRPr="00324AE3">
        <w:rPr>
          <w:rFonts w:ascii="Times New Roman" w:hAnsi="Times New Roman" w:cs="Times New Roman"/>
          <w:sz w:val="16"/>
          <w:szCs w:val="16"/>
        </w:rPr>
        <w:t>обратная</w:t>
      </w:r>
      <w:proofErr w:type="gramEnd"/>
      <w:r w:rsidR="00324AE3" w:rsidRPr="00324AE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24AE3" w:rsidRPr="00324AE3">
        <w:rPr>
          <w:rFonts w:ascii="Times New Roman" w:hAnsi="Times New Roman" w:cs="Times New Roman"/>
          <w:sz w:val="16"/>
          <w:szCs w:val="16"/>
        </w:rPr>
        <w:t>траскриптаза</w:t>
      </w:r>
      <w:proofErr w:type="spellEnd"/>
    </w:p>
    <w:p w:rsidR="00324AE3" w:rsidRPr="00FB17C1" w:rsidRDefault="00324AE3" w:rsidP="00324AE3">
      <w:pPr>
        <w:tabs>
          <w:tab w:val="left" w:pos="67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63.3pt;margin-top:24.4pt;width:32pt;height:0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9" type="#_x0000_t32" style="position:absolute;left:0;text-align:left;margin-left:103.9pt;margin-top:24.4pt;width:32pt;height:0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8" type="#_x0000_t32" style="position:absolute;left:0;text-align:left;margin-left:266.55pt;margin-top:9.7pt;width:32pt;height:0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 xml:space="preserve">вирусная РНК </w:t>
      </w:r>
      <w:r w:rsidRPr="00FB17C1">
        <w:rPr>
          <w:rFonts w:ascii="Times New Roman" w:hAnsi="Times New Roman" w:cs="Times New Roman"/>
          <w:i/>
          <w:sz w:val="24"/>
          <w:szCs w:val="24"/>
        </w:rPr>
        <w:t>(обратная транскрипция)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FB17C1">
        <w:rPr>
          <w:rFonts w:ascii="Times New Roman" w:hAnsi="Times New Roman" w:cs="Times New Roman"/>
          <w:b/>
          <w:sz w:val="24"/>
          <w:szCs w:val="24"/>
        </w:rPr>
        <w:t>вирусная ДНК (о</w:t>
      </w:r>
      <w:r>
        <w:rPr>
          <w:rFonts w:ascii="Times New Roman" w:hAnsi="Times New Roman" w:cs="Times New Roman"/>
          <w:b/>
          <w:sz w:val="24"/>
          <w:szCs w:val="24"/>
        </w:rPr>
        <w:t>дна цеп</w:t>
      </w:r>
      <w:r w:rsidRPr="00FB17C1">
        <w:rPr>
          <w:rFonts w:ascii="Times New Roman" w:hAnsi="Times New Roman" w:cs="Times New Roman"/>
          <w:b/>
          <w:sz w:val="24"/>
          <w:szCs w:val="24"/>
        </w:rPr>
        <w:t>ь)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B17C1">
        <w:rPr>
          <w:rFonts w:ascii="Times New Roman" w:hAnsi="Times New Roman" w:cs="Times New Roman"/>
          <w:sz w:val="24"/>
          <w:szCs w:val="24"/>
        </w:rPr>
        <w:t>(</w:t>
      </w:r>
      <w:r w:rsidRPr="00FB17C1">
        <w:rPr>
          <w:rFonts w:ascii="Times New Roman" w:hAnsi="Times New Roman" w:cs="Times New Roman"/>
          <w:i/>
          <w:sz w:val="24"/>
          <w:szCs w:val="24"/>
        </w:rPr>
        <w:t>репликация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двойная спираль ДНК </w:t>
      </w:r>
      <w:r w:rsidRPr="00AC0AC8">
        <w:rPr>
          <w:rFonts w:ascii="Times New Roman" w:hAnsi="Times New Roman" w:cs="Times New Roman"/>
          <w:i/>
          <w:sz w:val="24"/>
          <w:szCs w:val="24"/>
        </w:rPr>
        <w:t>(транскрипция)</w:t>
      </w:r>
    </w:p>
    <w:p w:rsidR="00324AE3" w:rsidRDefault="00324AE3" w:rsidP="00324AE3">
      <w:pPr>
        <w:tabs>
          <w:tab w:val="center" w:pos="5032"/>
          <w:tab w:val="left" w:pos="67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0E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7" type="#_x0000_t32" style="position:absolute;left:0;text-align:left;margin-left:306.25pt;margin-top:10.3pt;width:32pt;height:0;z-index:251661312" o:connectortype="straight">
            <v:stroke endarrow="block"/>
          </v:shape>
        </w:pict>
      </w:r>
      <w:r w:rsidRPr="003D0E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6" type="#_x0000_t32" style="position:absolute;left:0;text-align:left;margin-left:195.6pt;margin-top:6.3pt;width:32pt;height:0;z-index:251660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 xml:space="preserve">вирусная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иРНК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0AC8">
        <w:rPr>
          <w:rFonts w:ascii="Times New Roman" w:hAnsi="Times New Roman" w:cs="Times New Roman"/>
          <w:i/>
          <w:sz w:val="24"/>
          <w:szCs w:val="24"/>
        </w:rPr>
        <w:t>(трансляция)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  <w:r w:rsidRPr="00AC0AC8">
        <w:rPr>
          <w:rFonts w:ascii="Times New Roman" w:hAnsi="Times New Roman" w:cs="Times New Roman"/>
          <w:b/>
          <w:sz w:val="24"/>
          <w:szCs w:val="24"/>
        </w:rPr>
        <w:t>белки вируса</w:t>
      </w:r>
      <w:r w:rsidRPr="00AC0AC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0AC8">
        <w:rPr>
          <w:rFonts w:ascii="Times New Roman" w:hAnsi="Times New Roman" w:cs="Times New Roman"/>
          <w:b/>
          <w:sz w:val="24"/>
          <w:szCs w:val="24"/>
        </w:rPr>
        <w:t>сборка вирусных частиц, гибель клетки хозяина  или повреждение клеток-хозяев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1C687D" w:rsidRDefault="00324AE3" w:rsidP="001C687D">
      <w:pPr>
        <w:pStyle w:val="a3"/>
        <w:tabs>
          <w:tab w:val="center" w:pos="5032"/>
          <w:tab w:val="left" w:pos="6700"/>
        </w:tabs>
        <w:spacing w:after="0"/>
        <w:ind w:left="0"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C0AC8">
        <w:rPr>
          <w:rFonts w:ascii="Times New Roman" w:hAnsi="Times New Roman" w:cs="Times New Roman"/>
          <w:sz w:val="24"/>
          <w:szCs w:val="24"/>
        </w:rPr>
        <w:t xml:space="preserve">ирусная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AC0AC8">
        <w:rPr>
          <w:rFonts w:ascii="Times New Roman" w:hAnsi="Times New Roman" w:cs="Times New Roman"/>
          <w:sz w:val="24"/>
          <w:szCs w:val="24"/>
        </w:rPr>
        <w:t xml:space="preserve">НК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встроиться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AC8">
        <w:rPr>
          <w:rFonts w:ascii="Times New Roman" w:hAnsi="Times New Roman" w:cs="Times New Roman"/>
          <w:sz w:val="24"/>
          <w:szCs w:val="24"/>
        </w:rPr>
        <w:t>в геном хозяина, реплицируется (</w:t>
      </w:r>
      <w:proofErr w:type="spellStart"/>
      <w:r w:rsidRPr="00AC0AC8">
        <w:rPr>
          <w:rFonts w:ascii="Times New Roman" w:hAnsi="Times New Roman" w:cs="Times New Roman"/>
          <w:sz w:val="24"/>
          <w:szCs w:val="24"/>
        </w:rPr>
        <w:t>самоудваивается</w:t>
      </w:r>
      <w:proofErr w:type="spellEnd"/>
      <w:r w:rsidRPr="00AC0A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AC8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AC0AC8">
        <w:rPr>
          <w:rFonts w:ascii="Times New Roman" w:hAnsi="Times New Roman" w:cs="Times New Roman"/>
          <w:sz w:val="24"/>
          <w:szCs w:val="24"/>
        </w:rPr>
        <w:t>месте с ним</w:t>
      </w:r>
      <w:r>
        <w:rPr>
          <w:rFonts w:ascii="Times New Roman" w:hAnsi="Times New Roman" w:cs="Times New Roman"/>
          <w:sz w:val="24"/>
          <w:szCs w:val="24"/>
        </w:rPr>
        <w:t>. Материнская клетка при делении будет передавать вирусную ДНК дочерним клеткам, при этом может нарушиться процесс деления и образуются аномальные клетки (раковые)</w:t>
      </w:r>
      <w:proofErr w:type="gramStart"/>
      <w:r>
        <w:rPr>
          <w:rFonts w:ascii="Times New Roman" w:hAnsi="Times New Roman" w:cs="Times New Roman"/>
          <w:sz w:val="24"/>
          <w:szCs w:val="24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</w:rPr>
        <w:t>ак- заболевание вирусно-генетической природы.</w:t>
      </w:r>
      <w:r w:rsidR="001C687D" w:rsidRPr="001C68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87D" w:rsidRPr="00324AE3" w:rsidRDefault="001C687D" w:rsidP="001C687D">
      <w:pPr>
        <w:pStyle w:val="a3"/>
        <w:tabs>
          <w:tab w:val="center" w:pos="5032"/>
          <w:tab w:val="left" w:pos="6700"/>
        </w:tabs>
        <w:spacing w:after="0"/>
        <w:ind w:left="0" w:firstLine="680"/>
        <w:rPr>
          <w:rFonts w:ascii="Times New Roman" w:hAnsi="Times New Roman" w:cs="Times New Roman"/>
          <w:sz w:val="24"/>
          <w:szCs w:val="24"/>
        </w:rPr>
      </w:pPr>
      <w:r w:rsidRPr="00324AE3">
        <w:rPr>
          <w:rFonts w:ascii="Times New Roman" w:hAnsi="Times New Roman" w:cs="Times New Roman"/>
          <w:sz w:val="24"/>
          <w:szCs w:val="24"/>
        </w:rPr>
        <w:t xml:space="preserve">Вирусы вызывают различные заболевания </w:t>
      </w:r>
      <w:r>
        <w:rPr>
          <w:rFonts w:ascii="Times New Roman" w:hAnsi="Times New Roman" w:cs="Times New Roman"/>
          <w:sz w:val="24"/>
          <w:szCs w:val="24"/>
        </w:rPr>
        <w:t>растений, животных, человека. В бактериальных клетках паразитируют бактериофаги</w:t>
      </w:r>
    </w:p>
    <w:p w:rsidR="00324AE3" w:rsidRDefault="00324AE3" w:rsidP="00324AE3">
      <w:pPr>
        <w:tabs>
          <w:tab w:val="center" w:pos="5032"/>
          <w:tab w:val="left" w:pos="67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Строение бактериофага: 1-головка, 2- ДНК, 3- полый стержень, 4-хвостовой чехол, 5-базальная пластинка с ферментом, разрушающим стенку бактерии, 6- хвостовые нити.</w:t>
      </w:r>
    </w:p>
    <w:p w:rsidR="00324AE3" w:rsidRPr="00324AE3" w:rsidRDefault="00324AE3" w:rsidP="00324AE3">
      <w:pPr>
        <w:pStyle w:val="a3"/>
        <w:numPr>
          <w:ilvl w:val="0"/>
          <w:numId w:val="1"/>
        </w:numPr>
        <w:tabs>
          <w:tab w:val="center" w:pos="5032"/>
          <w:tab w:val="left" w:pos="67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24AE3">
        <w:rPr>
          <w:rFonts w:ascii="Times New Roman" w:hAnsi="Times New Roman" w:cs="Times New Roman"/>
          <w:sz w:val="24"/>
          <w:szCs w:val="24"/>
        </w:rPr>
        <w:t>Бактериофаг присоединяется к клетке и вводит полый стержень в клетку</w:t>
      </w:r>
    </w:p>
    <w:p w:rsidR="00324AE3" w:rsidRPr="00324AE3" w:rsidRDefault="00324AE3" w:rsidP="00324AE3">
      <w:pPr>
        <w:pStyle w:val="a3"/>
        <w:numPr>
          <w:ilvl w:val="0"/>
          <w:numId w:val="1"/>
        </w:numPr>
        <w:tabs>
          <w:tab w:val="center" w:pos="5032"/>
          <w:tab w:val="left" w:pos="67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24AE3">
        <w:rPr>
          <w:rFonts w:ascii="Times New Roman" w:hAnsi="Times New Roman" w:cs="Times New Roman"/>
          <w:sz w:val="24"/>
          <w:szCs w:val="24"/>
        </w:rPr>
        <w:t>Бактериофаг вводит свой генетический материал в клетку</w:t>
      </w:r>
    </w:p>
    <w:p w:rsidR="00324AE3" w:rsidRPr="00324AE3" w:rsidRDefault="00324AE3" w:rsidP="00324AE3">
      <w:pPr>
        <w:pStyle w:val="a3"/>
        <w:numPr>
          <w:ilvl w:val="0"/>
          <w:numId w:val="1"/>
        </w:numPr>
        <w:tabs>
          <w:tab w:val="center" w:pos="5032"/>
          <w:tab w:val="left" w:pos="67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24AE3">
        <w:rPr>
          <w:rFonts w:ascii="Times New Roman" w:hAnsi="Times New Roman" w:cs="Times New Roman"/>
          <w:sz w:val="24"/>
          <w:szCs w:val="24"/>
        </w:rPr>
        <w:t xml:space="preserve">В цитоплазме бактериальной клетки начинается синтез белков </w:t>
      </w:r>
      <w:proofErr w:type="spellStart"/>
      <w:r w:rsidRPr="00324AE3">
        <w:rPr>
          <w:rFonts w:ascii="Times New Roman" w:hAnsi="Times New Roman" w:cs="Times New Roman"/>
          <w:sz w:val="24"/>
          <w:szCs w:val="24"/>
        </w:rPr>
        <w:t>бактериофга</w:t>
      </w:r>
      <w:proofErr w:type="spellEnd"/>
      <w:r w:rsidRPr="00324AE3">
        <w:rPr>
          <w:rFonts w:ascii="Times New Roman" w:hAnsi="Times New Roman" w:cs="Times New Roman"/>
          <w:sz w:val="24"/>
          <w:szCs w:val="24"/>
        </w:rPr>
        <w:t>.</w:t>
      </w:r>
    </w:p>
    <w:p w:rsidR="00324AE3" w:rsidRDefault="00324AE3" w:rsidP="00324AE3">
      <w:pPr>
        <w:pStyle w:val="a3"/>
        <w:numPr>
          <w:ilvl w:val="0"/>
          <w:numId w:val="1"/>
        </w:numPr>
        <w:tabs>
          <w:tab w:val="center" w:pos="5032"/>
          <w:tab w:val="left" w:pos="67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24AE3">
        <w:rPr>
          <w:rFonts w:ascii="Times New Roman" w:hAnsi="Times New Roman" w:cs="Times New Roman"/>
          <w:sz w:val="24"/>
          <w:szCs w:val="24"/>
        </w:rPr>
        <w:t xml:space="preserve">Бактериальная клетка </w:t>
      </w:r>
      <w:proofErr w:type="gramStart"/>
      <w:r w:rsidRPr="00324AE3">
        <w:rPr>
          <w:rFonts w:ascii="Times New Roman" w:hAnsi="Times New Roman" w:cs="Times New Roman"/>
          <w:sz w:val="24"/>
          <w:szCs w:val="24"/>
        </w:rPr>
        <w:t>гибнет</w:t>
      </w:r>
      <w:proofErr w:type="gramEnd"/>
      <w:r w:rsidRPr="00324AE3">
        <w:rPr>
          <w:rFonts w:ascii="Times New Roman" w:hAnsi="Times New Roman" w:cs="Times New Roman"/>
          <w:sz w:val="24"/>
          <w:szCs w:val="24"/>
        </w:rPr>
        <w:t xml:space="preserve"> и новые бактериофаги выходят наружу.</w:t>
      </w:r>
    </w:p>
    <w:p w:rsidR="001C687D" w:rsidRPr="00324AE3" w:rsidRDefault="001C687D" w:rsidP="00324AE3">
      <w:pPr>
        <w:pStyle w:val="a3"/>
        <w:numPr>
          <w:ilvl w:val="0"/>
          <w:numId w:val="1"/>
        </w:numPr>
        <w:tabs>
          <w:tab w:val="center" w:pos="5032"/>
          <w:tab w:val="left" w:pos="67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24AE3" w:rsidRDefault="001C687D" w:rsidP="001C687D">
      <w:pPr>
        <w:spacing w:after="0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Микроорганизмы широко используются современной наукой, в том числе, в одной из отраслей биотехнологи</w:t>
      </w:r>
      <w:proofErr w:type="gramStart"/>
      <w:r>
        <w:rPr>
          <w:rFonts w:ascii="Times New Roman" w:hAnsi="Times New Roman" w:cs="Times New Roman"/>
          <w:sz w:val="24"/>
          <w:szCs w:val="24"/>
        </w:rPr>
        <w:t>и-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генной инженерии.</w:t>
      </w:r>
    </w:p>
    <w:p w:rsidR="001C687D" w:rsidRPr="001C687D" w:rsidRDefault="001C687D" w:rsidP="001C687D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1C687D">
        <w:rPr>
          <w:rFonts w:ascii="Times New Roman" w:hAnsi="Times New Roman" w:cs="Times New Roman"/>
          <w:b/>
          <w:i/>
          <w:sz w:val="24"/>
          <w:szCs w:val="24"/>
        </w:rPr>
        <w:t>Биотехнологи</w:t>
      </w:r>
      <w:proofErr w:type="gramStart"/>
      <w:r w:rsidRPr="001C687D">
        <w:rPr>
          <w:rFonts w:ascii="Times New Roman" w:hAnsi="Times New Roman" w:cs="Times New Roman"/>
          <w:b/>
          <w:i/>
          <w:sz w:val="24"/>
          <w:szCs w:val="24"/>
        </w:rPr>
        <w:t>я-</w:t>
      </w:r>
      <w:proofErr w:type="gramEnd"/>
      <w:r w:rsidRPr="001C687D">
        <w:rPr>
          <w:rFonts w:ascii="Times New Roman" w:hAnsi="Times New Roman" w:cs="Times New Roman"/>
          <w:i/>
          <w:sz w:val="24"/>
          <w:szCs w:val="24"/>
          <w:u w:val="single"/>
        </w:rPr>
        <w:t xml:space="preserve"> п</w:t>
      </w:r>
      <w:r w:rsidRPr="001C687D">
        <w:rPr>
          <w:rFonts w:ascii="Times New Roman" w:hAnsi="Times New Roman" w:cs="Times New Roman"/>
          <w:i/>
          <w:sz w:val="24"/>
          <w:szCs w:val="24"/>
        </w:rPr>
        <w:t>рикладная наука, использующая биологические системы и процессы в различных областях сельского хозяйства и медицины</w:t>
      </w:r>
    </w:p>
    <w:p w:rsidR="001C687D" w:rsidRPr="001C687D" w:rsidRDefault="001C687D" w:rsidP="001C687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C687D">
        <w:rPr>
          <w:rFonts w:ascii="Times New Roman" w:hAnsi="Times New Roman" w:cs="Times New Roman"/>
          <w:b/>
          <w:i/>
          <w:sz w:val="24"/>
          <w:szCs w:val="24"/>
        </w:rPr>
        <w:t>Генная инженери</w:t>
      </w:r>
      <w:proofErr w:type="gramStart"/>
      <w:r w:rsidRPr="001C687D">
        <w:rPr>
          <w:rFonts w:ascii="Times New Roman" w:hAnsi="Times New Roman" w:cs="Times New Roman"/>
          <w:b/>
          <w:i/>
          <w:sz w:val="24"/>
          <w:szCs w:val="24"/>
        </w:rPr>
        <w:t>я-</w:t>
      </w:r>
      <w:proofErr w:type="gramEnd"/>
      <w:r w:rsidRPr="001C687D">
        <w:rPr>
          <w:rFonts w:ascii="Times New Roman" w:hAnsi="Times New Roman" w:cs="Times New Roman"/>
          <w:i/>
          <w:sz w:val="24"/>
          <w:szCs w:val="24"/>
        </w:rPr>
        <w:t xml:space="preserve"> совокупность методов, позволяющих переносить генетическую информацию из одного организма в другой.</w:t>
      </w:r>
    </w:p>
    <w:p w:rsidR="001C687D" w:rsidRPr="001C687D" w:rsidRDefault="001C687D" w:rsidP="001C687D">
      <w:pPr>
        <w:spacing w:after="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400878">
        <w:rPr>
          <w:rFonts w:ascii="Times New Roman" w:hAnsi="Times New Roman" w:cs="Times New Roman"/>
          <w:sz w:val="24"/>
          <w:szCs w:val="24"/>
        </w:rPr>
        <w:t>енная инженерия зародилась в 70 годы 20 века</w:t>
      </w:r>
      <w:r>
        <w:rPr>
          <w:rFonts w:ascii="Times New Roman" w:hAnsi="Times New Roman" w:cs="Times New Roman"/>
          <w:sz w:val="24"/>
          <w:szCs w:val="24"/>
        </w:rPr>
        <w:t>. Ее основоположник</w:t>
      </w:r>
      <w:proofErr w:type="gramStart"/>
      <w:r>
        <w:rPr>
          <w:rFonts w:ascii="Times New Roman" w:hAnsi="Times New Roman" w:cs="Times New Roman"/>
          <w:sz w:val="24"/>
          <w:szCs w:val="24"/>
        </w:rPr>
        <w:t>и-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американские ученые  Корана, Берг, Лобан – получили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рекомбинантную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молекулу ДНК, в которой соединили фрагменты ДНК вирусов и кишечной палочки.</w:t>
      </w:r>
      <w:r w:rsidRPr="001C687D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687D">
        <w:rPr>
          <w:rStyle w:val="a4"/>
          <w:rFonts w:ascii="Times New Roman" w:hAnsi="Times New Roman" w:cs="Times New Roman"/>
          <w:i/>
          <w:sz w:val="24"/>
          <w:szCs w:val="24"/>
          <w:shd w:val="clear" w:color="auto" w:fill="FFFFFF"/>
        </w:rPr>
        <w:t>Рекомбинантная</w:t>
      </w:r>
      <w:proofErr w:type="spellEnd"/>
      <w:r w:rsidRPr="001C687D">
        <w:rPr>
          <w:rStyle w:val="a4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ДНК</w:t>
      </w:r>
      <w:r w:rsidRPr="001C68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 — молекула ДНК, полученная в результате объединения </w:t>
      </w:r>
      <w:proofErr w:type="spellStart"/>
      <w:r w:rsidRPr="001C68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</w:t>
      </w:r>
      <w:proofErr w:type="spellEnd"/>
      <w:r w:rsidRPr="001C68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1C68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vitro</w:t>
      </w:r>
      <w:proofErr w:type="spellEnd"/>
      <w:r w:rsidRPr="001C68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 в пробирке) чужеродных (в природе никогда вместе не существующих) фрагментов ДНК</w:t>
      </w:r>
      <w:proofErr w:type="gramStart"/>
      <w:r w:rsidRPr="001C68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.</w:t>
      </w:r>
      <w:proofErr w:type="gramEnd"/>
    </w:p>
    <w:p w:rsidR="001C687D" w:rsidRDefault="001C687D" w:rsidP="001C68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803">
        <w:rPr>
          <w:rFonts w:ascii="Times New Roman" w:hAnsi="Times New Roman" w:cs="Times New Roman"/>
          <w:sz w:val="24"/>
          <w:szCs w:val="24"/>
        </w:rPr>
        <w:t xml:space="preserve">Генная инженерия возникла на стыке наук  </w:t>
      </w:r>
      <w:r w:rsidRPr="00486803">
        <w:rPr>
          <w:rFonts w:ascii="Times New Roman" w:hAnsi="Times New Roman" w:cs="Times New Roman"/>
          <w:b/>
          <w:sz w:val="24"/>
          <w:szCs w:val="24"/>
        </w:rPr>
        <w:t>молекулярной биологии</w:t>
      </w:r>
      <w:r w:rsidRPr="00486803">
        <w:rPr>
          <w:rFonts w:ascii="Times New Roman" w:hAnsi="Times New Roman" w:cs="Times New Roman"/>
          <w:sz w:val="24"/>
          <w:szCs w:val="24"/>
        </w:rPr>
        <w:t xml:space="preserve"> ( выяснение структуры и особенности работы генов)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6803">
        <w:rPr>
          <w:rFonts w:ascii="Times New Roman" w:hAnsi="Times New Roman" w:cs="Times New Roman"/>
          <w:b/>
          <w:sz w:val="24"/>
          <w:szCs w:val="24"/>
        </w:rPr>
        <w:t>микробиологии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68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нахождение векторов для генно-инженерных рабо</w:t>
      </w:r>
      <w:proofErr w:type="gramStart"/>
      <w:r>
        <w:rPr>
          <w:rFonts w:ascii="Times New Roman" w:hAnsi="Times New Roman" w:cs="Times New Roman"/>
          <w:sz w:val="24"/>
          <w:szCs w:val="24"/>
        </w:rPr>
        <w:t>т-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энзимологии ( предоставление ферментов </w:t>
      </w:r>
      <w:proofErr w:type="spellStart"/>
      <w:r w:rsidRPr="00486803">
        <w:rPr>
          <w:rFonts w:ascii="Times New Roman" w:hAnsi="Times New Roman" w:cs="Times New Roman"/>
          <w:b/>
          <w:sz w:val="24"/>
          <w:szCs w:val="24"/>
        </w:rPr>
        <w:t>рестриктаз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86803">
        <w:rPr>
          <w:rFonts w:ascii="Times New Roman" w:hAnsi="Times New Roman" w:cs="Times New Roman"/>
          <w:sz w:val="24"/>
          <w:szCs w:val="24"/>
        </w:rPr>
        <w:t xml:space="preserve">они разрезают молекулы ДНК так, чтобы на концах молекул образовывались </w:t>
      </w:r>
      <w:proofErr w:type="spellStart"/>
      <w:r w:rsidRPr="00486803">
        <w:rPr>
          <w:rFonts w:ascii="Times New Roman" w:hAnsi="Times New Roman" w:cs="Times New Roman"/>
          <w:sz w:val="24"/>
          <w:szCs w:val="24"/>
        </w:rPr>
        <w:t>одноцепочечные</w:t>
      </w:r>
      <w:proofErr w:type="spellEnd"/>
      <w:r w:rsidRPr="00486803">
        <w:rPr>
          <w:rFonts w:ascii="Times New Roman" w:hAnsi="Times New Roman" w:cs="Times New Roman"/>
          <w:sz w:val="24"/>
          <w:szCs w:val="24"/>
        </w:rPr>
        <w:t xml:space="preserve"> «хвосты»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6803">
        <w:rPr>
          <w:rFonts w:ascii="Times New Roman" w:hAnsi="Times New Roman" w:cs="Times New Roman"/>
          <w:sz w:val="24"/>
          <w:szCs w:val="24"/>
        </w:rPr>
        <w:t xml:space="preserve">так называемые </w:t>
      </w:r>
      <w:r w:rsidRPr="00486803">
        <w:rPr>
          <w:rFonts w:ascii="Times New Roman" w:hAnsi="Times New Roman" w:cs="Times New Roman"/>
          <w:b/>
          <w:sz w:val="24"/>
          <w:szCs w:val="24"/>
        </w:rPr>
        <w:t>липкие концы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способны соединяться друг с другом по принципу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комплементарности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C687D" w:rsidRDefault="001C687D" w:rsidP="001C687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метод генной инженерии –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рекомбинантных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плазмид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C68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Плазмид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внехромосомные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факторы наследственности бактерий, состоящие из небольших кольцевых молекул ДНК.</w:t>
      </w:r>
    </w:p>
    <w:p w:rsidR="001C687D" w:rsidRDefault="001C687D" w:rsidP="001C68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Этапы метода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рекомбинантных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плазмид</w:t>
      </w:r>
      <w:proofErr w:type="spellEnd"/>
    </w:p>
    <w:tbl>
      <w:tblPr>
        <w:tblStyle w:val="a5"/>
        <w:tblW w:w="0" w:type="auto"/>
        <w:tblLayout w:type="fixed"/>
        <w:tblLook w:val="04A0"/>
      </w:tblPr>
      <w:tblGrid>
        <w:gridCol w:w="2802"/>
        <w:gridCol w:w="6769"/>
      </w:tblGrid>
      <w:tr w:rsidR="001C687D" w:rsidTr="001C687D">
        <w:tc>
          <w:tcPr>
            <w:tcW w:w="2802" w:type="dxa"/>
          </w:tcPr>
          <w:p w:rsidR="001C687D" w:rsidRPr="00D45EF4" w:rsidRDefault="001C687D" w:rsidP="0077067C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EF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6769" w:type="dxa"/>
          </w:tcPr>
          <w:p w:rsidR="001C687D" w:rsidRPr="00D45EF4" w:rsidRDefault="001C687D" w:rsidP="0077067C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E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Характеристика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этапа, какой фермент участвует. </w:t>
            </w:r>
          </w:p>
        </w:tc>
      </w:tr>
      <w:tr w:rsidR="001C687D" w:rsidTr="001C687D">
        <w:tc>
          <w:tcPr>
            <w:tcW w:w="2802" w:type="dxa"/>
          </w:tcPr>
          <w:p w:rsidR="001C687D" w:rsidRPr="00D45EF4" w:rsidRDefault="001C687D" w:rsidP="001C687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Рестрикция</w:t>
            </w:r>
          </w:p>
        </w:tc>
        <w:tc>
          <w:tcPr>
            <w:tcW w:w="6769" w:type="dxa"/>
          </w:tcPr>
          <w:p w:rsidR="001C687D" w:rsidRPr="00D45EF4" w:rsidRDefault="001C687D" w:rsidP="007706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EF4">
              <w:rPr>
                <w:rFonts w:ascii="Times New Roman" w:hAnsi="Times New Roman" w:cs="Times New Roman"/>
                <w:sz w:val="24"/>
                <w:szCs w:val="24"/>
              </w:rPr>
              <w:t xml:space="preserve">Разрезание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D45EF4">
              <w:rPr>
                <w:rFonts w:ascii="Times New Roman" w:hAnsi="Times New Roman" w:cs="Times New Roman"/>
                <w:sz w:val="24"/>
                <w:szCs w:val="24"/>
              </w:rPr>
              <w:t>молекулы ДНК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млекопитающего) на фрагменты с липкими концами и нужным геном (например, ген, отвечающий за синтез инсулина). Разрезание на такие же фрагменты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плазмидной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ДНК. Липкие концы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плазмиды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комплементарны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липким концам 1 ДНК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фермент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рестриктаза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C687D" w:rsidTr="001C687D">
        <w:tc>
          <w:tcPr>
            <w:tcW w:w="2802" w:type="dxa"/>
          </w:tcPr>
          <w:p w:rsidR="001C687D" w:rsidRDefault="001C687D" w:rsidP="001C687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Лигирование</w:t>
            </w:r>
            <w:proofErr w:type="spellEnd"/>
          </w:p>
        </w:tc>
        <w:tc>
          <w:tcPr>
            <w:tcW w:w="6769" w:type="dxa"/>
          </w:tcPr>
          <w:p w:rsidR="001C687D" w:rsidRPr="00D45EF4" w:rsidRDefault="001C687D" w:rsidP="007706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Вшивание гена 1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плазмидную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ДНК – получение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рекомбинантной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плазмиды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687D" w:rsidTr="001C687D">
        <w:tc>
          <w:tcPr>
            <w:tcW w:w="2802" w:type="dxa"/>
          </w:tcPr>
          <w:p w:rsidR="001C687D" w:rsidRDefault="001C687D" w:rsidP="001C687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Трансформация</w:t>
            </w:r>
          </w:p>
        </w:tc>
        <w:tc>
          <w:tcPr>
            <w:tcW w:w="6769" w:type="dxa"/>
          </w:tcPr>
          <w:p w:rsidR="001C687D" w:rsidRDefault="001C687D" w:rsidP="007706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рекомбинантной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плазмиды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бактериальную клетку.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Р.плазмида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попадает в одну бактериальную  клетку из тысячи.  Такая клетка начинает синтезировать чужеродный белок.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Р.плазмида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начинает размножаться, чужеродный ген размножается, клонируется, то есть передается от материнской клетки дочерней. Бактерия  многократно делится, образуя колонии. </w:t>
            </w:r>
          </w:p>
        </w:tc>
      </w:tr>
      <w:tr w:rsidR="001C687D" w:rsidTr="001C687D">
        <w:tc>
          <w:tcPr>
            <w:tcW w:w="2802" w:type="dxa"/>
          </w:tcPr>
          <w:p w:rsidR="001C687D" w:rsidRDefault="001C687D" w:rsidP="001C687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Скрининг</w:t>
            </w:r>
          </w:p>
        </w:tc>
        <w:tc>
          <w:tcPr>
            <w:tcW w:w="6769" w:type="dxa"/>
          </w:tcPr>
          <w:p w:rsidR="001C687D" w:rsidRDefault="001C687D" w:rsidP="0077067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Отбор колоний, содержащих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рекомбинантные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плазмиды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нужным геном с помощью специального фильтра. Фильтр обрабатывают радиоактивный зондом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олинуклеотидом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он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комплементарен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искомому  гену и содержит </w:t>
            </w:r>
            <w:r w:rsidRPr="00BD72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 Фильтр связывается только с теми колониями бактерий, которые имеют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рекомбинантные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плазмиды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Их обнаруживают с помощью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рентеновской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пленки.</w:t>
            </w:r>
          </w:p>
        </w:tc>
      </w:tr>
    </w:tbl>
    <w:p w:rsidR="001C687D" w:rsidRPr="00E04AF1" w:rsidRDefault="00E04AF1" w:rsidP="00E04AF1">
      <w:pPr>
        <w:pStyle w:val="a3"/>
        <w:spacing w:after="0"/>
        <w:ind w:left="0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настоящее время генные инженеры  получают множество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трансгенных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организмов, широко применяемых в различных отраслях. </w:t>
      </w:r>
      <w:r w:rsidR="001C687D" w:rsidRPr="00E04AF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Организмы, чей геном содержит чужеродные ген</w:t>
      </w:r>
      <w:proofErr w:type="gramStart"/>
      <w:r w:rsidR="001C687D" w:rsidRPr="00E04AF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ы-</w:t>
      </w:r>
      <w:proofErr w:type="gramEnd"/>
      <w:r w:rsidR="001C687D" w:rsidRPr="00E04AF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1C687D" w:rsidRPr="00E04AF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трансгенные</w:t>
      </w:r>
      <w:proofErr w:type="spellEnd"/>
      <w:r w:rsidR="001C687D" w:rsidRPr="00E04AF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или генетически модифицированные.</w:t>
      </w:r>
    </w:p>
    <w:p w:rsidR="001C687D" w:rsidRDefault="001C687D" w:rsidP="00E04AF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21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</w:t>
      </w:r>
      <w:proofErr w:type="spellStart"/>
      <w:r w:rsidRPr="001321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трансгенных</w:t>
      </w:r>
      <w:proofErr w:type="spellEnd"/>
      <w:r w:rsidRPr="001321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организмов</w:t>
      </w:r>
    </w:p>
    <w:tbl>
      <w:tblPr>
        <w:tblStyle w:val="a5"/>
        <w:tblW w:w="0" w:type="auto"/>
        <w:tblLayout w:type="fixed"/>
        <w:tblLook w:val="04A0"/>
      </w:tblPr>
      <w:tblGrid>
        <w:gridCol w:w="2802"/>
        <w:gridCol w:w="6769"/>
      </w:tblGrid>
      <w:tr w:rsidR="001C687D" w:rsidTr="0077067C">
        <w:tc>
          <w:tcPr>
            <w:tcW w:w="2802" w:type="dxa"/>
          </w:tcPr>
          <w:p w:rsidR="001C687D" w:rsidRDefault="001C687D" w:rsidP="0077067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Отрасль </w:t>
            </w:r>
          </w:p>
        </w:tc>
        <w:tc>
          <w:tcPr>
            <w:tcW w:w="6769" w:type="dxa"/>
          </w:tcPr>
          <w:p w:rsidR="001C687D" w:rsidRDefault="001C687D" w:rsidP="0077067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</w:p>
        </w:tc>
      </w:tr>
      <w:tr w:rsidR="001C687D" w:rsidTr="0077067C">
        <w:tc>
          <w:tcPr>
            <w:tcW w:w="2802" w:type="dxa"/>
          </w:tcPr>
          <w:p w:rsidR="001C687D" w:rsidRPr="00132194" w:rsidRDefault="001C687D" w:rsidP="001C687D">
            <w:pPr>
              <w:pStyle w:val="a3"/>
              <w:numPr>
                <w:ilvl w:val="0"/>
                <w:numId w:val="3"/>
              </w:numPr>
              <w:ind w:left="357" w:hanging="35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Растениеводство</w:t>
            </w:r>
          </w:p>
        </w:tc>
        <w:tc>
          <w:tcPr>
            <w:tcW w:w="6769" w:type="dxa"/>
          </w:tcPr>
          <w:p w:rsidR="001C687D" w:rsidRPr="00132194" w:rsidRDefault="001C687D" w:rsidP="001C6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трансгенного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картофеля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встроен ген тюрингской бациллы),  устойчивого к насекомым-вредителям (колорадского жука)</w:t>
            </w:r>
          </w:p>
        </w:tc>
      </w:tr>
      <w:tr w:rsidR="001C687D" w:rsidTr="0077067C">
        <w:tc>
          <w:tcPr>
            <w:tcW w:w="2802" w:type="dxa"/>
          </w:tcPr>
          <w:p w:rsidR="001C687D" w:rsidRDefault="001C687D" w:rsidP="0077067C">
            <w:pPr>
              <w:pStyle w:val="a3"/>
              <w:ind w:left="35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1C687D" w:rsidRDefault="001C687D" w:rsidP="001C6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трансгенного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табака ( встроен ген бактерии сальмонеллы), устойчивого к действию гербицид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глиофосата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687D" w:rsidTr="0077067C">
        <w:tc>
          <w:tcPr>
            <w:tcW w:w="2802" w:type="dxa"/>
          </w:tcPr>
          <w:p w:rsidR="001C687D" w:rsidRDefault="001C687D" w:rsidP="001C687D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Медицина</w:t>
            </w:r>
          </w:p>
        </w:tc>
        <w:tc>
          <w:tcPr>
            <w:tcW w:w="6769" w:type="dxa"/>
          </w:tcPr>
          <w:p w:rsidR="001C687D" w:rsidRPr="00132194" w:rsidRDefault="001C687D" w:rsidP="0077067C">
            <w:pPr>
              <w:pStyle w:val="a3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Pr="001321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Созданы штаммы </w:t>
            </w:r>
            <w:proofErr w:type="spellStart"/>
            <w:r w:rsidRPr="001321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бактерий-суперпродуцентов</w:t>
            </w:r>
            <w:proofErr w:type="spellEnd"/>
            <w:r w:rsidRPr="001321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интерферона, инсулина, гормонов </w:t>
            </w:r>
            <w:r w:rsidRPr="001321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роста человека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C687D" w:rsidTr="0077067C">
        <w:tc>
          <w:tcPr>
            <w:tcW w:w="2802" w:type="dxa"/>
          </w:tcPr>
          <w:p w:rsidR="001C687D" w:rsidRDefault="001C687D" w:rsidP="0077067C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1C687D" w:rsidRDefault="001C687D" w:rsidP="001C687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Встраивание гена моркови в генотип рис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рис продуцирует провитамин А.</w:t>
            </w:r>
          </w:p>
        </w:tc>
      </w:tr>
      <w:tr w:rsidR="001C687D" w:rsidTr="0077067C">
        <w:tc>
          <w:tcPr>
            <w:tcW w:w="2802" w:type="dxa"/>
          </w:tcPr>
          <w:p w:rsidR="001C687D" w:rsidRDefault="001C687D" w:rsidP="0077067C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1C687D" w:rsidRDefault="001C687D" w:rsidP="001C687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Встраивание генов, отвечающих за выработку антител в генотипы с/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растений – производство лечебных сывороток.</w:t>
            </w:r>
          </w:p>
        </w:tc>
      </w:tr>
      <w:tr w:rsidR="001C687D" w:rsidTr="0077067C">
        <w:tc>
          <w:tcPr>
            <w:tcW w:w="2802" w:type="dxa"/>
          </w:tcPr>
          <w:p w:rsidR="001C687D" w:rsidRDefault="001C687D" w:rsidP="001C687D">
            <w:pPr>
              <w:pStyle w:val="a3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Животноводство</w:t>
            </w:r>
          </w:p>
        </w:tc>
        <w:tc>
          <w:tcPr>
            <w:tcW w:w="6769" w:type="dxa"/>
          </w:tcPr>
          <w:p w:rsidR="001C687D" w:rsidRDefault="001C687D" w:rsidP="001C687D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Трансегенные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овцы, их генотип содержит ген, отвечающий за синтез белка – фактора свертываемости крови.  Молоко таких овец используется для лечения больных гемофилией</w:t>
            </w:r>
          </w:p>
        </w:tc>
      </w:tr>
    </w:tbl>
    <w:p w:rsidR="00E04AF1" w:rsidRPr="00E04AF1" w:rsidRDefault="00E04AF1" w:rsidP="00E04AF1">
      <w:pPr>
        <w:pStyle w:val="a6"/>
        <w:spacing w:before="0" w:beforeAutospacing="0" w:after="0" w:afterAutospacing="0"/>
        <w:ind w:firstLine="709"/>
        <w:rPr>
          <w:color w:val="000000"/>
        </w:rPr>
      </w:pPr>
      <w:r w:rsidRPr="00E04AF1">
        <w:rPr>
          <w:color w:val="000000"/>
        </w:rPr>
        <w:t xml:space="preserve">Противники генной инженерии </w:t>
      </w:r>
      <w:proofErr w:type="gramStart"/>
      <w:r w:rsidRPr="00E04AF1">
        <w:rPr>
          <w:color w:val="000000"/>
        </w:rPr>
        <w:t>утверждают</w:t>
      </w:r>
      <w:proofErr w:type="gramEnd"/>
      <w:r w:rsidRPr="00E04AF1">
        <w:rPr>
          <w:color w:val="000000"/>
        </w:rPr>
        <w:t xml:space="preserve"> что нельзя</w:t>
      </w:r>
      <w:r>
        <w:rPr>
          <w:color w:val="000000"/>
        </w:rPr>
        <w:t xml:space="preserve"> вмешиваться в природу</w:t>
      </w:r>
      <w:r w:rsidRPr="00E04AF1">
        <w:rPr>
          <w:color w:val="000000"/>
        </w:rPr>
        <w:t>, поскольку последствия</w:t>
      </w:r>
      <w:r>
        <w:rPr>
          <w:color w:val="000000"/>
        </w:rPr>
        <w:t xml:space="preserve"> </w:t>
      </w:r>
      <w:r w:rsidRPr="00E04AF1">
        <w:rPr>
          <w:color w:val="000000"/>
        </w:rPr>
        <w:t>такого вмешательства могут быть непредсказуемы: это и монстры, возникающие в</w:t>
      </w:r>
      <w:r>
        <w:rPr>
          <w:color w:val="000000"/>
        </w:rPr>
        <w:t xml:space="preserve"> </w:t>
      </w:r>
      <w:r w:rsidRPr="00E04AF1">
        <w:rPr>
          <w:color w:val="000000"/>
        </w:rPr>
        <w:t>результате преступных экспериментов, и опасность массовой гибели людей от</w:t>
      </w:r>
      <w:r>
        <w:rPr>
          <w:color w:val="000000"/>
        </w:rPr>
        <w:t xml:space="preserve"> </w:t>
      </w:r>
      <w:r w:rsidRPr="00E04AF1">
        <w:rPr>
          <w:color w:val="000000"/>
        </w:rPr>
        <w:t>новых вирусов, полученных в секретных лабораториях, и создание</w:t>
      </w:r>
      <w:r>
        <w:rPr>
          <w:color w:val="000000"/>
        </w:rPr>
        <w:t xml:space="preserve"> </w:t>
      </w:r>
      <w:r w:rsidRPr="00E04AF1">
        <w:rPr>
          <w:color w:val="000000"/>
        </w:rPr>
        <w:t xml:space="preserve">разновидностей человекоподобных существ для использования их в </w:t>
      </w:r>
      <w:proofErr w:type="spellStart"/>
      <w:r w:rsidRPr="00E04AF1">
        <w:rPr>
          <w:color w:val="000000"/>
        </w:rPr>
        <w:t>злодейскихцелях</w:t>
      </w:r>
      <w:proofErr w:type="spellEnd"/>
      <w:r w:rsidRPr="00E04AF1">
        <w:rPr>
          <w:color w:val="000000"/>
        </w:rPr>
        <w:t>. Сторонники же развития генной инженерии утверждают, что без нее не</w:t>
      </w:r>
      <w:r>
        <w:rPr>
          <w:color w:val="000000"/>
        </w:rPr>
        <w:t xml:space="preserve"> </w:t>
      </w:r>
      <w:r w:rsidRPr="00E04AF1">
        <w:rPr>
          <w:color w:val="000000"/>
        </w:rPr>
        <w:t>удастся совладать с новыми и старыми болезнями, обеспечить продовольствием</w:t>
      </w:r>
      <w:r>
        <w:rPr>
          <w:color w:val="000000"/>
        </w:rPr>
        <w:t xml:space="preserve"> </w:t>
      </w:r>
      <w:r w:rsidRPr="00E04AF1">
        <w:rPr>
          <w:color w:val="000000"/>
        </w:rPr>
        <w:t>растущее население планеты, вывести новые сорта растений и продуктивные</w:t>
      </w:r>
      <w:r>
        <w:rPr>
          <w:color w:val="000000"/>
        </w:rPr>
        <w:t xml:space="preserve"> </w:t>
      </w:r>
      <w:r w:rsidRPr="00E04AF1">
        <w:rPr>
          <w:color w:val="000000"/>
        </w:rPr>
        <w:t xml:space="preserve">породы скота. </w:t>
      </w:r>
    </w:p>
    <w:p w:rsidR="001C687D" w:rsidRPr="00324AE3" w:rsidRDefault="001C687D" w:rsidP="00E04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C687D" w:rsidRPr="00324AE3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4501"/>
    <w:multiLevelType w:val="hybridMultilevel"/>
    <w:tmpl w:val="D8DE5F52"/>
    <w:lvl w:ilvl="0" w:tplc="54804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3868AF"/>
    <w:multiLevelType w:val="multilevel"/>
    <w:tmpl w:val="4CB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>
    <w:nsid w:val="46B0108A"/>
    <w:multiLevelType w:val="hybridMultilevel"/>
    <w:tmpl w:val="583ED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922B3"/>
    <w:multiLevelType w:val="hybridMultilevel"/>
    <w:tmpl w:val="20D03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67C6E"/>
    <w:multiLevelType w:val="hybridMultilevel"/>
    <w:tmpl w:val="A29E22D4"/>
    <w:lvl w:ilvl="0" w:tplc="2118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543366"/>
    <w:rsid w:val="001C687D"/>
    <w:rsid w:val="00324AE3"/>
    <w:rsid w:val="00543366"/>
    <w:rsid w:val="0068465F"/>
    <w:rsid w:val="006C2E30"/>
    <w:rsid w:val="009F67CD"/>
    <w:rsid w:val="00A12472"/>
    <w:rsid w:val="00E0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E3"/>
    <w:pPr>
      <w:ind w:left="720"/>
      <w:contextualSpacing/>
    </w:pPr>
  </w:style>
  <w:style w:type="character" w:styleId="a4">
    <w:name w:val="Strong"/>
    <w:basedOn w:val="a0"/>
    <w:uiPriority w:val="22"/>
    <w:qFormat/>
    <w:rsid w:val="001C687D"/>
    <w:rPr>
      <w:b/>
      <w:bCs/>
    </w:rPr>
  </w:style>
  <w:style w:type="table" w:styleId="a5">
    <w:name w:val="Table Grid"/>
    <w:basedOn w:val="a1"/>
    <w:uiPriority w:val="59"/>
    <w:rsid w:val="001C6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E04AF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4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2019-01-03T08:34:00Z</dcterms:created>
  <dcterms:modified xsi:type="dcterms:W3CDTF">2019-01-03T09:23:00Z</dcterms:modified>
</cp:coreProperties>
</file>