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33739"/>
          <w:sz w:val="21"/>
          <w:szCs w:val="21"/>
          <w:shd w:fill="cac7c2" w:val="clear"/>
        </w:rPr>
      </w:pPr>
      <w:r w:rsidDel="00000000" w:rsidR="00000000" w:rsidRPr="00000000">
        <w:rPr>
          <w:b w:val="1"/>
          <w:bCs w:val="1"/>
          <w:color w:val="333739"/>
          <w:sz w:val="21"/>
          <w:szCs w:val="21"/>
          <w:shd w:fill="cac7c2" w:val="clear"/>
          <w:rtl w:val="0"/>
        </w:rPr>
        <w:t xml:space="preserve">Link GitHub:</w:t>
      </w:r>
      <w:r w:rsidDel="00000000" w:rsidR="00000000" w:rsidRPr="00000000">
        <w:rPr>
          <w:color w:val="333739"/>
          <w:sz w:val="21"/>
          <w:szCs w:val="21"/>
          <w:shd w:fill="cac7c2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color w:val="33373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333739"/>
          <w:sz w:val="21"/>
          <w:szCs w:val="21"/>
          <w:rtl w:val="0"/>
        </w:rPr>
        <w:t xml:space="preserve">https://github.com/Pipppox/Capstone_godoy_valenzuela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