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1BE" w:rsidRPr="00BF31BE" w:rsidRDefault="00BF31BE" w:rsidP="00BF31BE">
      <w:pPr>
        <w:spacing w:after="240"/>
        <w:ind w:firstLine="0"/>
        <w:jc w:val="center"/>
        <w:rPr>
          <w:rFonts w:ascii="Garamond" w:hAnsi="Garamond"/>
          <w:b/>
          <w:bCs/>
          <w:kern w:val="36"/>
          <w:sz w:val="28"/>
          <w:szCs w:val="28"/>
          <w:u w:val="single"/>
          <w:lang w:eastAsia="pt-PT"/>
        </w:rPr>
      </w:pPr>
      <w:r w:rsidRPr="00BF31BE">
        <w:rPr>
          <w:rFonts w:ascii="Garamond" w:hAnsi="Garamond"/>
          <w:b/>
          <w:bCs/>
          <w:kern w:val="36"/>
          <w:sz w:val="28"/>
          <w:szCs w:val="28"/>
          <w:u w:val="single"/>
          <w:lang w:eastAsia="pt-PT"/>
        </w:rPr>
        <w:t>“GERAÇÕES” - Psicologia para todos</w:t>
      </w:r>
      <w:r>
        <w:rPr>
          <w:rFonts w:ascii="Garamond" w:hAnsi="Garamond"/>
          <w:b/>
          <w:bCs/>
          <w:kern w:val="36"/>
          <w:sz w:val="28"/>
          <w:szCs w:val="28"/>
          <w:u w:val="single"/>
          <w:lang w:eastAsia="pt-PT"/>
        </w:rPr>
        <w:t xml:space="preserve"> - SITE</w:t>
      </w:r>
    </w:p>
    <w:p w:rsidR="00BF31BE" w:rsidRDefault="00BF31BE" w:rsidP="00BF31BE">
      <w:pPr>
        <w:autoSpaceDE w:val="0"/>
        <w:autoSpaceDN w:val="0"/>
        <w:adjustRightInd w:val="0"/>
        <w:spacing w:after="240"/>
        <w:ind w:left="3540" w:firstLine="0"/>
        <w:jc w:val="right"/>
        <w:rPr>
          <w:rFonts w:ascii="Garamond" w:hAnsi="Garamond" w:cs="CronosPro-Subh"/>
        </w:rPr>
      </w:pPr>
      <w:r w:rsidRPr="006F22C6">
        <w:rPr>
          <w:rFonts w:ascii="Garamond" w:hAnsi="Garamond" w:cs="AJensonPro-Regular"/>
          <w:color w:val="212125"/>
        </w:rPr>
        <w:t>Porque…</w:t>
      </w:r>
      <w:r>
        <w:rPr>
          <w:rFonts w:ascii="Garamond" w:hAnsi="Garamond" w:cs="AJensonPro-Regular"/>
          <w:color w:val="212125"/>
        </w:rPr>
        <w:t xml:space="preserve"> “</w:t>
      </w:r>
      <w:r w:rsidRPr="006F22C6">
        <w:rPr>
          <w:rFonts w:ascii="Garamond" w:hAnsi="Garamond" w:cs="AJensonPro-Regular"/>
          <w:color w:val="212125"/>
        </w:rPr>
        <w:t xml:space="preserve">A criança de ontem é o adulto de hoje e o avô ou avó de amanhã” </w:t>
      </w:r>
    </w:p>
    <w:p w:rsidR="00BF31BE" w:rsidRPr="00BF31BE" w:rsidRDefault="00BF31BE" w:rsidP="00BF31BE">
      <w:pPr>
        <w:autoSpaceDE w:val="0"/>
        <w:autoSpaceDN w:val="0"/>
        <w:adjustRightInd w:val="0"/>
        <w:spacing w:after="240"/>
        <w:ind w:left="3540" w:firstLine="0"/>
        <w:jc w:val="right"/>
        <w:rPr>
          <w:rFonts w:ascii="Garamond" w:hAnsi="Garamond" w:cs="CronosPro-Subh"/>
        </w:rPr>
      </w:pPr>
      <w:r>
        <w:rPr>
          <w:rFonts w:ascii="Garamond" w:hAnsi="Garamond" w:cs="CronosPro-Subh"/>
        </w:rPr>
        <w:t>Organização Mundial de Saúde</w:t>
      </w:r>
    </w:p>
    <w:p w:rsidR="00BF31BE" w:rsidRPr="00076473" w:rsidRDefault="00BF31BE" w:rsidP="00BF31BE">
      <w:pPr>
        <w:rPr>
          <w:rFonts w:ascii="Garamond" w:hAnsi="Garamond"/>
        </w:rPr>
      </w:pPr>
      <w:r w:rsidRPr="00076473">
        <w:rPr>
          <w:rFonts w:ascii="Garamond" w:hAnsi="Garamond"/>
        </w:rPr>
        <w:t>O projeto “Gerações” – Psicologia para todos, trata-se de um serviço integrado no Centro Social e Paroquial de São Mamede, composto por uma Psicóloga Clínica que presta apoio psicológico e psicossocial a crianças da Creche, idosos que integram o Centro de Dia e o Serviço de Apoio Domiciliário, bem como às respetivas famílias. Intervém com o intuito de melhorar a saúde mental dos utentes do Centro, respeitando inteiramente os seus direitos e ajudando assim a construir uma sociedade mais ativa e mais sã.</w:t>
      </w:r>
    </w:p>
    <w:p w:rsidR="00241630" w:rsidRDefault="00241630"/>
    <w:p w:rsidR="00BF31BE" w:rsidRPr="00587183" w:rsidRDefault="00BF31BE" w:rsidP="00BF31BE">
      <w:pPr>
        <w:pStyle w:val="Ttulo2"/>
        <w:spacing w:after="240"/>
        <w:ind w:firstLine="0"/>
        <w:rPr>
          <w:rFonts w:ascii="Garamond" w:hAnsi="Garamond" w:cstheme="minorHAnsi"/>
          <w:b/>
          <w:szCs w:val="28"/>
        </w:rPr>
      </w:pPr>
      <w:r w:rsidRPr="00587183">
        <w:rPr>
          <w:rFonts w:ascii="Garamond" w:hAnsi="Garamond" w:cstheme="minorHAnsi"/>
          <w:b/>
          <w:szCs w:val="28"/>
        </w:rPr>
        <w:t xml:space="preserve">População-alvo </w:t>
      </w:r>
    </w:p>
    <w:p w:rsidR="00BF31BE" w:rsidRPr="001D5196" w:rsidRDefault="00BF31BE" w:rsidP="00BF31BE">
      <w:pPr>
        <w:spacing w:after="240"/>
        <w:rPr>
          <w:rFonts w:ascii="Garamond" w:hAnsi="Garamond"/>
        </w:rPr>
      </w:pPr>
      <w:r w:rsidRPr="001D5196">
        <w:rPr>
          <w:rFonts w:ascii="Garamond" w:hAnsi="Garamond"/>
        </w:rPr>
        <w:t>- Crianças dos 0 aos</w:t>
      </w:r>
      <w:r>
        <w:rPr>
          <w:rFonts w:ascii="Garamond" w:hAnsi="Garamond"/>
        </w:rPr>
        <w:t xml:space="preserve"> 3 anos que frequentam a Creche</w:t>
      </w:r>
      <w:r w:rsidRPr="001D5196">
        <w:rPr>
          <w:rFonts w:ascii="Garamond" w:hAnsi="Garamond"/>
        </w:rPr>
        <w:t xml:space="preserve"> e respetivos familiares;</w:t>
      </w:r>
    </w:p>
    <w:p w:rsidR="00BF31BE" w:rsidRDefault="00BF31BE" w:rsidP="00BF31BE">
      <w:pPr>
        <w:spacing w:after="240"/>
        <w:ind w:left="708" w:firstLine="1"/>
        <w:rPr>
          <w:rFonts w:ascii="Garamond" w:hAnsi="Garamond"/>
        </w:rPr>
      </w:pPr>
      <w:r w:rsidRPr="001D5196">
        <w:rPr>
          <w:rFonts w:ascii="Garamond" w:hAnsi="Garamond"/>
        </w:rPr>
        <w:t xml:space="preserve">- Idosos que frequentam o </w:t>
      </w:r>
      <w:proofErr w:type="gramStart"/>
      <w:r w:rsidRPr="001D5196">
        <w:rPr>
          <w:rFonts w:ascii="Garamond" w:hAnsi="Garamond"/>
        </w:rPr>
        <w:t>Centro de Dia e respetivos familiares</w:t>
      </w:r>
      <w:proofErr w:type="gramEnd"/>
      <w:r>
        <w:rPr>
          <w:rFonts w:ascii="Garamond" w:hAnsi="Garamond"/>
        </w:rPr>
        <w:t>;</w:t>
      </w:r>
    </w:p>
    <w:p w:rsidR="00BF31BE" w:rsidRPr="00BF31BE" w:rsidRDefault="00BF31BE" w:rsidP="00BF31BE">
      <w:pPr>
        <w:spacing w:after="240"/>
        <w:ind w:left="708" w:firstLine="1"/>
        <w:rPr>
          <w:rFonts w:ascii="Garamond" w:hAnsi="Garamond"/>
        </w:rPr>
      </w:pPr>
      <w:r>
        <w:rPr>
          <w:rFonts w:ascii="Garamond" w:hAnsi="Garamond"/>
        </w:rPr>
        <w:t>- Idosos e cuidadores utentes</w:t>
      </w:r>
      <w:r w:rsidRPr="001D5196">
        <w:rPr>
          <w:rFonts w:ascii="Garamond" w:hAnsi="Garamond"/>
        </w:rPr>
        <w:t xml:space="preserve"> </w:t>
      </w:r>
      <w:r>
        <w:rPr>
          <w:rFonts w:ascii="Garamond" w:hAnsi="Garamond"/>
        </w:rPr>
        <w:t>d</w:t>
      </w:r>
      <w:r w:rsidRPr="001D5196">
        <w:rPr>
          <w:rFonts w:ascii="Garamond" w:hAnsi="Garamond"/>
        </w:rPr>
        <w:t>o Serviço de Apoio Domiciliário</w:t>
      </w:r>
      <w:r>
        <w:rPr>
          <w:rFonts w:ascii="Garamond" w:hAnsi="Garamond"/>
        </w:rPr>
        <w:t>.</w:t>
      </w:r>
    </w:p>
    <w:p w:rsidR="00BF31BE" w:rsidRPr="00587183" w:rsidRDefault="00BF31BE" w:rsidP="00BF31BE">
      <w:pPr>
        <w:spacing w:after="240"/>
        <w:ind w:firstLine="0"/>
        <w:rPr>
          <w:rFonts w:ascii="Garamond" w:hAnsi="Garamond"/>
          <w:b/>
          <w:sz w:val="28"/>
          <w:szCs w:val="28"/>
        </w:rPr>
      </w:pPr>
      <w:r w:rsidRPr="00587183">
        <w:rPr>
          <w:rFonts w:ascii="Garamond" w:hAnsi="Garamond"/>
          <w:b/>
          <w:sz w:val="28"/>
          <w:szCs w:val="28"/>
        </w:rPr>
        <w:t>Objetivos</w:t>
      </w:r>
    </w:p>
    <w:p w:rsidR="00BF31BE" w:rsidRDefault="00BF31BE" w:rsidP="00BF31BE">
      <w:pPr>
        <w:spacing w:after="240"/>
        <w:ind w:firstLine="0"/>
        <w:rPr>
          <w:rFonts w:ascii="Garamond" w:hAnsi="Garamond"/>
        </w:rPr>
      </w:pPr>
      <w:r>
        <w:rPr>
          <w:rFonts w:ascii="Garamond" w:hAnsi="Garamond" w:cs="Helvetica"/>
          <w:color w:val="141823"/>
          <w:shd w:val="clear" w:color="auto" w:fill="FFFFFF"/>
        </w:rPr>
        <w:t>- Promover a saúde mental dos utentes do Centro, c</w:t>
      </w:r>
      <w:r>
        <w:rPr>
          <w:rFonts w:ascii="Garamond" w:hAnsi="Garamond"/>
        </w:rPr>
        <w:t>ontribuindo</w:t>
      </w:r>
      <w:r w:rsidRPr="005A56C5">
        <w:rPr>
          <w:rFonts w:ascii="Garamond" w:hAnsi="Garamond"/>
        </w:rPr>
        <w:t xml:space="preserve"> para o bem-estar físico e psicológico, </w:t>
      </w:r>
      <w:r>
        <w:rPr>
          <w:rFonts w:ascii="Garamond" w:hAnsi="Garamond"/>
        </w:rPr>
        <w:t xml:space="preserve">e consequentemente, </w:t>
      </w:r>
      <w:r w:rsidRPr="005A56C5">
        <w:rPr>
          <w:rFonts w:ascii="Garamond" w:hAnsi="Garamond"/>
        </w:rPr>
        <w:t>melhorando a qualidade de vida</w:t>
      </w:r>
      <w:r>
        <w:rPr>
          <w:rFonts w:ascii="Garamond" w:hAnsi="Garamond"/>
        </w:rPr>
        <w:t>;</w:t>
      </w:r>
    </w:p>
    <w:p w:rsidR="00BF31BE" w:rsidRPr="005A56C5" w:rsidRDefault="00BF31BE" w:rsidP="00BF31BE">
      <w:pPr>
        <w:spacing w:after="240"/>
        <w:ind w:firstLine="0"/>
        <w:rPr>
          <w:rFonts w:ascii="Garamond" w:hAnsi="Garamond" w:cs="Helvetica"/>
          <w:color w:val="141823"/>
          <w:shd w:val="clear" w:color="auto" w:fill="FFFFFF"/>
        </w:rPr>
      </w:pPr>
      <w:r>
        <w:rPr>
          <w:rFonts w:ascii="Garamond" w:hAnsi="Garamond"/>
        </w:rPr>
        <w:t>- Desmistificar crenças em relação à psicologia;</w:t>
      </w:r>
    </w:p>
    <w:p w:rsidR="00BF31BE" w:rsidRDefault="00BF31BE" w:rsidP="00BF31BE">
      <w:pPr>
        <w:spacing w:after="240"/>
        <w:ind w:firstLine="0"/>
        <w:rPr>
          <w:rFonts w:ascii="Garamond" w:hAnsi="Garamond"/>
        </w:rPr>
      </w:pPr>
      <w:r>
        <w:rPr>
          <w:rFonts w:ascii="Garamond" w:hAnsi="Garamond"/>
        </w:rPr>
        <w:t>- O</w:t>
      </w:r>
      <w:r w:rsidRPr="001D5196">
        <w:rPr>
          <w:rFonts w:ascii="Garamond" w:hAnsi="Garamond"/>
        </w:rPr>
        <w:t>ferecer um serviço de acompanhamento psicológico e psicoterapêutico de primeira linha, eficaz e de qualidade</w:t>
      </w:r>
      <w:r>
        <w:rPr>
          <w:rFonts w:ascii="Garamond" w:hAnsi="Garamond"/>
        </w:rPr>
        <w:t>, aos utentes;</w:t>
      </w:r>
    </w:p>
    <w:p w:rsidR="00BF31BE" w:rsidRPr="001D5196" w:rsidRDefault="00BF31BE" w:rsidP="00BF31BE">
      <w:pPr>
        <w:spacing w:after="240"/>
        <w:ind w:firstLine="0"/>
        <w:rPr>
          <w:rFonts w:ascii="Garamond" w:eastAsia="Times New Roman" w:hAnsi="Garamond" w:cs="Times New Roman"/>
          <w:shd w:val="clear" w:color="auto" w:fill="FFFFFF"/>
          <w:lang w:eastAsia="pt-PT"/>
        </w:rPr>
      </w:pPr>
      <w:r>
        <w:rPr>
          <w:rFonts w:ascii="Garamond" w:hAnsi="Garamond"/>
        </w:rPr>
        <w:t>- Promover a interdisciplinaridade da equipa, otimizando a intervenção nas diversas valências.</w:t>
      </w:r>
    </w:p>
    <w:p w:rsidR="00BF31BE" w:rsidRDefault="00BF31BE" w:rsidP="00BF31BE">
      <w:pPr>
        <w:autoSpaceDE w:val="0"/>
        <w:autoSpaceDN w:val="0"/>
        <w:adjustRightInd w:val="0"/>
        <w:spacing w:after="240"/>
        <w:ind w:firstLine="0"/>
        <w:rPr>
          <w:rFonts w:ascii="Garamond" w:hAnsi="Garamond"/>
          <w:b/>
          <w:sz w:val="28"/>
          <w:szCs w:val="28"/>
          <w:u w:val="single"/>
        </w:rPr>
      </w:pPr>
      <w:r w:rsidRPr="004A0A6E">
        <w:rPr>
          <w:rFonts w:ascii="Garamond" w:hAnsi="Garamond"/>
          <w:b/>
          <w:sz w:val="28"/>
          <w:szCs w:val="28"/>
          <w:u w:val="single"/>
        </w:rPr>
        <w:t>Serviços</w:t>
      </w:r>
    </w:p>
    <w:p w:rsidR="00BF31BE" w:rsidRPr="00BF31BE" w:rsidRDefault="00BF31BE" w:rsidP="00BF31BE">
      <w:pPr>
        <w:autoSpaceDE w:val="0"/>
        <w:autoSpaceDN w:val="0"/>
        <w:adjustRightInd w:val="0"/>
        <w:spacing w:after="240"/>
        <w:ind w:firstLine="0"/>
        <w:rPr>
          <w:rFonts w:ascii="Garamond" w:hAnsi="Garamond"/>
          <w:b/>
          <w:sz w:val="28"/>
          <w:szCs w:val="28"/>
        </w:rPr>
      </w:pPr>
      <w:r w:rsidRPr="00BF31BE">
        <w:rPr>
          <w:rFonts w:ascii="Garamond" w:hAnsi="Garamond"/>
          <w:b/>
          <w:sz w:val="28"/>
          <w:szCs w:val="28"/>
        </w:rPr>
        <w:t>CRECHE</w:t>
      </w:r>
      <w:r w:rsidR="00577031">
        <w:rPr>
          <w:rFonts w:ascii="Garamond" w:hAnsi="Garamond"/>
          <w:b/>
          <w:sz w:val="28"/>
          <w:szCs w:val="28"/>
        </w:rPr>
        <w:t xml:space="preserve"> - CRIANÇAS</w:t>
      </w:r>
    </w:p>
    <w:p w:rsidR="00BF31BE" w:rsidRDefault="00BF31BE" w:rsidP="00047B89">
      <w:pPr>
        <w:pStyle w:val="Default"/>
        <w:spacing w:after="240" w:line="360" w:lineRule="auto"/>
        <w:jc w:val="both"/>
      </w:pPr>
      <w:r>
        <w:rPr>
          <w:rFonts w:cs="Times New Roman"/>
          <w:shd w:val="clear" w:color="auto" w:fill="FFFFFF"/>
        </w:rPr>
        <w:lastRenderedPageBreak/>
        <w:t xml:space="preserve">→ </w:t>
      </w:r>
      <w:r>
        <w:rPr>
          <w:b/>
        </w:rPr>
        <w:t>Observação clínica em sala:</w:t>
      </w:r>
      <w:r>
        <w:t xml:space="preserve"> </w:t>
      </w:r>
      <w:r w:rsidR="007F6AE2">
        <w:t>P</w:t>
      </w:r>
      <w:r>
        <w:t xml:space="preserve">ermite-nos conhecer a criança, avaliar o seu desenvolvimento </w:t>
      </w:r>
      <w:proofErr w:type="spellStart"/>
      <w:r>
        <w:t>estato</w:t>
      </w:r>
      <w:proofErr w:type="spellEnd"/>
      <w:r>
        <w:t xml:space="preserve">-ponderal, motor, psicológico e social, através da forma como se relaciona com os outros. Permite assim despistar alguma problemática que possa surgir ao longo do processo de desenvolvimento. </w:t>
      </w:r>
    </w:p>
    <w:p w:rsidR="00BF31BE" w:rsidRPr="00BF31BE" w:rsidRDefault="00BF31BE" w:rsidP="00BF31BE">
      <w:pPr>
        <w:pStyle w:val="PargrafodaLista"/>
        <w:numPr>
          <w:ilvl w:val="0"/>
          <w:numId w:val="0"/>
        </w:numPr>
        <w:spacing w:after="240"/>
        <w:rPr>
          <w:rFonts w:ascii="Garamond" w:hAnsi="Garamond"/>
          <w:b/>
          <w:szCs w:val="24"/>
        </w:rPr>
      </w:pPr>
      <w:r w:rsidRPr="00BF31BE">
        <w:rPr>
          <w:rFonts w:ascii="Garamond" w:hAnsi="Garamond"/>
          <w:b/>
          <w:szCs w:val="24"/>
        </w:rPr>
        <w:t xml:space="preserve">→ </w:t>
      </w:r>
      <w:r w:rsidR="007F6AE2">
        <w:rPr>
          <w:rFonts w:ascii="Garamond" w:hAnsi="Garamond"/>
          <w:b/>
          <w:szCs w:val="24"/>
        </w:rPr>
        <w:t>Avaliação p</w:t>
      </w:r>
      <w:r w:rsidRPr="00BF31BE">
        <w:rPr>
          <w:rFonts w:ascii="Garamond" w:hAnsi="Garamond"/>
          <w:b/>
          <w:szCs w:val="24"/>
        </w:rPr>
        <w:t xml:space="preserve">sicológica da criança: </w:t>
      </w:r>
      <w:r w:rsidR="007F6AE2">
        <w:rPr>
          <w:rFonts w:ascii="Garamond" w:hAnsi="Garamond" w:cs="Times New Roman"/>
          <w:shd w:val="clear" w:color="auto" w:fill="FFFFFF"/>
        </w:rPr>
        <w:t>Permite-nos</w:t>
      </w:r>
      <w:r w:rsidRPr="00BF31BE">
        <w:rPr>
          <w:rFonts w:ascii="Garamond" w:hAnsi="Garamond" w:cs="Times New Roman"/>
          <w:shd w:val="clear" w:color="auto" w:fill="FFFFFF"/>
        </w:rPr>
        <w:t xml:space="preserve"> conhecer o nível de desenvolvimento em diversas áreas e compreender o estado afetivo da criança.</w:t>
      </w:r>
      <w:r w:rsidRPr="00BF31BE">
        <w:rPr>
          <w:rFonts w:ascii="Garamond" w:hAnsi="Garamond"/>
        </w:rPr>
        <w:t xml:space="preserve"> </w:t>
      </w:r>
    </w:p>
    <w:p w:rsidR="00BF31BE" w:rsidRDefault="00BF31BE" w:rsidP="00BF31BE">
      <w:pPr>
        <w:pStyle w:val="Default"/>
        <w:spacing w:after="240" w:line="360" w:lineRule="auto"/>
        <w:jc w:val="both"/>
      </w:pPr>
      <w:r>
        <w:rPr>
          <w:rFonts w:cs="Times New Roman"/>
          <w:shd w:val="clear" w:color="auto" w:fill="FFFFFF"/>
        </w:rPr>
        <w:t xml:space="preserve">→ </w:t>
      </w:r>
      <w:r>
        <w:rPr>
          <w:b/>
        </w:rPr>
        <w:t xml:space="preserve">Apoio psicológico a crianças e </w:t>
      </w:r>
      <w:r w:rsidRPr="004A0A6E">
        <w:rPr>
          <w:b/>
        </w:rPr>
        <w:t>pais</w:t>
      </w:r>
      <w:r>
        <w:rPr>
          <w:b/>
        </w:rPr>
        <w:t>:</w:t>
      </w:r>
      <w:r w:rsidR="00047B89">
        <w:t xml:space="preserve"> </w:t>
      </w:r>
      <w:r>
        <w:t xml:space="preserve">O apoio psicológico pode ser prestado à criança, sendo que os pais também estão incluídos neste processo ou pode ser facultado apenas aos pais, quando se justifique. </w:t>
      </w:r>
      <w:r w:rsidR="007F6AE2">
        <w:t>I</w:t>
      </w:r>
      <w:r>
        <w:t>ntervém</w:t>
      </w:r>
      <w:r w:rsidR="007F6AE2">
        <w:t>-se</w:t>
      </w:r>
      <w:r>
        <w:t xml:space="preserve"> perante</w:t>
      </w:r>
      <w:r w:rsidRPr="002F025C">
        <w:t xml:space="preserve"> situações de desajuste psicológico em determinada fase do processo de desenvolvimento normativo</w:t>
      </w:r>
      <w:r>
        <w:t xml:space="preserve"> (e.g. </w:t>
      </w:r>
      <w:r w:rsidR="00577031">
        <w:t>divórcio, nascimento de irmão).</w:t>
      </w:r>
    </w:p>
    <w:p w:rsidR="00BF31BE" w:rsidRPr="00E86F7B" w:rsidRDefault="00BF31BE" w:rsidP="007F6AE2">
      <w:pPr>
        <w:pStyle w:val="Default"/>
        <w:spacing w:after="240" w:line="360" w:lineRule="auto"/>
        <w:jc w:val="both"/>
      </w:pPr>
      <w:r>
        <w:rPr>
          <w:rFonts w:cs="Calibri"/>
          <w:b/>
          <w:bCs/>
        </w:rPr>
        <w:t>→ “Pequenos GIGANTES” -</w:t>
      </w:r>
      <w:r w:rsidRPr="00E86F7B">
        <w:rPr>
          <w:rFonts w:cs="Calibri"/>
          <w:b/>
          <w:bCs/>
        </w:rPr>
        <w:t xml:space="preserve"> Programa de Promoção de Competências na Primeira Infância:</w:t>
      </w:r>
      <w:r w:rsidR="007F6AE2">
        <w:t xml:space="preserve"> </w:t>
      </w:r>
      <w:r w:rsidRPr="00E86F7B">
        <w:t xml:space="preserve">Pretende promover, de uma forma lúdica e </w:t>
      </w:r>
      <w:r>
        <w:t>apelativa</w:t>
      </w:r>
      <w:r w:rsidRPr="00E86F7B">
        <w:t>, várias competências essenciais para um desenvolvimento</w:t>
      </w:r>
      <w:r>
        <w:t xml:space="preserve"> integral</w:t>
      </w:r>
      <w:r w:rsidRPr="00E86F7B">
        <w:t xml:space="preserve"> saudável</w:t>
      </w:r>
      <w:r>
        <w:t>, respeitando a individualidade da criança e o seu ritmo próprio.</w:t>
      </w:r>
      <w:r w:rsidR="007F6AE2" w:rsidRPr="007F6AE2">
        <w:t xml:space="preserve"> </w:t>
      </w:r>
      <w:r w:rsidR="007F6AE2">
        <w:t>É um programa de intervenção precoce</w:t>
      </w:r>
      <w:r w:rsidR="007F6AE2" w:rsidRPr="00E86F7B">
        <w:t xml:space="preserve"> que pretende intervir antes dos padrões de comportamento </w:t>
      </w:r>
      <w:proofErr w:type="spellStart"/>
      <w:r w:rsidR="007F6AE2" w:rsidRPr="00E86F7B">
        <w:t>desadaptativos</w:t>
      </w:r>
      <w:proofErr w:type="spellEnd"/>
      <w:r w:rsidR="007F6AE2" w:rsidRPr="00E86F7B">
        <w:t xml:space="preserve"> e de risco estarem instalados, funci</w:t>
      </w:r>
      <w:r w:rsidR="007F6AE2">
        <w:t>onando numa lógica de prevenção.</w:t>
      </w:r>
    </w:p>
    <w:p w:rsidR="00577031" w:rsidRDefault="00577031" w:rsidP="00BF31BE">
      <w:pPr>
        <w:ind w:firstLine="0"/>
        <w:rPr>
          <w:b/>
        </w:rPr>
      </w:pPr>
      <w:r w:rsidRPr="00577031">
        <w:rPr>
          <w:b/>
        </w:rPr>
        <w:t>CENTRO DE DIA</w:t>
      </w:r>
      <w:r>
        <w:rPr>
          <w:b/>
        </w:rPr>
        <w:t xml:space="preserve"> E SAD – IDOSOS</w:t>
      </w:r>
    </w:p>
    <w:p w:rsidR="00577031" w:rsidRDefault="00577031" w:rsidP="00BF31BE">
      <w:pPr>
        <w:ind w:firstLine="0"/>
        <w:rPr>
          <w:b/>
        </w:rPr>
      </w:pPr>
    </w:p>
    <w:p w:rsidR="00577031" w:rsidRPr="00577031" w:rsidRDefault="00577031" w:rsidP="00577031">
      <w:pPr>
        <w:spacing w:after="240"/>
        <w:ind w:firstLine="0"/>
        <w:rPr>
          <w:rFonts w:ascii="Garamond" w:hAnsi="Garamond"/>
          <w:b/>
        </w:rPr>
      </w:pPr>
      <w:r w:rsidRPr="00577031">
        <w:rPr>
          <w:rFonts w:ascii="Garamond" w:hAnsi="Garamond"/>
          <w:b/>
        </w:rPr>
        <w:t xml:space="preserve">→ Avaliação Psicológica: </w:t>
      </w:r>
      <w:r w:rsidRPr="00577031">
        <w:rPr>
          <w:rFonts w:ascii="Garamond" w:hAnsi="Garamond"/>
        </w:rPr>
        <w:t>Compreender o estado de saúde</w:t>
      </w:r>
      <w:r>
        <w:rPr>
          <w:rFonts w:ascii="Garamond" w:hAnsi="Garamond"/>
        </w:rPr>
        <w:t xml:space="preserve"> do idoso</w:t>
      </w:r>
      <w:r w:rsidRPr="00577031">
        <w:rPr>
          <w:rFonts w:ascii="Garamond" w:hAnsi="Garamond"/>
        </w:rPr>
        <w:t xml:space="preserve"> </w:t>
      </w:r>
      <w:proofErr w:type="gramStart"/>
      <w:r w:rsidRPr="00577031">
        <w:rPr>
          <w:rFonts w:ascii="Garamond" w:hAnsi="Garamond"/>
        </w:rPr>
        <w:t>nos planos físico</w:t>
      </w:r>
      <w:proofErr w:type="gramEnd"/>
      <w:r w:rsidRPr="00577031">
        <w:rPr>
          <w:rFonts w:ascii="Garamond" w:hAnsi="Garamond"/>
        </w:rPr>
        <w:t xml:space="preserve">, mental e funcional, </w:t>
      </w:r>
      <w:r>
        <w:rPr>
          <w:rFonts w:ascii="Garamond" w:hAnsi="Garamond"/>
        </w:rPr>
        <w:t>atendendo à</w:t>
      </w:r>
      <w:r w:rsidRPr="00577031">
        <w:rPr>
          <w:rFonts w:ascii="Garamond" w:hAnsi="Garamond"/>
        </w:rPr>
        <w:t xml:space="preserve"> realidade familiar e social em que vive</w:t>
      </w:r>
      <w:r>
        <w:rPr>
          <w:rFonts w:ascii="Garamond" w:hAnsi="Garamond"/>
        </w:rPr>
        <w:t>.</w:t>
      </w:r>
    </w:p>
    <w:p w:rsidR="007F6AE2" w:rsidRDefault="00577031" w:rsidP="007F6AE2">
      <w:pPr>
        <w:spacing w:after="240"/>
        <w:ind w:firstLine="0"/>
        <w:rPr>
          <w:rFonts w:ascii="Garamond" w:hAnsi="Garamond"/>
        </w:rPr>
      </w:pPr>
      <w:r>
        <w:rPr>
          <w:rFonts w:ascii="Garamond" w:hAnsi="Garamond"/>
          <w:b/>
        </w:rPr>
        <w:t xml:space="preserve">→ </w:t>
      </w:r>
      <w:r w:rsidR="007F6AE2">
        <w:rPr>
          <w:rFonts w:ascii="Garamond" w:hAnsi="Garamond"/>
          <w:b/>
        </w:rPr>
        <w:t>Apoio psicológico ao idoso e ao cuidador</w:t>
      </w:r>
      <w:r w:rsidRPr="00702EA6"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>Tem como objetivo</w:t>
      </w:r>
      <w:r w:rsidRPr="00CF20FD">
        <w:rPr>
          <w:rFonts w:ascii="Garamond" w:hAnsi="Garamond"/>
        </w:rPr>
        <w:t xml:space="preserve"> facilitar a expressão dos afetos, possibilitando a resolução de conflitos existentes</w:t>
      </w:r>
      <w:r>
        <w:rPr>
          <w:rFonts w:ascii="Garamond" w:hAnsi="Garamond"/>
        </w:rPr>
        <w:t>.</w:t>
      </w:r>
      <w:r w:rsidRPr="00BB29C7">
        <w:rPr>
          <w:rFonts w:ascii="Garamond" w:hAnsi="Garamond"/>
        </w:rPr>
        <w:t xml:space="preserve"> </w:t>
      </w:r>
    </w:p>
    <w:p w:rsidR="007F6AE2" w:rsidRPr="007F6AE2" w:rsidRDefault="007F6AE2" w:rsidP="007F6AE2">
      <w:pPr>
        <w:spacing w:after="240"/>
        <w:ind w:firstLine="0"/>
        <w:rPr>
          <w:rFonts w:ascii="Garamond" w:hAnsi="Garamond"/>
          <w:b/>
        </w:rPr>
      </w:pPr>
      <w:r w:rsidRPr="007F6AE2">
        <w:rPr>
          <w:rFonts w:ascii="Garamond" w:eastAsia="Times New Roman" w:hAnsi="Garamond" w:cs="Times New Roman"/>
          <w:shd w:val="clear" w:color="auto" w:fill="FFFFFF"/>
        </w:rPr>
        <w:t xml:space="preserve">→ </w:t>
      </w:r>
      <w:r w:rsidRPr="007F6AE2">
        <w:rPr>
          <w:rFonts w:ascii="Garamond" w:eastAsia="Times New Roman" w:hAnsi="Garamond" w:cs="Times New Roman"/>
          <w:b/>
          <w:shd w:val="clear" w:color="auto" w:fill="FFFFFF"/>
        </w:rPr>
        <w:t>“Mente em Ação” - Programa de Estimulação Cognitiva:</w:t>
      </w:r>
      <w:r w:rsidRPr="007F6AE2">
        <w:rPr>
          <w:rFonts w:ascii="Garamond" w:hAnsi="Garamond"/>
          <w:b/>
        </w:rPr>
        <w:t xml:space="preserve"> </w:t>
      </w:r>
      <w:r w:rsidRPr="007F6AE2">
        <w:rPr>
          <w:rFonts w:ascii="Garamond" w:eastAsia="Times New Roman" w:hAnsi="Garamond" w:cs="Times New Roman"/>
          <w:shd w:val="clear" w:color="auto" w:fill="FFFFFF"/>
        </w:rPr>
        <w:t xml:space="preserve">Este programa visa estimular diversas funções cognitivas, como a atenção, concentração, memória, perceção, raciocínio, imaginação, linguagem, associação de ideias, capacidade viso-espacial, orientação temporal e espacial, inteligência, entre outras. Tem como objetivo melhorar a qualidade de vida e o bem-estar dos idosos, preservando e desenvolvendo as suas habilidades cognitivas, o que aumentará as suas capacidades de interação social. </w:t>
      </w:r>
    </w:p>
    <w:p w:rsidR="00577031" w:rsidRPr="00577031" w:rsidRDefault="00577031" w:rsidP="00BF31BE">
      <w:pPr>
        <w:ind w:firstLine="0"/>
        <w:rPr>
          <w:b/>
        </w:rPr>
      </w:pPr>
    </w:p>
    <w:sectPr w:rsidR="00577031" w:rsidRPr="00577031" w:rsidSect="00241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Jens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onosPro-Sub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D87959"/>
    <w:multiLevelType w:val="hybridMultilevel"/>
    <w:tmpl w:val="561497FA"/>
    <w:lvl w:ilvl="0" w:tplc="B298EF62">
      <w:start w:val="1"/>
      <w:numFmt w:val="decimal"/>
      <w:pStyle w:val="PargrafodaLista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F31BE"/>
    <w:rsid w:val="00047B89"/>
    <w:rsid w:val="00241630"/>
    <w:rsid w:val="00577031"/>
    <w:rsid w:val="007F6AE2"/>
    <w:rsid w:val="00BF3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31BE"/>
    <w:pPr>
      <w:spacing w:after="0"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7F6A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F31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cter">
    <w:name w:val="Título 2 Carácter"/>
    <w:basedOn w:val="Tipodeletrapredefinidodopargrafo"/>
    <w:link w:val="Ttulo2"/>
    <w:uiPriority w:val="9"/>
    <w:rsid w:val="00BF31BE"/>
    <w:rPr>
      <w:rFonts w:asciiTheme="majorHAnsi" w:eastAsiaTheme="majorEastAsia" w:hAnsiTheme="majorHAnsi" w:cstheme="majorBidi"/>
      <w:sz w:val="28"/>
      <w:szCs w:val="24"/>
    </w:rPr>
  </w:style>
  <w:style w:type="paragraph" w:styleId="PargrafodaLista">
    <w:name w:val="List Paragraph"/>
    <w:basedOn w:val="Normal"/>
    <w:uiPriority w:val="34"/>
    <w:qFormat/>
    <w:rsid w:val="00BF31BE"/>
    <w:pPr>
      <w:numPr>
        <w:numId w:val="1"/>
      </w:numPr>
      <w:contextualSpacing/>
    </w:pPr>
    <w:rPr>
      <w:szCs w:val="22"/>
    </w:rPr>
  </w:style>
  <w:style w:type="paragraph" w:styleId="NormalWeb">
    <w:name w:val="Normal (Web)"/>
    <w:basedOn w:val="Normal"/>
    <w:uiPriority w:val="99"/>
    <w:rsid w:val="00BF31BE"/>
    <w:pPr>
      <w:spacing w:before="100" w:beforeAutospacing="1" w:after="100" w:afterAutospacing="1" w:line="240" w:lineRule="auto"/>
      <w:jc w:val="left"/>
    </w:pPr>
    <w:rPr>
      <w:lang w:eastAsia="pt-PT"/>
    </w:rPr>
  </w:style>
  <w:style w:type="paragraph" w:customStyle="1" w:styleId="Default">
    <w:name w:val="Default"/>
    <w:rsid w:val="00BF31BE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7F6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C828F-F33C-4E2D-A981-56C908F6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533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População-alvo </vt:lpstr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Santos</dc:creator>
  <cp:lastModifiedBy>Ana Santos</cp:lastModifiedBy>
  <cp:revision>2</cp:revision>
  <dcterms:created xsi:type="dcterms:W3CDTF">2016-05-04T08:10:00Z</dcterms:created>
  <dcterms:modified xsi:type="dcterms:W3CDTF">2016-05-04T08:39:00Z</dcterms:modified>
</cp:coreProperties>
</file>