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  <w:tbl>
    <w:tblPr>
      <w:tblStyle w:val="Table1"/>
      <w:tblW w:w="975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4710"/>
      <w:tblGridChange w:id="0">
        <w:tblGrid>
          <w:gridCol w:w="5040"/>
          <w:gridCol w:w="4710"/>
        </w:tblGrid>
      </w:tblGridChange>
    </w:tblGrid>
    <w:tr>
      <w:trPr>
        <w:cantSplit w:val="0"/>
        <w:tblHeader w:val="0"/>
      </w:trPr>
      <w:tc>
        <w:tcPr>
          <w:tcBorders>
            <w:right w:color="000000" w:space="0" w:sz="0" w:val="nil"/>
          </w:tcBorders>
          <w:tcMar>
            <w:left w:w="0.0" w:type="dxa"/>
            <w:right w:w="0.0" w:type="dxa"/>
          </w:tcMar>
        </w:tcPr>
        <w:p w:rsidR="00000000" w:rsidDel="00000000" w:rsidP="00000000" w:rsidRDefault="00000000" w:rsidRPr="00000000" w14:paraId="00000003">
          <w:pPr>
            <w:spacing w:line="240" w:lineRule="auto"/>
            <w:rPr>
              <w:b w:val="1"/>
              <w:bCs w:val="1"/>
              <w:color w:val="1a1a2e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line="240" w:lineRule="auto"/>
            <w:rPr>
              <w:b w:val="1"/>
              <w:bCs w:val="1"/>
              <w:color w:val="1a1a2e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line="240" w:lineRule="auto"/>
            <w:rPr>
              <w:b w:val="1"/>
              <w:bCs w:val="1"/>
              <w:color w:val="1a1a2e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1a1a2e"/>
              <w:sz w:val="56"/>
              <w:szCs w:val="56"/>
              <w:rtl w:val="0"/>
            </w:rPr>
            <w:t xml:space="preserve">INVOICE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</w:tcBorders>
          <w:tcMar>
            <w:left w:w="0.0" w:type="dxa"/>
            <w:right w:w="120.0" w:type="dxa"/>
          </w:tcMar>
          <w:vAlign w:val="bottom"/>
        </w:tcPr>
        <w:p w:rsidR="00000000" w:rsidDel="00000000" w:rsidP="00000000" w:rsidRDefault="00000000" w:rsidRPr="00000000" w14:paraId="00000007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Invoice Number: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Invoice Number:  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CN-2026-0017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Invoice Date:  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February 24, 2026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Due Date:  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Due upon receipt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pBdr>
        <w:bottom w:color="1a1a2e" w:space="1" w:sz="18" w:val="single"/>
      </w:pBdr>
      <w:spacing w:after="200" w:before="20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61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4575"/>
      <w:tblGridChange w:id="0">
        <w:tblGrid>
          <w:gridCol w:w="5040"/>
          <w:gridCol w:w="4575"/>
        </w:tblGrid>
      </w:tblGridChange>
    </w:tblGrid>
    <w:tr>
      <w:trPr>
        <w:cantSplit w:val="0"/>
        <w:tblHeader w:val="0"/>
      </w:trPr>
      <w:tc>
        <w:tcPr>
          <w:tcBorders>
            <w:right w:color="000000" w:space="0" w:sz="0" w:val="nil"/>
          </w:tcBorders>
          <w:tcMar>
            <w:left w:w="0.0" w:type="dxa"/>
            <w:right w:w="0.0" w:type="dxa"/>
          </w:tcMar>
        </w:tcPr>
        <w:p w:rsidR="00000000" w:rsidDel="00000000" w:rsidP="00000000" w:rsidRDefault="00000000" w:rsidRPr="00000000" w14:paraId="0000000C">
          <w:pPr>
            <w:spacing w:after="60"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6c757d"/>
              <w:sz w:val="20"/>
              <w:szCs w:val="20"/>
              <w:rtl w:val="0"/>
            </w:rPr>
            <w:t xml:space="preserve">From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CruzNegraDev LLC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1007 North Orange Street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4th Floor, STE 229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Wilmington, DE 19801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United States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EIN: 36-5126220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</w:tcBorders>
          <w:tcMar>
            <w:left w:w="120.0" w:type="dxa"/>
            <w:right w:w="0.0" w:type="dxa"/>
          </w:tcMar>
        </w:tcPr>
        <w:p w:rsidR="00000000" w:rsidDel="00000000" w:rsidP="00000000" w:rsidRDefault="00000000" w:rsidRPr="00000000" w14:paraId="00000013">
          <w:pPr>
            <w:spacing w:after="60"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6c757d"/>
              <w:sz w:val="20"/>
              <w:szCs w:val="20"/>
              <w:rtl w:val="0"/>
            </w:rPr>
            <w:t xml:space="preserve">Bill 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Forte Printers Group SLU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Tax ID: ESB13843677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Carrer Urgell 78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08186 Llica de Munt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Barcelona, Spain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Bernat@forteprinters.com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spacing w:before="32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60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580"/>
      <w:gridCol w:w="1005"/>
      <w:gridCol w:w="1755"/>
      <w:gridCol w:w="1260"/>
      <w:tblGridChange w:id="0">
        <w:tblGrid>
          <w:gridCol w:w="5580"/>
          <w:gridCol w:w="1005"/>
          <w:gridCol w:w="1755"/>
          <w:gridCol w:w="1260"/>
        </w:tblGrid>
      </w:tblGridChange>
    </w:tblGrid>
    <w:tr>
      <w:trPr>
        <w:cantSplit w:val="0"/>
        <w:tblHeader w:val="0"/>
      </w:trPr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1a1a2e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1B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  <w:rtl w:val="0"/>
            </w:rPr>
            <w:t xml:space="preserve">Description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1a1a2e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1C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  <w:rtl w:val="0"/>
            </w:rPr>
            <w:t xml:space="preserve">Qty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1a1a2e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1D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  <w:rtl w:val="0"/>
            </w:rPr>
            <w:t xml:space="preserve">Unit Price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1a1a2e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1E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  <w:rtl w:val="0"/>
            </w:rPr>
            <w:t xml:space="preserve">Amount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ffffff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1F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Professional development services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ffffff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20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ffffff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21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1,000.00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ee2e6" w:space="0" w:sz="4" w:val="single"/>
            <w:left w:color="dee2e6" w:space="0" w:sz="4" w:val="single"/>
            <w:bottom w:color="dee2e6" w:space="0" w:sz="4" w:val="single"/>
            <w:right w:color="dee2e6" w:space="0" w:sz="4" w:val="single"/>
          </w:tcBorders>
          <w:shd w:fill="ffffff" w:val="clear"/>
          <w:tcMar>
            <w:top w:w="100.0" w:type="dxa"/>
            <w:left w:w="120.0" w:type="dxa"/>
            <w:bottom w:w="100.0" w:type="dxa"/>
            <w:right w:w="120.0" w:type="dxa"/>
          </w:tcMar>
        </w:tcPr>
        <w:p w:rsidR="00000000" w:rsidDel="00000000" w:rsidP="00000000" w:rsidRDefault="00000000" w:rsidRPr="00000000" w14:paraId="00000022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1,000.00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spacing w:before="20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960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580"/>
      <w:gridCol w:w="1995"/>
      <w:gridCol w:w="2025"/>
      <w:tblGridChange w:id="0">
        <w:tblGrid>
          <w:gridCol w:w="5580"/>
          <w:gridCol w:w="1995"/>
          <w:gridCol w:w="20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left w:w="0.0" w:type="dxa"/>
            <w:right w:w="0.0" w:type="dxa"/>
          </w:tcMar>
        </w:tcPr>
        <w:p w:rsidR="00000000" w:rsidDel="00000000" w:rsidP="00000000" w:rsidRDefault="00000000" w:rsidRPr="00000000" w14:paraId="00000024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1a1a2e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f8f9fa" w:val="clear"/>
          <w:tcMar>
            <w:top w:w="120.0" w:type="dxa"/>
            <w:left w:w="120.0" w:type="dxa"/>
            <w:bottom w:w="120.0" w:type="dxa"/>
            <w:right w:w="120.0" w:type="dxa"/>
          </w:tcMar>
        </w:tcPr>
        <w:p w:rsidR="00000000" w:rsidDel="00000000" w:rsidP="00000000" w:rsidRDefault="00000000" w:rsidRPr="00000000" w14:paraId="00000025">
          <w:pPr>
            <w:spacing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Total Amount Due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1a1a2e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f8f9fa" w:val="clear"/>
          <w:tcMar>
            <w:top w:w="120.0" w:type="dxa"/>
            <w:left w:w="120.0" w:type="dxa"/>
            <w:bottom w:w="120.0" w:type="dxa"/>
            <w:right w:w="120.0" w:type="dxa"/>
          </w:tcMar>
        </w:tcPr>
        <w:p w:rsidR="00000000" w:rsidDel="00000000" w:rsidP="00000000" w:rsidRDefault="00000000" w:rsidRPr="00000000" w14:paraId="00000026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USD 1,000.00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-38099</wp:posOffset>
          </wp:positionH>
          <wp:positionV relativeFrom="page">
            <wp:posOffset>-19049</wp:posOffset>
          </wp:positionV>
          <wp:extent cx="7824788" cy="714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4788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