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5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Artificial Intelligence (CS 701)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bookmarkStart w:colFirst="0" w:colLast="0" w:name="_heading=h.ue25cv90mk7k" w:id="0"/>
      <w:bookmarkEnd w:id="0"/>
      <w:r w:rsidDel="00000000" w:rsidR="00000000" w:rsidRPr="00000000">
        <w:rPr>
          <w:rtl w:val="0"/>
        </w:rPr>
        <w:t xml:space="preserve">Dr. Ritesh Kumar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Archana Balmik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Aug-2024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 a code to implement A* and AO* Algorithms.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192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21">
      <w:pPr>
        <w:pStyle w:val="Heading3"/>
        <w:spacing w:after="80" w:before="280" w:lineRule="auto"/>
        <w:ind w:left="0"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mr2dzjxw5i1j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A* Algorithm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Class</w:t>
      </w:r>
      <w:r w:rsidDel="00000000" w:rsidR="00000000" w:rsidRPr="00000000">
        <w:rPr>
          <w:rtl w:val="0"/>
        </w:rPr>
        <w:t xml:space="preserve">: Represents positions, parent, and cost metrics (g, h, f).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Heuristic</w:t>
      </w:r>
      <w:r w:rsidDel="00000000" w:rsidR="00000000" w:rsidRPr="00000000">
        <w:rPr>
          <w:rtl w:val="0"/>
        </w:rPr>
        <w:t xml:space="preserve">: Uses Manhattan distance for cost estimation to the goal.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Pathfinding</w:t>
      </w:r>
      <w:r w:rsidDel="00000000" w:rsidR="00000000" w:rsidRPr="00000000">
        <w:rPr>
          <w:rtl w:val="0"/>
        </w:rPr>
        <w:t xml:space="preserve">: Explores nodes, reconstructing the optimal path from goal to start.</w:t>
      </w:r>
    </w:p>
    <w:p w:rsidR="00000000" w:rsidDel="00000000" w:rsidP="00000000" w:rsidRDefault="00000000" w:rsidRPr="00000000" w14:paraId="00000025">
      <w:pPr>
        <w:pStyle w:val="Heading3"/>
        <w:spacing w:after="80" w:before="280" w:lineRule="auto"/>
        <w:ind w:left="0" w:right="0"/>
        <w:jc w:val="left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5nxrq0yqhknk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AO* Algorithm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 Class</w:t>
      </w:r>
      <w:r w:rsidDel="00000000" w:rsidR="00000000" w:rsidRPr="00000000">
        <w:rPr>
          <w:rtl w:val="0"/>
        </w:rPr>
        <w:t xml:space="preserve">: Represents positions, parent, children, and costs.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Pathfinding</w:t>
      </w:r>
      <w:r w:rsidDel="00000000" w:rsidR="00000000" w:rsidRPr="00000000">
        <w:rPr>
          <w:rtl w:val="0"/>
        </w:rPr>
        <w:t xml:space="preserve">: Uses a queue to explore nodes, updating costs and parents.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Check</w:t>
      </w:r>
      <w:r w:rsidDel="00000000" w:rsidR="00000000" w:rsidRPr="00000000">
        <w:rPr>
          <w:rtl w:val="0"/>
        </w:rPr>
        <w:t xml:space="preserve">: Determines success by matching the current node to the goal position.</w:t>
      </w:r>
    </w:p>
    <w:p w:rsidR="00000000" w:rsidDel="00000000" w:rsidP="00000000" w:rsidRDefault="00000000" w:rsidRPr="00000000" w14:paraId="00000029">
      <w:pPr>
        <w:pStyle w:val="Heading2"/>
        <w:ind w:firstLine="192"/>
        <w:rPr/>
      </w:pPr>
      <w:bookmarkStart w:colFirst="0" w:colLast="0" w:name="_heading=h.e56hy68il754" w:id="3"/>
      <w:bookmarkEnd w:id="3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A)A*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heapq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ANode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.position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position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.parent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parent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.g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.h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.f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__eq__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.position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other.position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__lt__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.f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other.f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heuristic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(a[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b[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(a[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b[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get_neighbors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neighbors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[]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directions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[(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)]  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directions: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new_pos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(position[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d[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], position[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d[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new_pos[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(grid)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new_pos[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(grid[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grid[new_pos[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]][new_pos[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neighbors.append(new_pos)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neighbors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astar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open_list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[]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closed_list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[]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start_node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ANode(start)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goal_node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ANode(goal)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heapq.heappush(open_list, (start_node.f, start_node))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open_list: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current_node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heapq.heappop(open_list)[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closed_list.append(current_node)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current_node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goal_node: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path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[]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current_node: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path.append(current_node.position)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current_node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current_node.parent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path[::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neighbors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get_neighbors(current_node.position, grid)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neighbor_pos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neighbors: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node_position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neighbor_pos         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neighbor_node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ANode(node_position, current_node)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neighbor_node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closed_list: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neighbor_node.g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current_node.g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neighbor_node.h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heuristic(neighbor_node.position, goal_node.position)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neighbor_node.f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neighbor_node.g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neighbor_node.h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add_to_open(open_list, neighbor_node):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    heapq.heappush(open_list, (neighbor_node.f, neighbor_node))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add_to_open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open_list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neighbor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ANode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open_list: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neighbor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ANode[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neighbor.g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ANode[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].g: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True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]]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start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goal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path 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 astar(grid, start, goal)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"A* Path:"</w:t>
      </w:r>
      <w:r w:rsidDel="00000000" w:rsidR="00000000" w:rsidRPr="00000000">
        <w:rPr>
          <w:rFonts w:ascii="Consolas" w:cs="Consolas" w:eastAsia="Consolas" w:hAnsi="Consolas"/>
          <w:color w:val="cccccc"/>
          <w:sz w:val="17"/>
          <w:szCs w:val="17"/>
          <w:rtl w:val="0"/>
        </w:rPr>
        <w:t xml:space="preserve">, path)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B)AO*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AONode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.position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position  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.parent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parent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.children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[]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.cost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'inf'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.is_goal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False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get_neighbors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neighbors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[]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directions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)]  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directions: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new_pos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(position[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], position[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new_pos[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(grid)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new_pos[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(grid[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grid[new_pos[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]][new_pos[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neighbors.append(new_pos)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neighbors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ao_star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start_node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goal_position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b5cea8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start_node.cost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agenda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[start_node]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agenda: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current_node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agenda.pop(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current_node.position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goal_position: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current_node  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neighbors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get_neighbors(current_node.position, grid)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neighbor_pos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neighbors: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child_node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AONode(neighbor_pos)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child_cost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current_node.cost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child_cost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child_node.cost: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child_node.cost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child_cost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child_node.parent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current_node  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child_node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agenda: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            agenda.append(child_node)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569cd6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get_path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7"/>
          <w:szCs w:val="17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path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[]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node: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path.append(node.position)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node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node.parent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path[::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  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[[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],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]]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start_position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goal_position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start_node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AONode(start_position)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goal_node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ao_star(start_node, goal_position, grid)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goal_node: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path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get_path(goal_node)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"AO* Path:"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, path)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7"/>
          <w:szCs w:val="17"/>
          <w:rtl w:val="0"/>
        </w:rPr>
        <w:t xml:space="preserve">"No path found"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ind w:left="0" w:firstLine="0"/>
        <w:rPr/>
      </w:pPr>
      <w:bookmarkStart w:colFirst="0" w:colLast="0" w:name="_heading=h.ptg369bne8e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ind w:firstLine="192"/>
        <w:rPr/>
      </w:pPr>
      <w:bookmarkStart w:colFirst="0" w:colLast="0" w:name="_heading=h.1rn414vc9md5" w:id="5"/>
      <w:bookmarkEnd w:id="5"/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1314450" cy="990600"/>
            <wp:effectExtent b="0" l="0" r="0" t="0"/>
            <wp:docPr id="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ind w:firstLine="192"/>
        <w:rPr/>
      </w:pPr>
      <w:bookmarkStart w:colFirst="0" w:colLast="0" w:name="_heading=h.nsj1a7tqfr4i" w:id="6"/>
      <w:bookmarkEnd w:id="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A)A*</w:t>
      </w:r>
    </w:p>
    <w:p w:rsidR="00000000" w:rsidDel="00000000" w:rsidP="00000000" w:rsidRDefault="00000000" w:rsidRPr="00000000" w14:paraId="000000B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w:drawing>
          <wp:inline distB="114300" distT="114300" distL="114300" distR="114300">
            <wp:extent cx="5476875" cy="342900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B)AO*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10225" cy="352425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ind w:firstLine="192"/>
        <w:rPr/>
      </w:pPr>
      <w:bookmarkStart w:colFirst="0" w:colLast="0" w:name="_heading=h.xr9sbl9jpcq7" w:id="7"/>
      <w:bookmarkEnd w:id="7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Increasing demand in robotics and autonomous vehicles.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A* Benefits: Optimal and efficient for grid-based pathfinding.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AO* Benefits: Ideal for multi-agent and goal-oriented problems.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Dijkstra’s, RRT, and neural networks are recent alternatives that are far more efficient methods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Combining algorithms yields better results but it depends on environment complexity</w:t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3NWbJ/b4XSjqXpUIn6a62jWJQ==">CgMxLjAyDmgudWUyNWN2OTBtazdrMg5oLm1yMmR6anh3NWkxajIOaC41bnhycTB5cWhrbmsyDmguZTU2aHk2OGlsNzU0Mg5oLnB0ZzM2OWJuZThlNTIOaC4xcm40MTR2YzltZDUyDmgubnNqMWE3dHFmcjRpMg5oLnhyOXNibDlqcGNxNzgAciExdXFqXzBkN0JLS1YxWl8wbV9vekZWdllZM2FTYTlTbFY=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