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1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High Performance Computing (CS 602)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Dr. Sachin D. Patil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Jan-2024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before="1" w:lineRule="auto"/>
        <w:ind w:firstLine="19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19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" w:lineRule="auto"/>
        <w:ind w:left="192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rtl w:val="0"/>
        </w:rPr>
        <w:t xml:space="preserve">: To Develop an efficient algorithm to solve the 10×10 chessboard problem, placing 10 Queens or Horses without conflicts, and analyze time complexity and execution time for both individual and all possible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Problem Statements:</w:t>
      </w:r>
    </w:p>
    <w:p w:rsidR="00000000" w:rsidDel="00000000" w:rsidP="00000000" w:rsidRDefault="00000000" w:rsidRPr="00000000" w14:paraId="00000020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i) 10 Queens: Avoid striking each other.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Algorithm: Recursive placement with OpenMP parallelization.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Analyze time complexity and execution time for individual and all solutions.</w:t>
      </w:r>
    </w:p>
    <w:p w:rsidR="00000000" w:rsidDel="00000000" w:rsidP="00000000" w:rsidRDefault="00000000" w:rsidRPr="00000000" w14:paraId="00000023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ii) 10 Horses: Identify maximum placements without conflicts.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Algorithm: Parallelized approach using OpenMP for horse placement.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Analyze time complexity and execution time for individual and all solutions.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Queen Placement: Backtracking algorithm ensuring no conflicts.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Horse Placement: Parallelized approach to maximize placements without conflicts.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OpenMP: Utilized for parallel constructs, enhancing computational efficiency.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before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Dynamic and Static Scheduling: Applied for load balancing in parallel sections.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ind w:left="113" w:firstLine="0"/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043695" cy="3918563"/>
            <wp:effectExtent b="25400" l="25400" r="25400" t="2540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695" cy="39185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86013" cy="3126499"/>
            <wp:effectExtent b="25400" l="25400" r="25400" t="2540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312649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56882" cy="3489269"/>
            <wp:effectExtent b="25400" l="25400" r="25400" t="2540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6882" cy="348926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Task 2: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624388" cy="1651567"/>
            <wp:effectExtent b="25400" l="25400" r="25400" t="2540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65156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948238" cy="3631245"/>
            <wp:effectExtent b="25400" l="25400" r="25400" t="2540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63124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67288" cy="3186706"/>
            <wp:effectExtent b="25400" l="25400" r="25400" t="2540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318670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76575" cy="1917018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4384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17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Maximum: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2796620" cy="2262188"/>
            <wp:effectExtent b="25400" l="25400" r="25400" t="2540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6620" cy="22621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All Possible Combination: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71788" cy="1544617"/>
            <wp:effectExtent b="25400" l="25400" r="25400" t="2540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154461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ind w:left="336" w:firstLine="0"/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Utilized OpenMP for parallelizing Queen placement on a 10×10 chessboard.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Explored static, dynamic, guided, auto, and runtime scheduling options for load balancing.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Investigated the maximum number of non-conflicting Horse placements (2 for N&gt;1 and 1 for N=1).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Analyzed time complexity and execution time for solutions.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Implemented dynamic memory allocation for efficient array usage.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Ensured proper memory deallocation to prevent memory leaks.</w:t>
      </w:r>
    </w:p>
    <w:sectPr>
      <w:footerReference r:id="rId17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footer" Target="footer1.xm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5YEim0ZT9CO5OHMtGL/2SXZFWQ==">CgMxLjA4AHIhMW5LckYxbmV4SU56dUYtcUE0enBzdGh6T2ZtbXNjYXlY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