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before="127" w:lineRule="auto"/>
        <w:ind w:left="0" w:right="-35" w:firstLine="0"/>
        <w:jc w:val="center"/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Indian Institute of Information Technology Surat</w:t>
      </w:r>
    </w:p>
    <w:p w:rsidR="00000000" w:rsidDel="00000000" w:rsidP="00000000" w:rsidRDefault="00000000" w:rsidRPr="00000000" w14:paraId="00000002">
      <w:pPr>
        <w:ind w:left="841" w:right="1205" w:firstLine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841" w:right="1205" w:firstLine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6"/>
          <w:szCs w:val="2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page">
              <wp:posOffset>1931035</wp:posOffset>
            </wp:positionV>
            <wp:extent cx="1193165" cy="1562100"/>
            <wp:effectExtent b="0" l="0" r="0" t="0"/>
            <wp:wrapTopAndBottom distB="0" distT="0"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841" w:right="1205" w:firstLine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Style w:val="Heading1"/>
        <w:spacing w:before="99" w:lineRule="auto"/>
        <w:ind w:left="0" w:right="804" w:firstLine="0"/>
        <w:rPr/>
      </w:pPr>
      <w:r w:rsidDel="00000000" w:rsidR="00000000" w:rsidRPr="00000000">
        <w:rPr>
          <w:rtl w:val="0"/>
        </w:rPr>
        <w:t xml:space="preserve">Lab Report on </w:t>
      </w:r>
    </w:p>
    <w:p w:rsidR="00000000" w:rsidDel="00000000" w:rsidP="00000000" w:rsidRDefault="00000000" w:rsidRPr="00000000" w14:paraId="00000007">
      <w:pPr>
        <w:pStyle w:val="Heading1"/>
        <w:spacing w:before="99" w:lineRule="auto"/>
        <w:ind w:left="0" w:right="804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Machine Learning (CS 601) Practical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1" w:lineRule="auto"/>
        <w:ind w:left="841" w:right="1208" w:firstLine="0"/>
        <w:jc w:val="center"/>
        <w:rPr>
          <w:rFonts w:ascii="Cambria" w:cs="Cambria" w:eastAsia="Cambria" w:hAnsi="Cambria"/>
          <w:b w:val="1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b w:val="1"/>
          <w:sz w:val="23"/>
          <w:szCs w:val="23"/>
          <w:rtl w:val="0"/>
        </w:rPr>
        <w:t xml:space="preserve">Submitted by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ind w:right="1206" w:firstLine="841"/>
        <w:rPr/>
      </w:pPr>
      <w:r w:rsidDel="00000000" w:rsidR="00000000" w:rsidRPr="00000000">
        <w:rPr>
          <w:rtl w:val="0"/>
        </w:rPr>
        <w:t xml:space="preserve">[RAHUL KUMAR SINGH] (UI21CS44)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841" w:right="1204" w:firstLine="0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Course Faculty</w:t>
      </w:r>
    </w:p>
    <w:p w:rsidR="00000000" w:rsidDel="00000000" w:rsidP="00000000" w:rsidRDefault="00000000" w:rsidRPr="00000000" w14:paraId="00000011">
      <w:pPr>
        <w:pStyle w:val="Heading3"/>
        <w:spacing w:before="130" w:lineRule="auto"/>
        <w:ind w:firstLine="841"/>
        <w:rPr/>
      </w:pPr>
      <w:r w:rsidDel="00000000" w:rsidR="00000000" w:rsidRPr="00000000">
        <w:rPr>
          <w:rtl w:val="0"/>
        </w:rPr>
        <w:t xml:space="preserve">Dr. Pradeep Kumar Roy</w:t>
      </w:r>
    </w:p>
    <w:p w:rsidR="00000000" w:rsidDel="00000000" w:rsidP="00000000" w:rsidRDefault="00000000" w:rsidRPr="00000000" w14:paraId="00000012">
      <w:pPr>
        <w:pStyle w:val="Heading3"/>
        <w:spacing w:before="130" w:lineRule="auto"/>
        <w:ind w:firstLine="841"/>
        <w:rPr/>
      </w:pPr>
      <w:r w:rsidDel="00000000" w:rsidR="00000000" w:rsidRPr="00000000">
        <w:rPr>
          <w:rtl w:val="0"/>
        </w:rPr>
        <w:t xml:space="preserve">Dr. Rajesh K. Ahir</w:t>
      </w:r>
    </w:p>
    <w:p w:rsidR="00000000" w:rsidDel="00000000" w:rsidP="00000000" w:rsidRDefault="00000000" w:rsidRPr="00000000" w14:paraId="00000013">
      <w:pPr>
        <w:pStyle w:val="Heading3"/>
        <w:spacing w:before="130" w:lineRule="auto"/>
        <w:ind w:firstLine="841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spacing w:before="130" w:lineRule="auto"/>
        <w:ind w:firstLine="841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spacing w:before="130" w:lineRule="auto"/>
        <w:ind w:firstLine="841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spacing w:before="127" w:lineRule="auto"/>
        <w:ind w:left="841" w:right="1211" w:firstLine="0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Department of Computer Science and Engineering </w:t>
      </w:r>
    </w:p>
    <w:p w:rsidR="00000000" w:rsidDel="00000000" w:rsidP="00000000" w:rsidRDefault="00000000" w:rsidRPr="00000000" w14:paraId="00000017">
      <w:pPr>
        <w:pStyle w:val="Heading2"/>
        <w:spacing w:before="127" w:lineRule="auto"/>
        <w:ind w:left="841" w:right="1211" w:firstLine="0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Indian Institute of Information Technology Surat</w:t>
      </w:r>
    </w:p>
    <w:p w:rsidR="00000000" w:rsidDel="00000000" w:rsidP="00000000" w:rsidRDefault="00000000" w:rsidRPr="00000000" w14:paraId="00000018">
      <w:pPr>
        <w:pStyle w:val="Heading2"/>
        <w:spacing w:before="127" w:lineRule="auto"/>
        <w:ind w:left="841" w:right="1211" w:firstLine="0"/>
        <w:jc w:val="center"/>
        <w:rPr>
          <w:rFonts w:ascii="Cambria" w:cs="Cambria" w:eastAsia="Cambria" w:hAnsi="Cambria"/>
          <w:b w:val="0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Gujarat-394190,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78" w:line="328" w:lineRule="auto"/>
        <w:ind w:left="1962" w:right="2318" w:firstLine="0"/>
        <w:jc w:val="center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 Jan-2024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spacing w:before="1" w:lineRule="auto"/>
        <w:ind w:firstLine="192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spacing w:before="1" w:lineRule="auto"/>
        <w:ind w:firstLine="192"/>
        <w:jc w:val="center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Lab No: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before="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perform exploratory data analysis on the attached dataset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" w:line="237" w:lineRule="auto"/>
        <w:ind w:left="0" w:right="4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" w:lineRule="auto"/>
        <w:ind w:left="0" w:right="4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 the Exploratory Data Analysis (EDA) by considering the following tasks. Use the attached dataset for the same.</w:t>
      </w:r>
    </w:p>
    <w:p w:rsidR="00000000" w:rsidDel="00000000" w:rsidP="00000000" w:rsidRDefault="00000000" w:rsidRPr="00000000" w14:paraId="00000021">
      <w:pPr>
        <w:spacing w:before="200" w:line="237" w:lineRule="auto"/>
        <w:ind w:left="0" w:right="4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Check for Duplication</w:t>
      </w:r>
    </w:p>
    <w:p w:rsidR="00000000" w:rsidDel="00000000" w:rsidP="00000000" w:rsidRDefault="00000000" w:rsidRPr="00000000" w14:paraId="00000022">
      <w:pPr>
        <w:spacing w:before="0" w:line="237" w:lineRule="auto"/>
        <w:ind w:left="0" w:right="4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Missing Values Calculation</w:t>
      </w:r>
    </w:p>
    <w:p w:rsidR="00000000" w:rsidDel="00000000" w:rsidP="00000000" w:rsidRDefault="00000000" w:rsidRPr="00000000" w14:paraId="00000023">
      <w:pPr>
        <w:spacing w:before="0" w:line="237" w:lineRule="auto"/>
        <w:ind w:left="0" w:right="4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Data Reduction (Some columns or variables can be dropped if they do not add value to our analysis.)</w:t>
      </w:r>
    </w:p>
    <w:p w:rsidR="00000000" w:rsidDel="00000000" w:rsidP="00000000" w:rsidRDefault="00000000" w:rsidRPr="00000000" w14:paraId="00000024">
      <w:pPr>
        <w:spacing w:before="0" w:line="237" w:lineRule="auto"/>
        <w:ind w:left="0" w:right="4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Feature Engineering</w:t>
      </w:r>
    </w:p>
    <w:p w:rsidR="00000000" w:rsidDel="00000000" w:rsidP="00000000" w:rsidRDefault="00000000" w:rsidRPr="00000000" w14:paraId="00000025">
      <w:pPr>
        <w:spacing w:before="0" w:line="237" w:lineRule="auto"/>
        <w:ind w:left="0" w:right="4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Creating Features</w:t>
      </w:r>
    </w:p>
    <w:p w:rsidR="00000000" w:rsidDel="00000000" w:rsidP="00000000" w:rsidRDefault="00000000" w:rsidRPr="00000000" w14:paraId="00000026">
      <w:pPr>
        <w:spacing w:before="0" w:line="237" w:lineRule="auto"/>
        <w:ind w:left="0" w:right="4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Data Cleaning/Wrangling</w:t>
      </w:r>
    </w:p>
    <w:p w:rsidR="00000000" w:rsidDel="00000000" w:rsidP="00000000" w:rsidRDefault="00000000" w:rsidRPr="00000000" w14:paraId="00000027">
      <w:pPr>
        <w:spacing w:before="0" w:line="237" w:lineRule="auto"/>
        <w:ind w:left="0" w:right="4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Statistics Summary (Count, Mean, Standard Deviation, median, mode, minimum value, maximum value, range, standard deviation)</w:t>
      </w:r>
    </w:p>
    <w:p w:rsidR="00000000" w:rsidDel="00000000" w:rsidP="00000000" w:rsidRDefault="00000000" w:rsidRPr="00000000" w14:paraId="00000028">
      <w:pPr>
        <w:spacing w:before="0" w:line="237" w:lineRule="auto"/>
        <w:ind w:left="0" w:right="4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Analyzing/visualizing the dataset by taking one variable at a time</w:t>
      </w:r>
    </w:p>
    <w:p w:rsidR="00000000" w:rsidDel="00000000" w:rsidP="00000000" w:rsidRDefault="00000000" w:rsidRPr="00000000" w14:paraId="00000029">
      <w:pPr>
        <w:spacing w:before="0" w:line="237" w:lineRule="auto"/>
        <w:ind w:left="0" w:right="4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Data Transformation</w:t>
      </w:r>
    </w:p>
    <w:p w:rsidR="00000000" w:rsidDel="00000000" w:rsidP="00000000" w:rsidRDefault="00000000" w:rsidRPr="00000000" w14:paraId="0000002A">
      <w:pPr>
        <w:pStyle w:val="Heading2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Source Code: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88400" cy="27686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90950" cy="13716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386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88400" cy="30734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67288" cy="1811149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1811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88400" cy="375920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19788" cy="269578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269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88400" cy="3365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97867" cy="4165544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867" cy="4165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Check for Duplication</w:t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88400" cy="1625600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1619250" cy="234274"/>
                <wp:effectExtent b="0" l="0" r="0" t="0"/>
                <wp:docPr id="10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362050" y="1842650"/>
                          <a:ext cx="2219100" cy="30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Figure 2.1 Output for task 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19250" cy="234274"/>
                <wp:effectExtent b="0" l="0" r="0" t="0"/>
                <wp:docPr id="10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2342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Missing Values Calculation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19363" cy="268086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268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1619250" cy="234274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362050" y="1842650"/>
                          <a:ext cx="2219100" cy="30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Figure 2.2 Output for task 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19250" cy="234274"/>
                <wp:effectExtent b="0" l="0" r="0" t="0"/>
                <wp:docPr id="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2342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Data Reduction (Some columns or variables can be dropped if they do not add value to our analysis.)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00413" cy="1749219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749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1619250" cy="234274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362050" y="1842650"/>
                          <a:ext cx="2219100" cy="30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Figure 2.3 Output for task 3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19250" cy="234274"/>
                <wp:effectExtent b="0" l="0" r="0" t="0"/>
                <wp:docPr id="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2342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Feature Engineering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62488" cy="2618104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618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160" w:firstLine="0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1619250" cy="234274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362050" y="1842650"/>
                          <a:ext cx="2219100" cy="30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Figure 2.4 Output for task 4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19250" cy="234274"/>
                <wp:effectExtent b="0" l="0" r="0" t="0"/>
                <wp:docPr id="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2342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Creating Features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81413" cy="3505463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50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1840749" cy="194903"/>
                <wp:effectExtent b="0" l="0" r="0" t="0"/>
                <wp:docPr id="7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362050" y="1842650"/>
                          <a:ext cx="3026700" cy="30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Figure 2.5.1 Tabular Representation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840749" cy="194903"/>
                <wp:effectExtent b="0" l="0" r="0" t="0"/>
                <wp:docPr id="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0749" cy="19490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57460" cy="2776178"/>
            <wp:effectExtent b="25400" l="25400" r="25400" t="2540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460" cy="277617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160" w:firstLine="0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1809709" cy="191616"/>
                <wp:effectExtent b="0" l="0" r="0" t="0"/>
                <wp:docPr id="9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362050" y="1842650"/>
                          <a:ext cx="3098400" cy="30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Figure 2.5.2 Graphical Representation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809709" cy="191616"/>
                <wp:effectExtent b="0" l="0" r="0" t="0"/>
                <wp:docPr id="9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09" cy="19161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Data Cleaning/Wrangling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43313" cy="2872472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872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1619250" cy="234274"/>
                <wp:effectExtent b="0" l="0" r="0" t="0"/>
                <wp:docPr id="6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362050" y="1842650"/>
                          <a:ext cx="2219100" cy="30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Figure 2.6 Output for task 6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19250" cy="234274"/>
                <wp:effectExtent b="0" l="0" r="0" t="0"/>
                <wp:docPr id="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2342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Statistics Summary (Count, Mean, Standard Deviation, median, mode, minimum value, maximum value, range, standard deviation)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88400" cy="2667000"/>
            <wp:effectExtent b="0" l="0" r="0" t="0"/>
            <wp:docPr id="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1619250" cy="234274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362050" y="1842650"/>
                          <a:ext cx="2219100" cy="30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Figure 2.7 Output for task 7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19250" cy="234274"/>
                <wp:effectExtent b="0" l="0" r="0" t="0"/>
                <wp:docPr id="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2342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Analyzing/visualizing the dataset by taking one variable at a time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43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190500</wp:posOffset>
            </wp:positionV>
            <wp:extent cx="2714625" cy="2017105"/>
            <wp:effectExtent b="25400" l="25400" r="25400" t="25400"/>
            <wp:wrapNone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1710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28913" cy="2039602"/>
            <wp:effectExtent b="25400" l="25400" r="25400" t="2540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03960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2171700</wp:posOffset>
            </wp:positionV>
            <wp:extent cx="2714625" cy="2057400"/>
            <wp:effectExtent b="25400" l="25400" r="25400" t="25400"/>
            <wp:wrapNone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37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57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23118" cy="2016745"/>
            <wp:effectExtent b="25400" l="25400" r="25400" t="254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3118" cy="201674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2143125</wp:posOffset>
            </wp:positionV>
            <wp:extent cx="2771775" cy="2186729"/>
            <wp:effectExtent b="25400" l="25400" r="25400" t="25400"/>
            <wp:wrapNone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2836" r="21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8672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1615912" cy="238125"/>
                <wp:effectExtent b="0" l="0" r="0" t="0"/>
                <wp:docPr id="8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362050" y="1842650"/>
                          <a:ext cx="2219100" cy="30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Figure 2.8 Output for task 8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15912" cy="238125"/>
                <wp:effectExtent b="0" l="0" r="0" t="0"/>
                <wp:docPr id="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5912" cy="2381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Data Transformation</w:t>
      </w:r>
    </w:p>
    <w:p w:rsidR="00000000" w:rsidDel="00000000" w:rsidP="00000000" w:rsidRDefault="00000000" w:rsidRPr="00000000" w14:paraId="0000009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0538" cy="2613909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613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2160" w:firstLine="0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1619250" cy="234274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362050" y="1842650"/>
                          <a:ext cx="2219100" cy="30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Figure 2.9 Output for task 9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19250" cy="234274"/>
                <wp:effectExtent b="0" l="0" r="0" t="0"/>
                <wp:docPr id="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2342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EDA provides a comprehensive overview of the cars dataset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Identification and handling of missing values, outliers, and anomalies ensure data integrity and improve analysis accuracy.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Descriptive statistics, including mean, median, and standard deviation, offer a summary of numerical attributes, aiding in understanding central tendencies and data dispersion.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Visualization techniques, such as histograms and kernel density plots, reveal the distributions of key features, providing insights into the data's underlying patterns.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ind w:left="720" w:hanging="360"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Techniques like correlation, mutual information, or model-based feature importance assessments help prioritize variables based on their impact on the target variable.</w:t>
      </w:r>
    </w:p>
    <w:p w:rsidR="00000000" w:rsidDel="00000000" w:rsidP="00000000" w:rsidRDefault="00000000" w:rsidRPr="00000000" w14:paraId="0000009E">
      <w:pPr>
        <w:ind w:left="72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sectPr>
      <w:footerReference r:id="rId39" w:type="default"/>
      <w:pgSz w:h="16838" w:w="11906" w:orient="portrait"/>
      <w:pgMar w:bottom="1440" w:top="1440" w:left="1080" w:right="108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8" w:lineRule="auto"/>
      <w:ind w:left="841" w:right="729"/>
      <w:jc w:val="center"/>
    </w:pPr>
    <w:rPr>
      <w:rFonts w:ascii="Cambria" w:cs="Cambria" w:eastAsia="Cambria" w:hAnsi="Cambria"/>
      <w:b w:val="1"/>
      <w:sz w:val="44"/>
      <w:szCs w:val="44"/>
    </w:rPr>
  </w:style>
  <w:style w:type="paragraph" w:styleId="Heading2">
    <w:name w:val="heading 2"/>
    <w:basedOn w:val="Normal"/>
    <w:next w:val="Normal"/>
    <w:pPr>
      <w:ind w:left="192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ind w:left="841" w:right="1207"/>
      <w:jc w:val="center"/>
    </w:pPr>
    <w:rPr>
      <w:rFonts w:ascii="Cambria" w:cs="Cambria" w:eastAsia="Cambria" w:hAnsi="Cambria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5.png"/><Relationship Id="rId21" Type="http://schemas.openxmlformats.org/officeDocument/2006/relationships/image" Target="media/image16.png"/><Relationship Id="rId24" Type="http://schemas.openxmlformats.org/officeDocument/2006/relationships/image" Target="media/image30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32.png"/><Relationship Id="rId25" Type="http://schemas.openxmlformats.org/officeDocument/2006/relationships/image" Target="media/image3.png"/><Relationship Id="rId28" Type="http://schemas.openxmlformats.org/officeDocument/2006/relationships/image" Target="media/image29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2.png"/><Relationship Id="rId7" Type="http://schemas.openxmlformats.org/officeDocument/2006/relationships/image" Target="media/image20.png"/><Relationship Id="rId8" Type="http://schemas.openxmlformats.org/officeDocument/2006/relationships/image" Target="media/image19.png"/><Relationship Id="rId31" Type="http://schemas.openxmlformats.org/officeDocument/2006/relationships/image" Target="media/image2.png"/><Relationship Id="rId30" Type="http://schemas.openxmlformats.org/officeDocument/2006/relationships/image" Target="media/image28.png"/><Relationship Id="rId11" Type="http://schemas.openxmlformats.org/officeDocument/2006/relationships/image" Target="media/image21.png"/><Relationship Id="rId33" Type="http://schemas.openxmlformats.org/officeDocument/2006/relationships/image" Target="media/image23.png"/><Relationship Id="rId10" Type="http://schemas.openxmlformats.org/officeDocument/2006/relationships/image" Target="media/image14.png"/><Relationship Id="rId32" Type="http://schemas.openxmlformats.org/officeDocument/2006/relationships/image" Target="media/image18.png"/><Relationship Id="rId13" Type="http://schemas.openxmlformats.org/officeDocument/2006/relationships/image" Target="media/image8.png"/><Relationship Id="rId35" Type="http://schemas.openxmlformats.org/officeDocument/2006/relationships/image" Target="media/image9.png"/><Relationship Id="rId12" Type="http://schemas.openxmlformats.org/officeDocument/2006/relationships/image" Target="media/image13.png"/><Relationship Id="rId34" Type="http://schemas.openxmlformats.org/officeDocument/2006/relationships/image" Target="media/image15.png"/><Relationship Id="rId15" Type="http://schemas.openxmlformats.org/officeDocument/2006/relationships/image" Target="media/image10.png"/><Relationship Id="rId37" Type="http://schemas.openxmlformats.org/officeDocument/2006/relationships/image" Target="media/image5.png"/><Relationship Id="rId14" Type="http://schemas.openxmlformats.org/officeDocument/2006/relationships/image" Target="media/image17.png"/><Relationship Id="rId36" Type="http://schemas.openxmlformats.org/officeDocument/2006/relationships/image" Target="media/image31.png"/><Relationship Id="rId17" Type="http://schemas.openxmlformats.org/officeDocument/2006/relationships/image" Target="media/image22.png"/><Relationship Id="rId39" Type="http://schemas.openxmlformats.org/officeDocument/2006/relationships/footer" Target="footer1.xml"/><Relationship Id="rId16" Type="http://schemas.openxmlformats.org/officeDocument/2006/relationships/image" Target="media/image33.png"/><Relationship Id="rId38" Type="http://schemas.openxmlformats.org/officeDocument/2006/relationships/image" Target="media/image24.png"/><Relationship Id="rId19" Type="http://schemas.openxmlformats.org/officeDocument/2006/relationships/image" Target="media/image11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