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88" w:lineRule="auto" w:after="50"/>
        <w:jc w:val="center"/>
      </w:pPr>
      <w:r>
        <w:rPr>
          <w:rFonts w:ascii="Arial" w:eastAsia="Arial" w:hAnsi="Arial" w:cs="Arial"/>
          <w:b/>
          <w:bCs/>
          <w:color w:val="000000"/>
          <w:sz w:val="44"/>
          <w:szCs w:val="44"/>
        </w:rPr>
        <w:t xml:space="preserve">Biraj Pokharel</w:t>
      </w:r>
    </w:p>
    <w:p>
      <w:pPr>
        <w:spacing w:line="288" w:lineRule="auto" w:after="0"/>
        <w:jc w:val="center"/>
      </w:pPr>
      <w:r>
        <w:rPr>
          <w:rFonts w:ascii="Arial" w:eastAsia="Arial" w:hAnsi="Arial" w:cs="Arial"/>
          <w:color w:val="000000"/>
          <w:sz w:val="24"/>
          <w:szCs w:val="24"/>
        </w:rPr>
        <w:t xml:space="preserve">+977 9864449641  |  birajpokharel90@gmail.com</w:t>
      </w:r>
    </w:p>
    <w:p>
      <w:pPr>
        <w:spacing w:line="288" w:lineRule="auto" w:after="40"/>
        <w:jc w:val="center"/>
      </w:pPr>
      <w:hyperlink r:id="rIdPortfolio" w:history="1">
        <w:r>
          <w:rPr>
            <w:rFonts w:ascii="Arial" w:eastAsia="Arial" w:hAnsi="Arial" w:cs="Arial"/>
            <w:color w:val="000000"/>
            <w:sz w:val="24"/>
            <w:szCs w:val="24"/>
            <w:u w:val="single"/>
          </w:rPr>
          <w:t>birajpokharel.com.np</w:t>
        </w:r>
      </w:hyperlink>
      <w:r>
        <w:rPr>
          <w:rFonts w:ascii="Arial" w:eastAsia="Arial" w:hAnsi="Arial" w:cs="Arial"/>
          <w:color w:val="000000"/>
          <w:sz w:val="24"/>
          <w:szCs w:val="24"/>
        </w:rPr>
        <w:t xml:space="preserve">  |  Hadigaun, Kathmandu, Nepal</w:t>
      </w:r>
    </w:p>
    <w:p>
      <w:pPr>
        <w:keepNext/>
        <w:pBdr>
          <w:bottom w:val="single" w:sz="4" w:space="4" w:color="000000"/>
        </w:pBdr>
        <w:spacing w:line="288" w:lineRule="auto" w:before="300" w:after="130"/>
      </w:pPr>
      <w:r>
        <w:rPr>
          <w:rFonts w:ascii="Arial" w:eastAsia="Arial" w:hAnsi="Arial" w:cs="Arial"/>
          <w:b/>
          <w:bCs/>
          <w:color w:val="000000"/>
          <w:spacing w:val="20"/>
          <w:sz w:val="28"/>
          <w:szCs w:val="28"/>
        </w:rPr>
        <w:t xml:space="preserve">PROFESSIONAL SUMMARY</w:t>
      </w:r>
    </w:p>
    <w:p>
      <w:pPr>
        <w:keepLines/>
        <w:spacing w:line="288" w:lineRule="auto" w:before="40" w:after="20"/>
        <w:jc w:val="left"/>
      </w:pPr>
      <w:r>
        <w:rPr>
          <w:rFonts w:ascii="Arial" w:eastAsia="Arial" w:hAnsi="Arial" w:cs="Arial"/>
          <w:color w:val="000000"/>
          <w:sz w:val="24"/>
          <w:szCs w:val="24"/>
        </w:rPr>
        <w:t xml:space="preserve">Cybersecurity-focused final-year BSc student (Networking &amp; IT Security) with hands-on training in network defense, endpoint security, threat mitigation, and cloud security. Holds Cisco Network Defense and Endpoint Security, Fortinet Certified Fundamentals in Cybersecurity, and AWS Cloud Security Foundations credentials. Builds practical skills in OSINT, OWASP Top 10, and malware analysis. Seeking a cybersecurity role to help detect, analyse, and mitigate threats.</w:t>
      </w:r>
    </w:p>
    <w:p>
      <w:pPr>
        <w:keepNext/>
        <w:pBdr>
          <w:bottom w:val="single" w:sz="4" w:space="4" w:color="000000"/>
        </w:pBdr>
        <w:spacing w:line="288" w:lineRule="auto" w:before="300" w:after="130"/>
      </w:pPr>
      <w:r>
        <w:rPr>
          <w:rFonts w:ascii="Arial" w:eastAsia="Arial" w:hAnsi="Arial" w:cs="Arial"/>
          <w:b/>
          <w:bCs/>
          <w:color w:val="000000"/>
          <w:spacing w:val="20"/>
          <w:sz w:val="28"/>
          <w:szCs w:val="28"/>
        </w:rPr>
        <w:t xml:space="preserve">TECHNICAL SKILLS</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Network Defense</w:t>
      </w:r>
      <w:r>
        <w:tab/>
      </w:r>
      <w:r>
        <w:rPr>
          <w:rFonts w:ascii="Arial" w:eastAsia="Arial" w:hAnsi="Arial" w:cs="Arial"/>
          <w:color w:val="000000"/>
          <w:sz w:val="24"/>
          <w:szCs w:val="24"/>
        </w:rPr>
        <w:t xml:space="preserve">Firewalls  ·  ACLs  ·  IDS/IPS  ·  VPNs  ·  AAA</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Endpoint &amp; Cloud</w:t>
      </w:r>
      <w:r>
        <w:tab/>
      </w:r>
      <w:r>
        <w:rPr>
          <w:rFonts w:ascii="Arial" w:eastAsia="Arial" w:hAnsi="Arial" w:cs="Arial"/>
          <w:color w:val="000000"/>
          <w:sz w:val="24"/>
          <w:szCs w:val="24"/>
        </w:rPr>
        <w:t xml:space="preserve">OS Hardening  ·  Malware Analysis  ·  PKI  ·  AWS Security</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Threat Analysis</w:t>
      </w:r>
      <w:r>
        <w:tab/>
      </w:r>
      <w:r>
        <w:rPr>
          <w:rFonts w:ascii="Arial" w:eastAsia="Arial" w:hAnsi="Arial" w:cs="Arial"/>
          <w:color w:val="000000"/>
          <w:sz w:val="24"/>
          <w:szCs w:val="24"/>
        </w:rPr>
        <w:t xml:space="preserve">OWASP Top 10  ·  OSINT  ·  Nessus  ·  Threat Mitigation</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Networking</w:t>
      </w:r>
      <w:r>
        <w:tab/>
      </w:r>
      <w:r>
        <w:rPr>
          <w:rFonts w:ascii="Arial" w:eastAsia="Arial" w:hAnsi="Arial" w:cs="Arial"/>
          <w:color w:val="000000"/>
          <w:sz w:val="24"/>
          <w:szCs w:val="24"/>
        </w:rPr>
        <w:t xml:space="preserve">TCP/IP  ·  Cisco IOS  ·  MikroTik  ·  VLANs  ·  GNS3</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Development</w:t>
      </w:r>
      <w:r>
        <w:tab/>
      </w:r>
      <w:r>
        <w:rPr>
          <w:rFonts w:ascii="Arial" w:eastAsia="Arial" w:hAnsi="Arial" w:cs="Arial"/>
          <w:color w:val="000000"/>
          <w:sz w:val="24"/>
          <w:szCs w:val="24"/>
        </w:rPr>
        <w:t xml:space="preserve">Java  ·  JavaScript  ·  MySQL  ·  HTML / CSS</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Professional</w:t>
      </w:r>
      <w:r>
        <w:tab/>
      </w:r>
      <w:r>
        <w:rPr>
          <w:rFonts w:ascii="Arial" w:eastAsia="Arial" w:hAnsi="Arial" w:cs="Arial"/>
          <w:color w:val="000000"/>
          <w:sz w:val="24"/>
          <w:szCs w:val="24"/>
        </w:rPr>
        <w:t xml:space="preserve">Documentation  ·  Presenting  ·  Leadership  ·  Problem Solving</w:t>
      </w:r>
    </w:p>
    <w:p>
      <w:pPr>
        <w:keepLines/>
        <w:tabs>
          <w:tab w:val="left" w:pos="2300"/>
        </w:tabs>
        <w:spacing w:line="288" w:lineRule="auto" w:before="30" w:after="30"/>
        <w:ind w:left="2300" w:hanging="2300"/>
        <w:jc w:val="left"/>
      </w:pPr>
      <w:r>
        <w:rPr>
          <w:rFonts w:ascii="Arial" w:eastAsia="Arial" w:hAnsi="Arial" w:cs="Arial"/>
          <w:b/>
          <w:bCs/>
          <w:color w:val="000000"/>
          <w:sz w:val="24"/>
          <w:szCs w:val="24"/>
        </w:rPr>
        <w:t xml:space="preserve">Languages</w:t>
      </w:r>
      <w:r>
        <w:tab/>
      </w:r>
      <w:r>
        <w:rPr>
          <w:rFonts w:ascii="Arial" w:eastAsia="Arial" w:hAnsi="Arial" w:cs="Arial"/>
          <w:color w:val="000000"/>
          <w:sz w:val="24"/>
          <w:szCs w:val="24"/>
        </w:rPr>
        <w:t xml:space="preserve">English (Professional)  ·  Nepali (Native)  ·  Hindi (Conversational)</w:t>
      </w:r>
    </w:p>
    <w:p>
      <w:pPr>
        <w:keepNext/>
        <w:pBdr>
          <w:bottom w:val="single" w:sz="4" w:space="4" w:color="000000"/>
        </w:pBdr>
        <w:spacing w:line="288" w:lineRule="auto" w:before="300" w:after="130"/>
      </w:pPr>
      <w:r>
        <w:rPr>
          <w:rFonts w:ascii="Arial" w:eastAsia="Arial" w:hAnsi="Arial" w:cs="Arial"/>
          <w:b/>
          <w:bCs/>
          <w:color w:val="000000"/>
          <w:spacing w:val="20"/>
          <w:sz w:val="28"/>
          <w:szCs w:val="28"/>
        </w:rPr>
        <w:t xml:space="preserve">CERTIFICATIONS</w:t>
      </w:r>
    </w:p>
    <w:p>
      <w:pPr>
        <w:keepNext/>
        <w:spacing w:line="288" w:lineRule="auto" w:before="110" w:after="20"/>
      </w:pPr>
      <w:r>
        <w:rPr>
          <w:rFonts w:ascii="Arial" w:eastAsia="Arial" w:hAnsi="Arial" w:cs="Arial"/>
          <w:b/>
          <w:bCs/>
          <w:color w:val="000000"/>
          <w:sz w:val="24"/>
          <w:szCs w:val="24"/>
        </w:rPr>
        <w:t xml:space="preserve">Cisco Networking Academy</w:t>
      </w:r>
    </w:p>
    <w:p>
      <w:pPr>
        <w:keepNext/>
        <w:tabs>
          <w:tab w:val="right" w:pos="10080"/>
        </w:tabs>
        <w:spacing w:line="288" w:lineRule="auto" w:before="20" w:after="20"/>
        <w:ind w:left="180"/>
      </w:pPr>
      <w:r>
        <w:rPr>
          <w:rFonts w:ascii="Arial" w:eastAsia="Arial" w:hAnsi="Arial" w:cs="Arial"/>
          <w:color w:val="000000"/>
          <w:sz w:val="24"/>
          <w:szCs w:val="24"/>
        </w:rPr>
        <w:t xml:space="preserve">Network Defense</w:t>
      </w:r>
      <w:r>
        <w:rPr>
          <w:rFonts w:ascii="Arial" w:eastAsia="Arial" w:hAnsi="Arial" w:cs="Arial"/>
          <w:color w:val="000000"/>
          <w:sz w:val="24"/>
          <w:szCs w:val="24"/>
        </w:rPr>
        <w:tab/>
        <w:t>Aug 2026</w:t>
      </w:r>
    </w:p>
    <w:p>
      <w:pPr>
        <w:tabs>
          <w:tab w:val="right" w:pos="10080"/>
        </w:tabs>
        <w:spacing w:line="288" w:lineRule="auto" w:before="20" w:after="20"/>
        <w:ind w:left="180"/>
      </w:pPr>
      <w:r>
        <w:rPr>
          <w:rFonts w:ascii="Arial" w:eastAsia="Arial" w:hAnsi="Arial" w:cs="Arial"/>
          <w:color w:val="000000"/>
          <w:sz w:val="24"/>
          <w:szCs w:val="24"/>
        </w:rPr>
        <w:t xml:space="preserve">Endpoint Security</w:t>
      </w:r>
      <w:r>
        <w:rPr>
          <w:rFonts w:ascii="Arial" w:eastAsia="Arial" w:hAnsi="Arial" w:cs="Arial"/>
          <w:color w:val="000000"/>
          <w:sz w:val="24"/>
          <w:szCs w:val="24"/>
        </w:rPr>
        <w:tab/>
        <w:t>Aug 2026</w:t>
      </w:r>
    </w:p>
    <w:p>
      <w:pPr>
        <w:keepNext/>
        <w:spacing w:line="288" w:lineRule="auto" w:before="110" w:after="20"/>
      </w:pPr>
      <w:r>
        <w:rPr>
          <w:rFonts w:ascii="Arial" w:eastAsia="Arial" w:hAnsi="Arial" w:cs="Arial"/>
          <w:b/>
          <w:bCs/>
          <w:color w:val="000000"/>
          <w:sz w:val="24"/>
          <w:szCs w:val="24"/>
        </w:rPr>
        <w:t xml:space="preserve">Fortinet</w:t>
      </w:r>
    </w:p>
    <w:p>
      <w:pPr>
        <w:keepNext/>
        <w:tabs>
          <w:tab w:val="right" w:pos="10080"/>
        </w:tabs>
        <w:spacing w:line="288" w:lineRule="auto" w:before="20" w:after="20"/>
        <w:ind w:left="180"/>
      </w:pPr>
      <w:r>
        <w:rPr>
          <w:rFonts w:ascii="Arial" w:eastAsia="Arial" w:hAnsi="Arial" w:cs="Arial"/>
          <w:color w:val="000000"/>
          <w:sz w:val="24"/>
          <w:szCs w:val="24"/>
        </w:rPr>
        <w:t xml:space="preserve">Certified Fundamentals in Cybersecurity</w:t>
      </w:r>
      <w:r>
        <w:rPr>
          <w:rFonts w:ascii="Arial" w:eastAsia="Arial" w:hAnsi="Arial" w:cs="Arial"/>
          <w:color w:val="000000"/>
          <w:sz w:val="24"/>
          <w:szCs w:val="24"/>
        </w:rPr>
        <w:tab/>
        <w:t>Feb 2026  ·  Expires Feb 2028</w:t>
      </w:r>
    </w:p>
    <w:p>
      <w:pPr>
        <w:tabs>
          <w:tab w:val="right" w:pos="10080"/>
        </w:tabs>
        <w:spacing w:line="288" w:lineRule="auto" w:before="20" w:after="20"/>
        <w:ind w:left="180"/>
      </w:pPr>
      <w:r>
        <w:rPr>
          <w:rFonts w:ascii="Arial" w:eastAsia="Arial" w:hAnsi="Arial" w:cs="Arial"/>
          <w:color w:val="000000"/>
          <w:sz w:val="24"/>
          <w:szCs w:val="24"/>
        </w:rPr>
        <w:t xml:space="preserve">Technical Introduction to Cybersecurity 3.0</w:t>
      </w:r>
      <w:r>
        <w:rPr>
          <w:rFonts w:ascii="Arial" w:eastAsia="Arial" w:hAnsi="Arial" w:cs="Arial"/>
          <w:color w:val="000000"/>
          <w:sz w:val="24"/>
          <w:szCs w:val="24"/>
        </w:rPr>
        <w:tab/>
        <w:t>Mar 2026</w:t>
      </w:r>
    </w:p>
    <w:p>
      <w:pPr>
        <w:tabs>
          <w:tab w:val="right" w:pos="10080"/>
        </w:tabs>
        <w:spacing w:line="288" w:lineRule="auto" w:before="20" w:after="20"/>
        <w:ind w:left="180"/>
      </w:pPr>
      <w:r>
        <w:rPr>
          <w:rFonts w:ascii="Arial" w:eastAsia="Arial" w:hAnsi="Arial" w:cs="Arial"/>
          <w:color w:val="000000"/>
          <w:sz w:val="24"/>
          <w:szCs w:val="24"/>
        </w:rPr>
        <w:t xml:space="preserve">Getting Started in Cybersecurity 3.0</w:t>
      </w:r>
      <w:r>
        <w:rPr>
          <w:rFonts w:ascii="Arial" w:eastAsia="Arial" w:hAnsi="Arial" w:cs="Arial"/>
          <w:color w:val="000000"/>
          <w:sz w:val="24"/>
          <w:szCs w:val="24"/>
        </w:rPr>
        <w:tab/>
        <w:t>Feb 2026</w:t>
      </w:r>
    </w:p>
    <w:p>
      <w:pPr>
        <w:tabs>
          <w:tab w:val="right" w:pos="10080"/>
        </w:tabs>
        <w:spacing w:line="288" w:lineRule="auto" w:before="20" w:after="20"/>
        <w:ind w:left="180"/>
      </w:pPr>
      <w:r>
        <w:rPr>
          <w:rFonts w:ascii="Arial" w:eastAsia="Arial" w:hAnsi="Arial" w:cs="Arial"/>
          <w:color w:val="000000"/>
          <w:sz w:val="24"/>
          <w:szCs w:val="24"/>
        </w:rPr>
        <w:t xml:space="preserve">Introduction to the Threat Landscape 3.0</w:t>
      </w:r>
      <w:r>
        <w:rPr>
          <w:rFonts w:ascii="Arial" w:eastAsia="Arial" w:hAnsi="Arial" w:cs="Arial"/>
          <w:color w:val="000000"/>
          <w:sz w:val="24"/>
          <w:szCs w:val="24"/>
        </w:rPr>
        <w:tab/>
        <w:t>Feb 2026</w:t>
      </w:r>
    </w:p>
    <w:p>
      <w:pPr>
        <w:keepNext/>
        <w:spacing w:line="288" w:lineRule="auto" w:before="110" w:after="20"/>
      </w:pPr>
      <w:r>
        <w:rPr>
          <w:rFonts w:ascii="Arial" w:eastAsia="Arial" w:hAnsi="Arial" w:cs="Arial"/>
          <w:b/>
          <w:bCs/>
          <w:color w:val="000000"/>
          <w:sz w:val="24"/>
          <w:szCs w:val="24"/>
        </w:rPr>
        <w:t xml:space="preserve">AWS Academy</w:t>
      </w:r>
    </w:p>
    <w:p>
      <w:pPr>
        <w:keepNext/>
        <w:tabs>
          <w:tab w:val="right" w:pos="10080"/>
        </w:tabs>
        <w:spacing w:line="288" w:lineRule="auto" w:before="20" w:after="20"/>
        <w:ind w:left="180"/>
      </w:pPr>
      <w:r>
        <w:rPr>
          <w:rFonts w:ascii="Arial" w:eastAsia="Arial" w:hAnsi="Arial" w:cs="Arial"/>
          <w:color w:val="000000"/>
          <w:sz w:val="24"/>
          <w:szCs w:val="24"/>
        </w:rPr>
        <w:t xml:space="preserve">Cloud Security Foundations</w:t>
      </w:r>
      <w:r>
        <w:rPr>
          <w:rFonts w:ascii="Arial" w:eastAsia="Arial" w:hAnsi="Arial" w:cs="Arial"/>
          <w:color w:val="000000"/>
          <w:sz w:val="24"/>
          <w:szCs w:val="24"/>
        </w:rPr>
        <w:tab/>
        <w:t>Apr 2026  ·  20 hrs</w:t>
      </w:r>
    </w:p>
    <w:p>
      <w:pPr>
        <w:tabs>
          <w:tab w:val="right" w:pos="10080"/>
        </w:tabs>
        <w:spacing w:line="288" w:lineRule="auto" w:before="20" w:after="20"/>
        <w:ind w:left="180"/>
      </w:pPr>
      <w:r>
        <w:rPr>
          <w:rFonts w:ascii="Arial" w:eastAsia="Arial" w:hAnsi="Arial" w:cs="Arial"/>
          <w:color w:val="000000"/>
          <w:sz w:val="24"/>
          <w:szCs w:val="24"/>
        </w:rPr>
        <w:t xml:space="preserve">Cloud Architecting</w:t>
      </w:r>
      <w:r>
        <w:rPr>
          <w:rFonts w:ascii="Arial" w:eastAsia="Arial" w:hAnsi="Arial" w:cs="Arial"/>
          <w:color w:val="000000"/>
          <w:sz w:val="24"/>
          <w:szCs w:val="24"/>
        </w:rPr>
        <w:tab/>
        <w:t>Mar 2026  ·  60 hrs</w:t>
      </w:r>
    </w:p>
    <w:p>
      <w:pPr>
        <w:tabs>
          <w:tab w:val="right" w:pos="10080"/>
        </w:tabs>
        <w:spacing w:line="288" w:lineRule="auto" w:before="20" w:after="20"/>
        <w:ind w:left="180"/>
      </w:pPr>
      <w:r>
        <w:rPr>
          <w:rFonts w:ascii="Arial" w:eastAsia="Arial" w:hAnsi="Arial" w:cs="Arial"/>
          <w:color w:val="000000"/>
          <w:sz w:val="24"/>
          <w:szCs w:val="24"/>
        </w:rPr>
        <w:t xml:space="preserve">Cloud Foundations</w:t>
      </w:r>
      <w:r>
        <w:rPr>
          <w:rFonts w:ascii="Arial" w:eastAsia="Arial" w:hAnsi="Arial" w:cs="Arial"/>
          <w:color w:val="000000"/>
          <w:sz w:val="24"/>
          <w:szCs w:val="24"/>
        </w:rPr>
        <w:tab/>
        <w:t>Mar 2026  ·  20 hrs</w:t>
      </w:r>
    </w:p>
    <w:p>
      <w:pPr>
        <w:keepNext/>
        <w:spacing w:line="288" w:lineRule="auto" w:before="110" w:after="20"/>
      </w:pPr>
      <w:r>
        <w:rPr>
          <w:rFonts w:ascii="Arial" w:eastAsia="Arial" w:hAnsi="Arial" w:cs="Arial"/>
          <w:b/>
          <w:bCs/>
          <w:color w:val="000000"/>
          <w:sz w:val="24"/>
          <w:szCs w:val="24"/>
        </w:rPr>
        <w:t xml:space="preserve">TryHackMe</w:t>
      </w:r>
    </w:p>
    <w:p>
      <w:pPr>
        <w:spacing w:line="288" w:lineRule="auto" w:before="20" w:after="20"/>
        <w:ind w:left="180"/>
      </w:pPr>
      <w:r>
        <w:rPr>
          <w:rFonts w:ascii="Arial" w:eastAsia="Arial" w:hAnsi="Arial" w:cs="Arial"/>
          <w:color w:val="000000"/>
          <w:sz w:val="24"/>
          <w:szCs w:val="24"/>
        </w:rPr>
        <w:t xml:space="preserve">OWASP Top 10  ·  OhSINT  ·  Security Engineering  ·  Cyber Ready</w:t>
      </w:r>
    </w:p>
    <w:p>
      <w:pPr>
        <w:keepNext/>
        <w:pageBreakBefore/>
        <w:pBdr>
          <w:bottom w:val="single" w:sz="4" w:space="4" w:color="000000"/>
        </w:pBdr>
        <w:spacing w:line="288" w:lineRule="auto" w:before="300" w:after="130"/>
      </w:pPr>
      <w:r>
        <w:rPr>
          <w:rFonts w:ascii="Arial" w:eastAsia="Arial" w:hAnsi="Arial" w:cs="Arial"/>
          <w:b/>
          <w:bCs/>
          <w:color w:val="000000"/>
          <w:spacing w:val="20"/>
          <w:sz w:val="28"/>
          <w:szCs w:val="28"/>
        </w:rPr>
        <w:t xml:space="preserve">PROFESSIONAL EXPERIENCE</w:t>
      </w:r>
    </w:p>
    <w:p>
      <w:pPr>
        <w:keepNext/>
        <w:keepLines/>
        <w:tabs>
          <w:tab w:val="right" w:pos="10080"/>
        </w:tabs>
        <w:spacing w:line="288" w:lineRule="auto" w:before="140" w:after="0"/>
      </w:pPr>
      <w:r>
        <w:rPr>
          <w:rFonts w:ascii="Arial" w:eastAsia="Arial" w:hAnsi="Arial" w:cs="Arial"/>
          <w:b/>
          <w:bCs/>
          <w:color w:val="000000"/>
          <w:sz w:val="24"/>
          <w:szCs w:val="24"/>
        </w:rPr>
        <w:t xml:space="preserve">IT Support Intern</w:t>
      </w:r>
      <w:r>
        <w:rPr>
          <w:rFonts w:ascii="Arial" w:eastAsia="Arial" w:hAnsi="Arial" w:cs="Arial"/>
          <w:color w:val="000000"/>
          <w:sz w:val="24"/>
          <w:szCs w:val="24"/>
        </w:rPr>
        <w:tab/>
        <w:t>Feb 2026 – Sep 2026</w:t>
      </w:r>
    </w:p>
    <w:p>
      <w:pPr>
        <w:keepNext/>
        <w:keepLines/>
        <w:spacing w:line="288" w:lineRule="auto" w:before="0" w:after="20"/>
      </w:pPr>
      <w:r>
        <w:rPr>
          <w:rFonts w:ascii="Arial" w:eastAsia="Arial" w:hAnsi="Arial" w:cs="Arial"/>
          <w:i/>
          <w:iCs/>
          <w:color w:val="000000"/>
          <w:sz w:val="24"/>
          <w:szCs w:val="24"/>
        </w:rPr>
        <w:t xml:space="preserve">Islington College, IT &amp; NOC Department</w:t>
      </w:r>
    </w:p>
    <w:p>
      <w:pPr>
        <w:pStyle w:val="ListParagraph"/>
        <w:keepNext/>
        <w:numPr>
          <w:ilvl w:val="0"/>
          <w:numId w:val="2"/>
        </w:numPr>
        <w:spacing w:line="288" w:lineRule="auto" w:before="20" w:after="20"/>
      </w:pPr>
      <w:r>
        <w:rPr>
          <w:rFonts w:ascii="Arial" w:eastAsia="Arial" w:hAnsi="Arial" w:cs="Arial"/>
          <w:color w:val="000000"/>
          <w:sz w:val="24"/>
          <w:szCs w:val="24"/>
        </w:rPr>
        <w:t xml:space="preserve">Provide day-to-day IT and network support to college staff and students</w:t>
      </w:r>
    </w:p>
    <w:p>
      <w:pPr>
        <w:pStyle w:val="ListParagraph"/>
        <w:numPr>
          <w:ilvl w:val="0"/>
          <w:numId w:val="2"/>
        </w:numPr>
        <w:spacing w:line="288" w:lineRule="auto" w:before="20" w:after="20"/>
      </w:pPr>
      <w:r>
        <w:rPr>
          <w:rFonts w:ascii="Arial" w:eastAsia="Arial" w:hAnsi="Arial" w:cs="Arial"/>
          <w:color w:val="000000"/>
          <w:sz w:val="24"/>
          <w:szCs w:val="24"/>
        </w:rPr>
        <w:t xml:space="preserve">Configure and troubleshoot MikroTik and Cisco devices: VLANs, trunking, DHCP</w:t>
      </w:r>
    </w:p>
    <w:p>
      <w:pPr>
        <w:pStyle w:val="ListParagraph"/>
        <w:numPr>
          <w:ilvl w:val="0"/>
          <w:numId w:val="2"/>
        </w:numPr>
        <w:spacing w:line="288" w:lineRule="auto" w:before="20" w:after="20"/>
      </w:pPr>
      <w:r>
        <w:rPr>
          <w:rFonts w:ascii="Arial" w:eastAsia="Arial" w:hAnsi="Arial" w:cs="Arial"/>
          <w:color w:val="000000"/>
          <w:sz w:val="24"/>
          <w:szCs w:val="24"/>
        </w:rPr>
        <w:t xml:space="preserve">Build and test network labs in GNS3 and VMware</w:t>
      </w:r>
    </w:p>
    <w:p>
      <w:pPr>
        <w:pStyle w:val="ListParagraph"/>
        <w:numPr>
          <w:ilvl w:val="0"/>
          <w:numId w:val="2"/>
        </w:numPr>
        <w:spacing w:line="288" w:lineRule="auto" w:before="20" w:after="20"/>
      </w:pPr>
      <w:r>
        <w:rPr>
          <w:rFonts w:ascii="Arial" w:eastAsia="Arial" w:hAnsi="Arial" w:cs="Arial"/>
          <w:color w:val="000000"/>
          <w:sz w:val="24"/>
          <w:szCs w:val="24"/>
        </w:rPr>
        <w:t xml:space="preserve">Present IDS and network troubleshooting briefings to supervisors</w:t>
      </w:r>
    </w:p>
    <w:p>
      <w:pPr>
        <w:pStyle w:val="ListParagraph"/>
        <w:numPr>
          <w:ilvl w:val="0"/>
          <w:numId w:val="2"/>
        </w:numPr>
        <w:spacing w:line="288" w:lineRule="auto" w:before="20" w:after="20"/>
      </w:pPr>
      <w:r>
        <w:rPr>
          <w:rFonts w:ascii="Arial" w:eastAsia="Arial" w:hAnsi="Arial" w:cs="Arial"/>
          <w:color w:val="000000"/>
          <w:sz w:val="24"/>
          <w:szCs w:val="24"/>
        </w:rPr>
        <w:t xml:space="preserve">Write annotated installation guides for Python, Tailscale, and Nessus</w:t>
      </w:r>
    </w:p>
    <w:p>
      <w:pPr>
        <w:keepNext/>
        <w:keepLines/>
        <w:tabs>
          <w:tab w:val="right" w:pos="10080"/>
        </w:tabs>
        <w:spacing w:line="288" w:lineRule="auto" w:before="140" w:after="0"/>
      </w:pPr>
      <w:r>
        <w:rPr>
          <w:rFonts w:ascii="Arial" w:eastAsia="Arial" w:hAnsi="Arial" w:cs="Arial"/>
          <w:b/>
          <w:bCs/>
          <w:color w:val="000000"/>
          <w:sz w:val="24"/>
          <w:szCs w:val="24"/>
        </w:rPr>
        <w:t xml:space="preserve">Hardware Technician Intern</w:t>
      </w:r>
      <w:r>
        <w:rPr>
          <w:rFonts w:ascii="Arial" w:eastAsia="Arial" w:hAnsi="Arial" w:cs="Arial"/>
          <w:color w:val="000000"/>
          <w:sz w:val="24"/>
          <w:szCs w:val="24"/>
        </w:rPr>
        <w:tab/>
        <w:t>2020 – 2021</w:t>
      </w:r>
    </w:p>
    <w:p>
      <w:pPr>
        <w:keepNext/>
        <w:keepLines/>
        <w:spacing w:line="288" w:lineRule="auto" w:before="0" w:after="20"/>
      </w:pPr>
      <w:r>
        <w:rPr>
          <w:rFonts w:ascii="Arial" w:eastAsia="Arial" w:hAnsi="Arial" w:cs="Arial"/>
          <w:i/>
          <w:iCs/>
          <w:color w:val="000000"/>
          <w:sz w:val="24"/>
          <w:szCs w:val="24"/>
        </w:rPr>
        <w:t xml:space="preserve">Bhairab Technopark, Butwal</w:t>
      </w:r>
    </w:p>
    <w:p>
      <w:pPr>
        <w:pStyle w:val="ListParagraph"/>
        <w:keepNext/>
        <w:numPr>
          <w:ilvl w:val="0"/>
          <w:numId w:val="2"/>
        </w:numPr>
        <w:spacing w:line="288" w:lineRule="auto" w:before="20" w:after="20"/>
      </w:pPr>
      <w:r>
        <w:rPr>
          <w:rFonts w:ascii="Arial" w:eastAsia="Arial" w:hAnsi="Arial" w:cs="Arial"/>
          <w:color w:val="000000"/>
          <w:sz w:val="24"/>
          <w:szCs w:val="24"/>
        </w:rPr>
        <w:t xml:space="preserve">Diagnosed and repaired hardware faults at component level</w:t>
      </w:r>
    </w:p>
    <w:p>
      <w:pPr>
        <w:pStyle w:val="ListParagraph"/>
        <w:numPr>
          <w:ilvl w:val="0"/>
          <w:numId w:val="2"/>
        </w:numPr>
        <w:spacing w:line="288" w:lineRule="auto" w:before="20" w:after="20"/>
      </w:pPr>
      <w:r>
        <w:rPr>
          <w:rFonts w:ascii="Arial" w:eastAsia="Arial" w:hAnsi="Arial" w:cs="Arial"/>
          <w:color w:val="000000"/>
          <w:sz w:val="24"/>
          <w:szCs w:val="24"/>
        </w:rPr>
        <w:t xml:space="preserve">Installed and configured operating systems and software for clients</w:t>
      </w:r>
    </w:p>
    <w:p>
      <w:pPr>
        <w:keepNext/>
        <w:keepLines/>
        <w:tabs>
          <w:tab w:val="right" w:pos="10080"/>
        </w:tabs>
        <w:spacing w:line="288" w:lineRule="auto" w:before="140" w:after="0"/>
      </w:pPr>
      <w:r>
        <w:rPr>
          <w:rFonts w:ascii="Arial" w:eastAsia="Arial" w:hAnsi="Arial" w:cs="Arial"/>
          <w:b/>
          <w:bCs/>
          <w:color w:val="000000"/>
          <w:sz w:val="24"/>
          <w:szCs w:val="24"/>
        </w:rPr>
        <w:t xml:space="preserve">Technical Club Member</w:t>
      </w:r>
    </w:p>
    <w:p>
      <w:pPr>
        <w:keepNext/>
        <w:keepLines/>
        <w:spacing w:line="288" w:lineRule="auto" w:before="0" w:after="20"/>
      </w:pPr>
      <w:r>
        <w:rPr>
          <w:rFonts w:ascii="Arial" w:eastAsia="Arial" w:hAnsi="Arial" w:cs="Arial"/>
          <w:i/>
          <w:iCs/>
          <w:color w:val="000000"/>
          <w:sz w:val="24"/>
          <w:szCs w:val="24"/>
        </w:rPr>
        <w:t xml:space="preserve">NHI ICT Club, New Horizon Institute</w:t>
      </w:r>
    </w:p>
    <w:p>
      <w:pPr>
        <w:pStyle w:val="ListParagraph"/>
        <w:keepNext/>
        <w:numPr>
          <w:ilvl w:val="0"/>
          <w:numId w:val="2"/>
        </w:numPr>
        <w:spacing w:line="288" w:lineRule="auto" w:before="20" w:after="20"/>
      </w:pPr>
      <w:r>
        <w:rPr>
          <w:rFonts w:ascii="Arial" w:eastAsia="Arial" w:hAnsi="Arial" w:cs="Arial"/>
          <w:color w:val="000000"/>
          <w:sz w:val="24"/>
          <w:szCs w:val="24"/>
        </w:rPr>
        <w:t xml:space="preserve">Built IoT models, mentored students, and organised technology display programs</w:t>
      </w:r>
    </w:p>
    <w:p>
      <w:pPr>
        <w:keepNext/>
        <w:pBdr>
          <w:bottom w:val="single" w:sz="4" w:space="4" w:color="000000"/>
        </w:pBdr>
        <w:spacing w:line="288" w:lineRule="auto" w:before="300" w:after="130"/>
      </w:pPr>
      <w:r>
        <w:rPr>
          <w:rFonts w:ascii="Arial" w:eastAsia="Arial" w:hAnsi="Arial" w:cs="Arial"/>
          <w:b/>
          <w:bCs/>
          <w:color w:val="000000"/>
          <w:spacing w:val="20"/>
          <w:sz w:val="28"/>
          <w:szCs w:val="28"/>
        </w:rPr>
        <w:t xml:space="preserve">PROJECTS</w:t>
      </w:r>
    </w:p>
    <w:p>
      <w:pPr>
        <w:keepNext/>
        <w:keepLines/>
        <w:spacing w:line="288" w:lineRule="auto" w:before="140" w:after="20"/>
      </w:pPr>
      <w:r>
        <w:rPr>
          <w:rFonts w:ascii="Arial" w:eastAsia="Arial" w:hAnsi="Arial" w:cs="Arial"/>
          <w:b/>
          <w:bCs/>
          <w:color w:val="000000"/>
          <w:sz w:val="24"/>
          <w:szCs w:val="24"/>
        </w:rPr>
        <w:t xml:space="preserve">Watch E-Commerce Website</w:t>
      </w:r>
      <w:r>
        <w:rPr>
          <w:rFonts w:ascii="Arial" w:eastAsia="Arial" w:hAnsi="Arial" w:cs="Arial"/>
          <w:i/>
          <w:iCs/>
          <w:color w:val="000000"/>
          <w:sz w:val="24"/>
          <w:szCs w:val="24"/>
        </w:rPr>
        <w:t xml:space="preserve">  |  HTML, CSS, JavaScript, MySQL</w:t>
      </w:r>
    </w:p>
    <w:p>
      <w:pPr>
        <w:pStyle w:val="ListParagraph"/>
        <w:keepNext/>
        <w:numPr>
          <w:ilvl w:val="0"/>
          <w:numId w:val="2"/>
        </w:numPr>
        <w:spacing w:line="288" w:lineRule="auto" w:before="20" w:after="20"/>
      </w:pPr>
      <w:r>
        <w:rPr>
          <w:rFonts w:ascii="Arial" w:eastAsia="Arial" w:hAnsi="Arial" w:cs="Arial"/>
          <w:color w:val="000000"/>
          <w:sz w:val="24"/>
          <w:szCs w:val="24"/>
        </w:rPr>
        <w:t xml:space="preserve">Responsive storefront with cart and checkout, backed by a MySQL database</w:t>
      </w:r>
    </w:p>
    <w:p>
      <w:pPr>
        <w:keepNext/>
        <w:keepLines/>
        <w:spacing w:line="288" w:lineRule="auto" w:before="140" w:after="20"/>
      </w:pPr>
      <w:r>
        <w:rPr>
          <w:rFonts w:ascii="Arial" w:eastAsia="Arial" w:hAnsi="Arial" w:cs="Arial"/>
          <w:b/>
          <w:bCs/>
          <w:color w:val="000000"/>
          <w:sz w:val="24"/>
          <w:szCs w:val="24"/>
        </w:rPr>
        <w:t xml:space="preserve">Gym Members Management System</w:t>
      </w:r>
      <w:r>
        <w:rPr>
          <w:rFonts w:ascii="Arial" w:eastAsia="Arial" w:hAnsi="Arial" w:cs="Arial"/>
          <w:i/>
          <w:iCs/>
          <w:color w:val="000000"/>
          <w:sz w:val="24"/>
          <w:szCs w:val="24"/>
        </w:rPr>
        <w:t xml:space="preserve">  |  Java</w:t>
      </w:r>
    </w:p>
    <w:p>
      <w:pPr>
        <w:pStyle w:val="ListParagraph"/>
        <w:keepNext/>
        <w:numPr>
          <w:ilvl w:val="0"/>
          <w:numId w:val="2"/>
        </w:numPr>
        <w:spacing w:line="288" w:lineRule="auto" w:before="20" w:after="20"/>
      </w:pPr>
      <w:r>
        <w:rPr>
          <w:rFonts w:ascii="Arial" w:eastAsia="Arial" w:hAnsi="Arial" w:cs="Arial"/>
          <w:color w:val="000000"/>
          <w:sz w:val="24"/>
          <w:szCs w:val="24"/>
        </w:rPr>
        <w:t xml:space="preserve">Desktop app for member profiles, registration, and subscription plans</w:t>
      </w:r>
    </w:p>
    <w:p>
      <w:pPr>
        <w:keepNext/>
        <w:keepLines/>
        <w:spacing w:line="288" w:lineRule="auto" w:before="140" w:after="20"/>
      </w:pPr>
      <w:r>
        <w:rPr>
          <w:rFonts w:ascii="Arial" w:eastAsia="Arial" w:hAnsi="Arial" w:cs="Arial"/>
          <w:b/>
          <w:bCs/>
          <w:color w:val="000000"/>
          <w:sz w:val="24"/>
          <w:szCs w:val="24"/>
        </w:rPr>
        <w:t xml:space="preserve">Skincare Inventory Management System</w:t>
      </w:r>
      <w:r>
        <w:rPr>
          <w:rFonts w:ascii="Arial" w:eastAsia="Arial" w:hAnsi="Arial" w:cs="Arial"/>
          <w:i/>
          <w:iCs/>
          <w:color w:val="000000"/>
          <w:sz w:val="24"/>
          <w:szCs w:val="24"/>
        </w:rPr>
        <w:t xml:space="preserve">  |  Java</w:t>
      </w:r>
    </w:p>
    <w:p>
      <w:pPr>
        <w:pStyle w:val="ListParagraph"/>
        <w:keepNext/>
        <w:numPr>
          <w:ilvl w:val="0"/>
          <w:numId w:val="2"/>
        </w:numPr>
        <w:spacing w:line="288" w:lineRule="auto" w:before="20" w:after="20"/>
      </w:pPr>
      <w:r>
        <w:rPr>
          <w:rFonts w:ascii="Arial" w:eastAsia="Arial" w:hAnsi="Arial" w:cs="Arial"/>
          <w:color w:val="000000"/>
          <w:sz w:val="24"/>
          <w:szCs w:val="24"/>
        </w:rPr>
        <w:t xml:space="preserve">CRUD inventory tracking with stock management and low-stock alerts</w:t>
      </w:r>
    </w:p>
    <w:p>
      <w:pPr>
        <w:keepNext/>
        <w:pBdr>
          <w:bottom w:val="single" w:sz="4" w:space="4" w:color="000000"/>
        </w:pBdr>
        <w:spacing w:line="288" w:lineRule="auto" w:before="300" w:after="130"/>
      </w:pPr>
      <w:r>
        <w:rPr>
          <w:rFonts w:ascii="Arial" w:eastAsia="Arial" w:hAnsi="Arial" w:cs="Arial"/>
          <w:b/>
          <w:bCs/>
          <w:color w:val="000000"/>
          <w:spacing w:val="20"/>
          <w:sz w:val="28"/>
          <w:szCs w:val="28"/>
        </w:rPr>
        <w:t xml:space="preserve">EDUCATION</w:t>
      </w:r>
    </w:p>
    <w:p>
      <w:pPr>
        <w:keepNext/>
        <w:keepLines/>
        <w:tabs>
          <w:tab w:val="right" w:pos="10080"/>
        </w:tabs>
        <w:spacing w:line="288" w:lineRule="auto" w:before="140" w:after="0"/>
      </w:pPr>
      <w:r>
        <w:rPr>
          <w:rFonts w:ascii="Arial" w:eastAsia="Arial" w:hAnsi="Arial" w:cs="Arial"/>
          <w:b/>
          <w:bCs/>
          <w:color w:val="000000"/>
          <w:sz w:val="24"/>
          <w:szCs w:val="24"/>
        </w:rPr>
        <w:t xml:space="preserve">BSc Networking &amp; IT Security</w:t>
      </w:r>
      <w:r>
        <w:rPr>
          <w:rFonts w:ascii="Arial" w:eastAsia="Arial" w:hAnsi="Arial" w:cs="Arial"/>
          <w:color w:val="000000"/>
          <w:sz w:val="24"/>
          <w:szCs w:val="24"/>
        </w:rPr>
        <w:tab/>
        <w:t>2024 – Present</w:t>
      </w:r>
    </w:p>
    <w:p>
      <w:pPr>
        <w:keepNext/>
        <w:keepLines/>
        <w:spacing w:line="288" w:lineRule="auto" w:before="0" w:after="20"/>
      </w:pPr>
      <w:r>
        <w:rPr>
          <w:rFonts w:ascii="Arial" w:eastAsia="Arial" w:hAnsi="Arial" w:cs="Arial"/>
          <w:i/>
          <w:iCs/>
          <w:color w:val="000000"/>
          <w:sz w:val="24"/>
          <w:szCs w:val="24"/>
        </w:rPr>
        <w:t xml:space="preserve">Islington College, Kathmandu (London Metropolitan University)</w:t>
      </w:r>
    </w:p>
    <w:p>
      <w:pPr>
        <w:pStyle w:val="ListParagraph"/>
        <w:keepNext/>
        <w:numPr>
          <w:ilvl w:val="0"/>
          <w:numId w:val="2"/>
        </w:numPr>
        <w:spacing w:line="288" w:lineRule="auto" w:before="20" w:after="20"/>
      </w:pPr>
      <w:r>
        <w:rPr>
          <w:rFonts w:ascii="Arial" w:eastAsia="Arial" w:hAnsi="Arial" w:cs="Arial"/>
          <w:color w:val="000000"/>
          <w:sz w:val="24"/>
          <w:szCs w:val="24"/>
        </w:rPr>
        <w:t xml:space="preserve">Coursework: network defense, cryptography, access control, operating systems</w:t>
      </w:r>
    </w:p>
    <w:p>
      <w:pPr>
        <w:keepLines/>
        <w:tabs>
          <w:tab w:val="right" w:pos="10080"/>
        </w:tabs>
        <w:spacing w:line="288" w:lineRule="auto" w:before="110" w:after="0"/>
      </w:pPr>
      <w:r>
        <w:rPr>
          <w:rFonts w:ascii="Arial" w:eastAsia="Arial" w:hAnsi="Arial" w:cs="Arial"/>
          <w:b/>
          <w:bCs/>
          <w:color w:val="000000"/>
          <w:sz w:val="24"/>
          <w:szCs w:val="24"/>
        </w:rPr>
        <w:t xml:space="preserve">Higher Secondary (Science)</w:t>
      </w:r>
      <w:r>
        <w:rPr>
          <w:rFonts w:ascii="Arial" w:eastAsia="Arial" w:hAnsi="Arial" w:cs="Arial"/>
          <w:color w:val="000000"/>
          <w:sz w:val="24"/>
          <w:szCs w:val="24"/>
        </w:rPr>
        <w:t xml:space="preserve">, New Horizon E.B.S</w:t>
      </w:r>
      <w:r>
        <w:rPr>
          <w:rFonts w:ascii="Arial" w:eastAsia="Arial" w:hAnsi="Arial" w:cs="Arial"/>
          <w:color w:val="000000"/>
          <w:sz w:val="24"/>
          <w:szCs w:val="24"/>
        </w:rPr>
        <w:tab/>
        <w:t>2022 – 2024</w:t>
      </w:r>
    </w:p>
    <w:p>
      <w:pPr>
        <w:keepLines/>
        <w:tabs>
          <w:tab w:val="right" w:pos="10080"/>
        </w:tabs>
        <w:spacing w:line="288" w:lineRule="auto" w:before="110" w:after="0"/>
      </w:pPr>
      <w:r>
        <w:rPr>
          <w:rFonts w:ascii="Arial" w:eastAsia="Arial" w:hAnsi="Arial" w:cs="Arial"/>
          <w:b/>
          <w:bCs/>
          <w:color w:val="000000"/>
          <w:sz w:val="24"/>
          <w:szCs w:val="24"/>
        </w:rPr>
        <w:t xml:space="preserve">SEE</w:t>
      </w:r>
      <w:r>
        <w:rPr>
          <w:rFonts w:ascii="Arial" w:eastAsia="Arial" w:hAnsi="Arial" w:cs="Arial"/>
          <w:color w:val="000000"/>
          <w:sz w:val="24"/>
          <w:szCs w:val="24"/>
        </w:rPr>
        <w:t xml:space="preserve">, Paramount Boarding High School</w:t>
      </w:r>
      <w:r>
        <w:rPr>
          <w:rFonts w:ascii="Arial" w:eastAsia="Arial" w:hAnsi="Arial" w:cs="Arial"/>
          <w:color w:val="000000"/>
          <w:sz w:val="24"/>
          <w:szCs w:val="24"/>
        </w:rPr>
        <w:tab/>
        <w:t>2022</w:t>
      </w:r>
    </w:p>
    <w:sectPr w:rsidR="00110013">
      <w:pgSz w:w="12240" w:h="15840"/>
      <w:pgMar w:top="860" w:right="1080" w:bottom="8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43E7"/>
    <w:multiLevelType w:val="hybridMultilevel"/>
    <w:tmpl w:val="6B2CEF04"/>
    <w:lvl w:ilvl="0" w:tplc="0F7A03B0">
      <w:start w:val="1"/>
      <w:numFmt w:val="bullet"/>
      <w:lvlText w:val="•"/>
      <w:lvlJc w:val="left"/>
      <w:pPr>
        <w:ind w:left="360" w:hanging="270"/>
      </w:pPr>
      <w:rPr>
        <w:rFonts w:ascii="Arial" w:hAnsi="Arial" w:cs="Arial" w:hint="default"/>
        <w:color w:val="000000"/>
      </w:rPr>
    </w:lvl>
    <w:lvl w:ilvl="1" w:tplc="E696AD26">
      <w:numFmt w:val="decimal"/>
      <w:lvlText w:val=""/>
      <w:lvlJc w:val="left"/>
    </w:lvl>
    <w:lvl w:ilvl="2" w:tplc="394C833C">
      <w:numFmt w:val="decimal"/>
      <w:lvlText w:val=""/>
      <w:lvlJc w:val="left"/>
    </w:lvl>
    <w:lvl w:ilvl="3" w:tplc="31F60AE2">
      <w:numFmt w:val="decimal"/>
      <w:lvlText w:val=""/>
      <w:lvlJc w:val="left"/>
    </w:lvl>
    <w:lvl w:ilvl="4" w:tplc="E294CF42">
      <w:numFmt w:val="decimal"/>
      <w:lvlText w:val=""/>
      <w:lvlJc w:val="left"/>
    </w:lvl>
    <w:lvl w:ilvl="5" w:tplc="A3A69048">
      <w:numFmt w:val="decimal"/>
      <w:lvlText w:val=""/>
      <w:lvlJc w:val="left"/>
    </w:lvl>
    <w:lvl w:ilvl="6" w:tplc="91CCAE40">
      <w:numFmt w:val="decimal"/>
      <w:lvlText w:val=""/>
      <w:lvlJc w:val="left"/>
    </w:lvl>
    <w:lvl w:ilvl="7" w:tplc="5FCA44CC">
      <w:numFmt w:val="decimal"/>
      <w:lvlText w:val=""/>
      <w:lvlJc w:val="left"/>
    </w:lvl>
    <w:lvl w:ilvl="8" w:tplc="CD1A0492">
      <w:numFmt w:val="decimal"/>
      <w:lvlText w:val=""/>
      <w:lvlJc w:val="left"/>
    </w:lvl>
  </w:abstractNum>
  <w:abstractNum w:abstractNumId="1" w15:restartNumberingAfterBreak="0">
    <w:nsid w:val="7CBA49B0"/>
    <w:multiLevelType w:val="hybridMultilevel"/>
    <w:tmpl w:val="F79C9CCA"/>
    <w:lvl w:ilvl="0" w:tplc="9B069BC8">
      <w:start w:val="1"/>
      <w:numFmt w:val="bullet"/>
      <w:lvlText w:val="●"/>
      <w:lvlJc w:val="left"/>
      <w:pPr>
        <w:ind w:left="720" w:hanging="360"/>
      </w:pPr>
    </w:lvl>
    <w:lvl w:ilvl="1" w:tplc="DFB84340">
      <w:start w:val="1"/>
      <w:numFmt w:val="bullet"/>
      <w:lvlText w:val="○"/>
      <w:lvlJc w:val="left"/>
      <w:pPr>
        <w:ind w:left="1440" w:hanging="360"/>
      </w:pPr>
    </w:lvl>
    <w:lvl w:ilvl="2" w:tplc="6B368A42">
      <w:start w:val="1"/>
      <w:numFmt w:val="bullet"/>
      <w:lvlText w:val="■"/>
      <w:lvlJc w:val="left"/>
      <w:pPr>
        <w:ind w:left="2160" w:hanging="360"/>
      </w:pPr>
    </w:lvl>
    <w:lvl w:ilvl="3" w:tplc="742AD602">
      <w:start w:val="1"/>
      <w:numFmt w:val="bullet"/>
      <w:lvlText w:val="●"/>
      <w:lvlJc w:val="left"/>
      <w:pPr>
        <w:ind w:left="2880" w:hanging="360"/>
      </w:pPr>
    </w:lvl>
    <w:lvl w:ilvl="4" w:tplc="A83ECCCA">
      <w:start w:val="1"/>
      <w:numFmt w:val="bullet"/>
      <w:lvlText w:val="○"/>
      <w:lvlJc w:val="left"/>
      <w:pPr>
        <w:ind w:left="3600" w:hanging="360"/>
      </w:pPr>
    </w:lvl>
    <w:lvl w:ilvl="5" w:tplc="10ACF8E2">
      <w:start w:val="1"/>
      <w:numFmt w:val="bullet"/>
      <w:lvlText w:val="■"/>
      <w:lvlJc w:val="left"/>
      <w:pPr>
        <w:ind w:left="4320" w:hanging="360"/>
      </w:pPr>
    </w:lvl>
    <w:lvl w:ilvl="6" w:tplc="A718D640">
      <w:start w:val="1"/>
      <w:numFmt w:val="bullet"/>
      <w:lvlText w:val="●"/>
      <w:lvlJc w:val="left"/>
      <w:pPr>
        <w:ind w:left="5040" w:hanging="360"/>
      </w:pPr>
    </w:lvl>
    <w:lvl w:ilvl="7" w:tplc="D83C02CC">
      <w:start w:val="1"/>
      <w:numFmt w:val="bullet"/>
      <w:lvlText w:val="●"/>
      <w:lvlJc w:val="left"/>
      <w:pPr>
        <w:ind w:left="5760" w:hanging="360"/>
      </w:pPr>
    </w:lvl>
    <w:lvl w:ilvl="8" w:tplc="9670C2C4">
      <w:start w:val="1"/>
      <w:numFmt w:val="bullet"/>
      <w:lvlText w:val="●"/>
      <w:lvlJc w:val="left"/>
      <w:pPr>
        <w:ind w:left="6480" w:hanging="360"/>
      </w:pPr>
    </w:lvl>
  </w:abstractNum>
  <w:num w:numId="1" w16cid:durableId="586693640">
    <w:abstractNumId w:val="1"/>
    <w:lvlOverride w:ilvl="0">
      <w:startOverride w:val="1"/>
    </w:lvlOverride>
  </w:num>
  <w:num w:numId="2" w16cid:durableId="1216046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013"/>
    <w:rsid w:val="00110013"/>
    <w:rsid w:val="006F3E27"/>
    <w:rsid w:val="00DA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5EB68"/>
  <w15:docId w15:val="{31AC25B9-9A17-410F-B26B-46C8B145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Portfolio" Type="http://schemas.openxmlformats.org/officeDocument/2006/relationships/hyperlink" Target="https://birajpokharel.com.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Pirate Op</cp:lastModifiedBy>
  <cp:revision>2</cp:revision>
  <dcterms:created xsi:type="dcterms:W3CDTF">2026-04-05T06:33:00Z</dcterms:created>
  <dcterms:modified xsi:type="dcterms:W3CDTF">2026-09-28T06:18:00Z</dcterms:modified>
</cp:coreProperties>
</file>