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2A06" w14:textId="04B8C50F" w:rsidR="00B8742B" w:rsidRPr="002A2F06" w:rsidRDefault="002A2F06" w:rsidP="002A2F06">
      <w:pPr>
        <w:jc w:val="center"/>
        <w:rPr>
          <w:b/>
          <w:bCs/>
          <w:sz w:val="32"/>
          <w:szCs w:val="32"/>
        </w:rPr>
      </w:pPr>
      <w:r w:rsidRPr="002A2F06">
        <w:rPr>
          <w:b/>
          <w:bCs/>
          <w:sz w:val="32"/>
          <w:szCs w:val="32"/>
        </w:rPr>
        <w:t>REAS</w:t>
      </w:r>
      <w:r w:rsidR="00226285">
        <w:rPr>
          <w:b/>
          <w:bCs/>
          <w:sz w:val="32"/>
          <w:szCs w:val="32"/>
        </w:rPr>
        <w:t>I</w:t>
      </w:r>
      <w:r w:rsidRPr="002A2F06">
        <w:rPr>
          <w:b/>
          <w:bCs/>
          <w:sz w:val="32"/>
          <w:szCs w:val="32"/>
        </w:rPr>
        <w:t>S User Manuel</w:t>
      </w:r>
    </w:p>
    <w:p w14:paraId="6B3CE3BF" w14:textId="77777777" w:rsidR="00B8742B" w:rsidRDefault="00B8742B" w:rsidP="00B8742B"/>
    <w:p w14:paraId="3956C7B2" w14:textId="5137D001" w:rsidR="00B8742B" w:rsidRPr="004D2675" w:rsidRDefault="00B8742B" w:rsidP="00B8742B">
      <w:pPr>
        <w:rPr>
          <w:b/>
          <w:bCs/>
          <w:sz w:val="32"/>
          <w:szCs w:val="32"/>
        </w:rPr>
      </w:pPr>
      <w:r w:rsidRPr="004D2675">
        <w:rPr>
          <w:b/>
          <w:bCs/>
          <w:sz w:val="32"/>
          <w:szCs w:val="32"/>
        </w:rPr>
        <w:t>Interface Introduction</w:t>
      </w:r>
    </w:p>
    <w:p w14:paraId="6A76D32A" w14:textId="5BD4024E" w:rsidR="00857FA7" w:rsidRDefault="00B8742B" w:rsidP="00B8742B">
      <w:r>
        <w:t xml:space="preserve">This section details the user interface and functions of the </w:t>
      </w:r>
      <w:r w:rsidR="004F004A">
        <w:t>REAS</w:t>
      </w:r>
      <w:r w:rsidR="00226285">
        <w:t>I</w:t>
      </w:r>
      <w:r w:rsidR="004F004A">
        <w:t>S</w:t>
      </w:r>
      <w:r>
        <w:t xml:space="preserve"> application. Th</w:t>
      </w:r>
      <w:r w:rsidR="004F004A">
        <w:t>e</w:t>
      </w:r>
      <w:r>
        <w:t xml:space="preserve"> application consists of four basic </w:t>
      </w:r>
      <w:r w:rsidR="00B31A64">
        <w:t>tab</w:t>
      </w:r>
      <w:r>
        <w:t xml:space="preserve">s that provide access to engine parameter determination, </w:t>
      </w:r>
      <w:r w:rsidR="00B31A64">
        <w:t xml:space="preserve">numeric results, </w:t>
      </w:r>
      <w:r>
        <w:t>visualization of the result</w:t>
      </w:r>
      <w:r w:rsidR="00B31A64">
        <w:t xml:space="preserve"> and</w:t>
      </w:r>
      <w:r>
        <w:t xml:space="preserve"> unit conversions</w:t>
      </w:r>
      <w:r w:rsidR="00B31A64">
        <w:t>:</w:t>
      </w:r>
      <w:r>
        <w:t xml:space="preserve"> Parameters,</w:t>
      </w:r>
      <w:r w:rsidR="00B31A64">
        <w:t xml:space="preserve"> Parametric</w:t>
      </w:r>
      <w:r>
        <w:t xml:space="preserve"> Conclusion, </w:t>
      </w:r>
      <w:r w:rsidR="00B31A64">
        <w:t xml:space="preserve">Graphs, </w:t>
      </w:r>
      <w:r>
        <w:t>Unit Conversion</w:t>
      </w:r>
      <w:r w:rsidR="00B31A64">
        <w:t>.</w:t>
      </w:r>
    </w:p>
    <w:p w14:paraId="39B8E7C0" w14:textId="77777777" w:rsidR="004D2675" w:rsidRDefault="004D2675" w:rsidP="00B8742B"/>
    <w:p w14:paraId="1E1A2AA7" w14:textId="2D5710CC" w:rsidR="00B67A56" w:rsidRDefault="00B8742B" w:rsidP="00B67A56">
      <w:pPr>
        <w:rPr>
          <w:b/>
          <w:bCs/>
          <w:sz w:val="32"/>
          <w:szCs w:val="32"/>
        </w:rPr>
      </w:pPr>
      <w:r w:rsidRPr="0098725D">
        <w:rPr>
          <w:b/>
          <w:bCs/>
          <w:sz w:val="32"/>
          <w:szCs w:val="32"/>
        </w:rPr>
        <w:t xml:space="preserve">1. Parameters </w:t>
      </w:r>
      <w:r w:rsidR="004F2FD7">
        <w:rPr>
          <w:b/>
          <w:bCs/>
          <w:sz w:val="32"/>
          <w:szCs w:val="32"/>
        </w:rPr>
        <w:t>Tab</w:t>
      </w:r>
    </w:p>
    <w:p w14:paraId="77E24B47" w14:textId="04117D69" w:rsidR="00B67A56" w:rsidRPr="00B67A56" w:rsidRDefault="00B67A56" w:rsidP="00B67A56">
      <w:r>
        <w:t xml:space="preserve">The “Parameters” </w:t>
      </w:r>
      <w:r w:rsidR="00AA4798">
        <w:t>tab</w:t>
      </w:r>
      <w:r>
        <w:t xml:space="preserve"> is designed as the main control panel where the user can adjust engine parameters. The engine type and other basic parameters are selected on this </w:t>
      </w:r>
      <w:r w:rsidR="00AA4798">
        <w:t>tab</w:t>
      </w:r>
      <w:r>
        <w:t>.</w:t>
      </w:r>
    </w:p>
    <w:p w14:paraId="53349898" w14:textId="4E82F928" w:rsidR="00B8742B" w:rsidRPr="00B67A56" w:rsidRDefault="00226285" w:rsidP="00B67A56">
      <w:pPr>
        <w:rPr>
          <w:sz w:val="32"/>
          <w:szCs w:val="32"/>
        </w:rPr>
      </w:pPr>
      <w:r w:rsidRPr="00226285">
        <w:rPr>
          <w:sz w:val="32"/>
          <w:szCs w:val="32"/>
        </w:rPr>
        <w:drawing>
          <wp:inline distT="0" distB="0" distL="0" distR="0" wp14:anchorId="119D50F8" wp14:editId="2D4BCDF0">
            <wp:extent cx="5760720" cy="3738245"/>
            <wp:effectExtent l="0" t="0" r="0" b="0"/>
            <wp:docPr id="1274027740" name="Resim 1" descr="metin, ekran görüntüsü, diyagram,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27740" name="Resim 1" descr="metin, ekran görüntüsü, diyagram, yazılım içeren bir resim&#10;&#10;Yapay zeka tarafından oluşturulmuş içerik yanlış olabilir."/>
                    <pic:cNvPicPr/>
                  </pic:nvPicPr>
                  <pic:blipFill>
                    <a:blip r:embed="rId6"/>
                    <a:stretch>
                      <a:fillRect/>
                    </a:stretch>
                  </pic:blipFill>
                  <pic:spPr>
                    <a:xfrm>
                      <a:off x="0" y="0"/>
                      <a:ext cx="5760720" cy="3738245"/>
                    </a:xfrm>
                    <a:prstGeom prst="rect">
                      <a:avLst/>
                    </a:prstGeom>
                  </pic:spPr>
                </pic:pic>
              </a:graphicData>
            </a:graphic>
          </wp:inline>
        </w:drawing>
      </w:r>
    </w:p>
    <w:p w14:paraId="715EAD7C" w14:textId="58325466" w:rsidR="00226285" w:rsidRDefault="00B8742B" w:rsidP="00226285">
      <w:pPr>
        <w:rPr>
          <w:sz w:val="32"/>
          <w:szCs w:val="32"/>
        </w:rPr>
      </w:pPr>
      <w:r w:rsidRPr="0098725D">
        <w:rPr>
          <w:b/>
          <w:bCs/>
        </w:rPr>
        <w:t xml:space="preserve">Engine Type </w:t>
      </w:r>
      <w:r w:rsidR="0098725D" w:rsidRPr="0098725D">
        <w:rPr>
          <w:b/>
          <w:bCs/>
        </w:rPr>
        <w:t>Selection:</w:t>
      </w:r>
      <w:r w:rsidR="0098725D">
        <w:t xml:space="preserve"> </w:t>
      </w:r>
      <w:r w:rsidR="0098725D" w:rsidRPr="0098725D">
        <w:t>The</w:t>
      </w:r>
      <w:r>
        <w:t xml:space="preserve"> user </w:t>
      </w:r>
      <w:r w:rsidR="009C2054">
        <w:t>should</w:t>
      </w:r>
      <w:r>
        <w:t xml:space="preserve"> select one of the Turbojet, Turbofan</w:t>
      </w:r>
      <w:r w:rsidR="00226285">
        <w:t xml:space="preserve"> (separated)</w:t>
      </w:r>
      <w:r>
        <w:t xml:space="preserve">, and Mixed </w:t>
      </w:r>
      <w:r w:rsidR="00226285">
        <w:t xml:space="preserve">Turbofan </w:t>
      </w:r>
      <w:r>
        <w:t>options to determine the engine type that suits their needs. This selection triggers certain calculation modules of the application and ensures that the appropriate algorithms work.</w:t>
      </w:r>
    </w:p>
    <w:p w14:paraId="4B758A1D" w14:textId="35B36896" w:rsidR="00226285" w:rsidRDefault="00226285" w:rsidP="00226285">
      <w:r>
        <w:rPr>
          <w:noProof/>
          <w:sz w:val="32"/>
          <w:szCs w:val="32"/>
        </w:rPr>
        <w:lastRenderedPageBreak/>
        <mc:AlternateContent>
          <mc:Choice Requires="wps">
            <w:drawing>
              <wp:anchor distT="0" distB="0" distL="114300" distR="114300" simplePos="0" relativeHeight="251671552" behindDoc="0" locked="0" layoutInCell="1" allowOverlap="1" wp14:anchorId="3EC020AD" wp14:editId="55565ED3">
                <wp:simplePos x="0" y="0"/>
                <wp:positionH relativeFrom="column">
                  <wp:posOffset>1747989</wp:posOffset>
                </wp:positionH>
                <wp:positionV relativeFrom="paragraph">
                  <wp:posOffset>284949</wp:posOffset>
                </wp:positionV>
                <wp:extent cx="3180522" cy="874644"/>
                <wp:effectExtent l="0" t="0" r="20320" b="20955"/>
                <wp:wrapNone/>
                <wp:docPr id="2021852831" name="Dikdörtgen 3"/>
                <wp:cNvGraphicFramePr/>
                <a:graphic xmlns:a="http://schemas.openxmlformats.org/drawingml/2006/main">
                  <a:graphicData uri="http://schemas.microsoft.com/office/word/2010/wordprocessingShape">
                    <wps:wsp>
                      <wps:cNvSpPr/>
                      <wps:spPr>
                        <a:xfrm>
                          <a:off x="0" y="0"/>
                          <a:ext cx="3180522" cy="87464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B12705" id="Dikdörtgen 3" o:spid="_x0000_s1026" style="position:absolute;margin-left:137.65pt;margin-top:22.45pt;width:250.45pt;height:68.8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" filled="f" strokecolor="#e00" strokeweight="1pt"/>
            </w:pict>
          </mc:Fallback>
        </mc:AlternateContent>
      </w:r>
      <w:r w:rsidRPr="00226285">
        <w:rPr>
          <w:sz w:val="32"/>
          <w:szCs w:val="32"/>
        </w:rPr>
        <w:drawing>
          <wp:inline distT="0" distB="0" distL="0" distR="0" wp14:anchorId="5042E18D" wp14:editId="1B692875">
            <wp:extent cx="5760720" cy="3738245"/>
            <wp:effectExtent l="0" t="0" r="0" b="0"/>
            <wp:docPr id="1019377375" name="Resim 1" descr="metin, ekran görüntüsü, diyagram,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27740" name="Resim 1" descr="metin, ekran görüntüsü, diyagram, yazılım içeren bir resim&#10;&#10;Yapay zeka tarafından oluşturulmuş içerik yanlış olabilir."/>
                    <pic:cNvPicPr/>
                  </pic:nvPicPr>
                  <pic:blipFill>
                    <a:blip r:embed="rId6"/>
                    <a:stretch>
                      <a:fillRect/>
                    </a:stretch>
                  </pic:blipFill>
                  <pic:spPr>
                    <a:xfrm>
                      <a:off x="0" y="0"/>
                      <a:ext cx="5760720" cy="3738245"/>
                    </a:xfrm>
                    <a:prstGeom prst="rect">
                      <a:avLst/>
                    </a:prstGeom>
                  </pic:spPr>
                </pic:pic>
              </a:graphicData>
            </a:graphic>
          </wp:inline>
        </w:drawing>
      </w:r>
    </w:p>
    <w:p w14:paraId="63FC7F33" w14:textId="250EFFBC" w:rsidR="00B8742B" w:rsidRDefault="00B8742B" w:rsidP="00226285">
      <w:r w:rsidRPr="0098725D">
        <w:rPr>
          <w:b/>
          <w:bCs/>
        </w:rPr>
        <w:t>Afterburner Status:</w:t>
      </w:r>
      <w:r w:rsidR="0098725D">
        <w:t xml:space="preserve"> </w:t>
      </w:r>
      <w:r>
        <w:t>After determining the engine type, the user specifies whether there will be an operation in the afterburner region by selecting one of the "Afterburner On" or "Afterburner Off" options.</w:t>
      </w:r>
    </w:p>
    <w:p w14:paraId="68A8BD76" w14:textId="6E6DB12D" w:rsidR="00B8742B" w:rsidRDefault="00226285" w:rsidP="00B8742B">
      <w:r>
        <w:rPr>
          <w:noProof/>
          <w:sz w:val="32"/>
          <w:szCs w:val="32"/>
        </w:rPr>
        <mc:AlternateContent>
          <mc:Choice Requires="wps">
            <w:drawing>
              <wp:anchor distT="0" distB="0" distL="114300" distR="114300" simplePos="0" relativeHeight="251672576" behindDoc="0" locked="0" layoutInCell="1" allowOverlap="1" wp14:anchorId="0133020A" wp14:editId="74B0A6A4">
                <wp:simplePos x="0" y="0"/>
                <wp:positionH relativeFrom="column">
                  <wp:posOffset>443974</wp:posOffset>
                </wp:positionH>
                <wp:positionV relativeFrom="paragraph">
                  <wp:posOffset>277412</wp:posOffset>
                </wp:positionV>
                <wp:extent cx="937813" cy="890270"/>
                <wp:effectExtent l="0" t="0" r="15240" b="24130"/>
                <wp:wrapNone/>
                <wp:docPr id="354400876" name="Oval 4"/>
                <wp:cNvGraphicFramePr/>
                <a:graphic xmlns:a="http://schemas.openxmlformats.org/drawingml/2006/main">
                  <a:graphicData uri="http://schemas.microsoft.com/office/word/2010/wordprocessingShape">
                    <wps:wsp>
                      <wps:cNvSpPr/>
                      <wps:spPr>
                        <a:xfrm>
                          <a:off x="0" y="0"/>
                          <a:ext cx="937813" cy="89027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BF2EBE" id="Oval 4" o:spid="_x0000_s1026" style="position:absolute;margin-left:34.95pt;margin-top:21.85pt;width:73.85pt;height:70.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" filled="f" strokecolor="#e00" strokeweight="1pt">
                <v:stroke joinstyle="miter"/>
              </v:oval>
            </w:pict>
          </mc:Fallback>
        </mc:AlternateContent>
      </w:r>
      <w:r w:rsidRPr="00226285">
        <w:rPr>
          <w:sz w:val="32"/>
          <w:szCs w:val="32"/>
        </w:rPr>
        <w:drawing>
          <wp:inline distT="0" distB="0" distL="0" distR="0" wp14:anchorId="568AB177" wp14:editId="4AA989CC">
            <wp:extent cx="5760720" cy="3738245"/>
            <wp:effectExtent l="0" t="0" r="0" b="0"/>
            <wp:docPr id="1228999922" name="Resim 1" descr="metin, ekran görüntüsü, diyagram,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27740" name="Resim 1" descr="metin, ekran görüntüsü, diyagram, yazılım içeren bir resim&#10;&#10;Yapay zeka tarafından oluşturulmuş içerik yanlış olabilir."/>
                    <pic:cNvPicPr/>
                  </pic:nvPicPr>
                  <pic:blipFill>
                    <a:blip r:embed="rId6"/>
                    <a:stretch>
                      <a:fillRect/>
                    </a:stretch>
                  </pic:blipFill>
                  <pic:spPr>
                    <a:xfrm>
                      <a:off x="0" y="0"/>
                      <a:ext cx="5760720" cy="3738245"/>
                    </a:xfrm>
                    <a:prstGeom prst="rect">
                      <a:avLst/>
                    </a:prstGeom>
                  </pic:spPr>
                </pic:pic>
              </a:graphicData>
            </a:graphic>
          </wp:inline>
        </w:drawing>
      </w:r>
    </w:p>
    <w:p w14:paraId="47F11A4D" w14:textId="6219EC06" w:rsidR="00B8742B" w:rsidRDefault="00B8742B" w:rsidP="00226285">
      <w:r w:rsidRPr="0098725D">
        <w:rPr>
          <w:b/>
          <w:bCs/>
        </w:rPr>
        <w:lastRenderedPageBreak/>
        <w:t>Parameter Entry:</w:t>
      </w:r>
      <w:r>
        <w:t xml:space="preserve"> After the </w:t>
      </w:r>
      <w:r w:rsidR="009C2054">
        <w:t>afterburner status and engine type selection</w:t>
      </w:r>
      <w:r>
        <w:t xml:space="preserve">, </w:t>
      </w:r>
      <w:r w:rsidR="009C2054">
        <w:t>many</w:t>
      </w:r>
      <w:r>
        <w:t xml:space="preserve"> separate sections are opened for the user to </w:t>
      </w:r>
      <w:r w:rsidR="00226285">
        <w:t>enter</w:t>
      </w:r>
      <w:r>
        <w:t xml:space="preserve"> the relevant values of the engine components. Each section contains separate fields for the entry of parameters related to the relevant component of the engine.</w:t>
      </w:r>
      <w:r w:rsidR="009C2054">
        <w:t xml:space="preserve"> Additionally</w:t>
      </w:r>
      <w:r w:rsidR="009C2054" w:rsidRPr="009C2054">
        <w:t>, the "Default</w:t>
      </w:r>
      <w:r w:rsidR="00C150CB">
        <w:t xml:space="preserve"> Values</w:t>
      </w:r>
      <w:r w:rsidR="009C2054" w:rsidRPr="009C2054">
        <w:t>" button at the bottom left adjusts the inputs to the "</w:t>
      </w:r>
      <w:r w:rsidR="009C2054">
        <w:t>M</w:t>
      </w:r>
      <w:r w:rsidR="009C2054" w:rsidRPr="009C2054">
        <w:t xml:space="preserve">ixed </w:t>
      </w:r>
      <w:r w:rsidR="009C2054">
        <w:t>T</w:t>
      </w:r>
      <w:r w:rsidR="009C2054" w:rsidRPr="009C2054">
        <w:t xml:space="preserve">urbofan </w:t>
      </w:r>
      <w:r w:rsidR="009C2054">
        <w:t>E</w:t>
      </w:r>
      <w:r w:rsidR="009C2054" w:rsidRPr="009C2054">
        <w:t>ngine</w:t>
      </w:r>
      <w:r w:rsidR="009C2054">
        <w:t xml:space="preserve"> with Afterburner On</w:t>
      </w:r>
      <w:r w:rsidR="009C2054" w:rsidRPr="009C2054">
        <w:t>" example.</w:t>
      </w:r>
      <w:r>
        <w:t xml:space="preserve"> When the user wants to learn the meaning of any indicator or performance criterion, they can display the explanation of what this value means by placing the pointer bar on the relevant value.</w:t>
      </w:r>
    </w:p>
    <w:p w14:paraId="6FF9067D" w14:textId="368F4343" w:rsidR="00F346EC" w:rsidRDefault="00226285" w:rsidP="00B878F8">
      <w:r>
        <w:rPr>
          <w:noProof/>
        </w:rPr>
        <mc:AlternateContent>
          <mc:Choice Requires="wps">
            <w:drawing>
              <wp:anchor distT="0" distB="0" distL="114300" distR="114300" simplePos="0" relativeHeight="251676672" behindDoc="0" locked="0" layoutInCell="1" allowOverlap="1" wp14:anchorId="31142B4C" wp14:editId="02BF1C1B">
                <wp:simplePos x="0" y="0"/>
                <wp:positionH relativeFrom="margin">
                  <wp:posOffset>2351820</wp:posOffset>
                </wp:positionH>
                <wp:positionV relativeFrom="paragraph">
                  <wp:posOffset>2362890</wp:posOffset>
                </wp:positionV>
                <wp:extent cx="349858" cy="160958"/>
                <wp:effectExtent l="0" t="0" r="12700" b="10795"/>
                <wp:wrapNone/>
                <wp:docPr id="2143256786" name="Dikdörtgen 2"/>
                <wp:cNvGraphicFramePr/>
                <a:graphic xmlns:a="http://schemas.openxmlformats.org/drawingml/2006/main">
                  <a:graphicData uri="http://schemas.microsoft.com/office/word/2010/wordprocessingShape">
                    <wps:wsp>
                      <wps:cNvSpPr/>
                      <wps:spPr>
                        <a:xfrm>
                          <a:off x="0" y="0"/>
                          <a:ext cx="349858" cy="16095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3F02E" id="Dikdörtgen 2" o:spid="_x0000_s1026" style="position:absolute;margin-left:185.2pt;margin-top:186.05pt;width:27.55pt;height:12.6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" filled="f" strokecolor="red" strokeweight="1pt">
                <w10:wrap anchorx="margin"/>
              </v:rect>
            </w:pict>
          </mc:Fallback>
        </mc:AlternateContent>
      </w:r>
      <w:r>
        <w:rPr>
          <w:noProof/>
        </w:rPr>
        <mc:AlternateContent>
          <mc:Choice Requires="wps">
            <w:drawing>
              <wp:anchor distT="0" distB="0" distL="114300" distR="114300" simplePos="0" relativeHeight="251674624" behindDoc="0" locked="0" layoutInCell="1" allowOverlap="1" wp14:anchorId="1DFB10BC" wp14:editId="4C825454">
                <wp:simplePos x="0" y="0"/>
                <wp:positionH relativeFrom="column">
                  <wp:posOffset>2773707</wp:posOffset>
                </wp:positionH>
                <wp:positionV relativeFrom="paragraph">
                  <wp:posOffset>3557850</wp:posOffset>
                </wp:positionV>
                <wp:extent cx="1924215" cy="596348"/>
                <wp:effectExtent l="0" t="76200" r="0" b="32385"/>
                <wp:wrapNone/>
                <wp:docPr id="295490211" name="Bağlayıcı: Eğri 7"/>
                <wp:cNvGraphicFramePr/>
                <a:graphic xmlns:a="http://schemas.openxmlformats.org/drawingml/2006/main">
                  <a:graphicData uri="http://schemas.microsoft.com/office/word/2010/wordprocessingShape">
                    <wps:wsp>
                      <wps:cNvCnPr/>
                      <wps:spPr>
                        <a:xfrm flipV="1">
                          <a:off x="0" y="0"/>
                          <a:ext cx="1924215" cy="596348"/>
                        </a:xfrm>
                        <a:prstGeom prst="curvedConnector3">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199896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Bağlayıcı: Eğri 7" o:spid="_x0000_s1026" type="#_x0000_t38" style="position:absolute;margin-left:218.4pt;margin-top:280.15pt;width:151.5pt;height:46.9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" adj="10800" strokecolor="#e00"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19621EB0" wp14:editId="096A492D">
                <wp:simplePos x="0" y="0"/>
                <wp:positionH relativeFrom="column">
                  <wp:posOffset>4777436</wp:posOffset>
                </wp:positionH>
                <wp:positionV relativeFrom="paragraph">
                  <wp:posOffset>3414726</wp:posOffset>
                </wp:positionV>
                <wp:extent cx="858741" cy="294199"/>
                <wp:effectExtent l="0" t="0" r="17780" b="10795"/>
                <wp:wrapNone/>
                <wp:docPr id="1699154571" name="Dikdörtgen 5"/>
                <wp:cNvGraphicFramePr/>
                <a:graphic xmlns:a="http://schemas.openxmlformats.org/drawingml/2006/main">
                  <a:graphicData uri="http://schemas.microsoft.com/office/word/2010/wordprocessingShape">
                    <wps:wsp>
                      <wps:cNvSpPr/>
                      <wps:spPr>
                        <a:xfrm>
                          <a:off x="0" y="0"/>
                          <a:ext cx="858741" cy="29419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EAA664" id="Dikdörtgen 5" o:spid="_x0000_s1026" style="position:absolute;margin-left:376.2pt;margin-top:268.9pt;width:67.6pt;height:23.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" filled="f" strokecolor="#e00" strokeweight="1pt"/>
            </w:pict>
          </mc:Fallback>
        </mc:AlternateContent>
      </w:r>
      <w:r w:rsidR="004A4CDD">
        <w:rPr>
          <w:noProof/>
        </w:rPr>
        <mc:AlternateContent>
          <mc:Choice Requires="wps">
            <w:drawing>
              <wp:anchor distT="0" distB="0" distL="114300" distR="114300" simplePos="0" relativeHeight="251666432" behindDoc="0" locked="0" layoutInCell="1" allowOverlap="1" wp14:anchorId="3D50C80B" wp14:editId="210E4733">
                <wp:simplePos x="0" y="0"/>
                <wp:positionH relativeFrom="margin">
                  <wp:posOffset>2623646</wp:posOffset>
                </wp:positionH>
                <wp:positionV relativeFrom="paragraph">
                  <wp:posOffset>2541000</wp:posOffset>
                </wp:positionV>
                <wp:extent cx="533106" cy="169464"/>
                <wp:effectExtent l="0" t="0" r="19685" b="21590"/>
                <wp:wrapNone/>
                <wp:docPr id="2061731272" name="Dikdörtgen 2"/>
                <wp:cNvGraphicFramePr/>
                <a:graphic xmlns:a="http://schemas.openxmlformats.org/drawingml/2006/main">
                  <a:graphicData uri="http://schemas.microsoft.com/office/word/2010/wordprocessingShape">
                    <wps:wsp>
                      <wps:cNvSpPr/>
                      <wps:spPr>
                        <a:xfrm>
                          <a:off x="0" y="0"/>
                          <a:ext cx="533106" cy="1694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ECFA9" id="Dikdörtgen 2" o:spid="_x0000_s1026" style="position:absolute;margin-left:206.6pt;margin-top:200.1pt;width:42pt;height:13.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" filled="f" strokecolor="red" strokeweight="1pt">
                <w10:wrap anchorx="margin"/>
              </v:rect>
            </w:pict>
          </mc:Fallback>
        </mc:AlternateContent>
      </w:r>
      <w:r w:rsidRPr="00226285">
        <w:drawing>
          <wp:inline distT="0" distB="0" distL="0" distR="0" wp14:anchorId="6555B61F" wp14:editId="6984C083">
            <wp:extent cx="5760720" cy="3738245"/>
            <wp:effectExtent l="0" t="0" r="0" b="0"/>
            <wp:docPr id="1423618766" name="Resim 1" descr="metin, ekran görüntüsü, diyagram,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18766" name="Resim 1" descr="metin, ekran görüntüsü, diyagram, yazılım içeren bir resim&#10;&#10;Yapay zeka tarafından oluşturulmuş içerik yanlış olabilir."/>
                    <pic:cNvPicPr/>
                  </pic:nvPicPr>
                  <pic:blipFill>
                    <a:blip r:embed="rId7"/>
                    <a:stretch>
                      <a:fillRect/>
                    </a:stretch>
                  </pic:blipFill>
                  <pic:spPr>
                    <a:xfrm>
                      <a:off x="0" y="0"/>
                      <a:ext cx="5760720" cy="3738245"/>
                    </a:xfrm>
                    <a:prstGeom prst="rect">
                      <a:avLst/>
                    </a:prstGeom>
                  </pic:spPr>
                </pic:pic>
              </a:graphicData>
            </a:graphic>
          </wp:inline>
        </w:drawing>
      </w:r>
    </w:p>
    <w:p w14:paraId="77B102C5" w14:textId="77777777" w:rsidR="00B878F8" w:rsidRPr="00B878F8" w:rsidRDefault="00B878F8" w:rsidP="00B878F8"/>
    <w:p w14:paraId="25D41F11" w14:textId="6E028CB6" w:rsidR="00383D10" w:rsidRDefault="00383D10" w:rsidP="00383D10">
      <w:r w:rsidRPr="0098725D">
        <w:rPr>
          <w:b/>
          <w:bCs/>
        </w:rPr>
        <w:t>Calculate Button:</w:t>
      </w:r>
      <w:r>
        <w:t xml:space="preserve"> After all necessary selections and parameter entries are made, the Calculate button in the lower right corner is clicked to automatically switch to the </w:t>
      </w:r>
      <w:r w:rsidR="00362872">
        <w:t xml:space="preserve">“Parametric </w:t>
      </w:r>
      <w:r>
        <w:t>Conclusion</w:t>
      </w:r>
      <w:r w:rsidR="00362872">
        <w:t>” tab</w:t>
      </w:r>
      <w:r>
        <w:t>. This process starts with the calculations according to the values entered by the user and allows the results to be viewed.</w:t>
      </w:r>
      <w:r w:rsidR="00DD17D0">
        <w:t xml:space="preserve"> </w:t>
      </w:r>
      <w:r w:rsidR="00DD17D0" w:rsidRPr="00DD17D0">
        <w:rPr>
          <w:i/>
          <w:iCs/>
          <w:u w:val="single"/>
        </w:rPr>
        <w:t>It may take some time to calculate and move to the next tab.</w:t>
      </w:r>
    </w:p>
    <w:p w14:paraId="4E1721ED" w14:textId="78A5DE8B" w:rsidR="00B8742B" w:rsidRDefault="00383D10" w:rsidP="00B878F8">
      <w:pPr>
        <w:rPr>
          <w:noProof/>
        </w:rPr>
      </w:pPr>
      <w:r>
        <w:rPr>
          <w:noProof/>
        </w:rPr>
        <mc:AlternateContent>
          <mc:Choice Requires="wps">
            <w:drawing>
              <wp:anchor distT="0" distB="0" distL="114300" distR="114300" simplePos="0" relativeHeight="251668480" behindDoc="0" locked="0" layoutInCell="1" allowOverlap="1" wp14:anchorId="27150D41" wp14:editId="6DAA3926">
                <wp:simplePos x="0" y="0"/>
                <wp:positionH relativeFrom="column">
                  <wp:posOffset>4748530</wp:posOffset>
                </wp:positionH>
                <wp:positionV relativeFrom="paragraph">
                  <wp:posOffset>3261995</wp:posOffset>
                </wp:positionV>
                <wp:extent cx="895350" cy="390525"/>
                <wp:effectExtent l="0" t="0" r="19050" b="28575"/>
                <wp:wrapNone/>
                <wp:docPr id="1050416033" name="Oval 1"/>
                <wp:cNvGraphicFramePr/>
                <a:graphic xmlns:a="http://schemas.openxmlformats.org/drawingml/2006/main">
                  <a:graphicData uri="http://schemas.microsoft.com/office/word/2010/wordprocessingShape">
                    <wps:wsp>
                      <wps:cNvSpPr/>
                      <wps:spPr>
                        <a:xfrm>
                          <a:off x="0" y="0"/>
                          <a:ext cx="895350" cy="39052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4B51F5" id="Oval 1" o:spid="_x0000_s1026" style="position:absolute;margin-left:373.9pt;margin-top:256.85pt;width:70.5pt;height:30.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" filled="f" strokecolor="red" strokeweight="1pt">
                <v:stroke joinstyle="miter"/>
              </v:oval>
            </w:pict>
          </mc:Fallback>
        </mc:AlternateContent>
      </w:r>
    </w:p>
    <w:p w14:paraId="4C83F3DB" w14:textId="77777777" w:rsidR="00226285" w:rsidRDefault="00226285" w:rsidP="00B878F8">
      <w:pPr>
        <w:rPr>
          <w:noProof/>
        </w:rPr>
      </w:pPr>
    </w:p>
    <w:p w14:paraId="4976781D" w14:textId="77777777" w:rsidR="00226285" w:rsidRDefault="00226285" w:rsidP="00B878F8">
      <w:pPr>
        <w:rPr>
          <w:noProof/>
        </w:rPr>
      </w:pPr>
    </w:p>
    <w:p w14:paraId="29CD1D46" w14:textId="77777777" w:rsidR="00226285" w:rsidRDefault="00226285" w:rsidP="00B878F8"/>
    <w:p w14:paraId="6BFDE648" w14:textId="77777777" w:rsidR="00B878F8" w:rsidRDefault="00B878F8" w:rsidP="00B878F8"/>
    <w:p w14:paraId="6FDB903A" w14:textId="77FC86EC" w:rsidR="004F2FD7" w:rsidRDefault="004F2FD7" w:rsidP="00362872">
      <w:pPr>
        <w:rPr>
          <w:b/>
          <w:bCs/>
          <w:sz w:val="32"/>
          <w:szCs w:val="32"/>
        </w:rPr>
      </w:pPr>
      <w:r w:rsidRPr="0098725D">
        <w:rPr>
          <w:b/>
          <w:bCs/>
          <w:sz w:val="32"/>
          <w:szCs w:val="32"/>
        </w:rPr>
        <w:lastRenderedPageBreak/>
        <w:t xml:space="preserve">2. </w:t>
      </w:r>
      <w:r>
        <w:rPr>
          <w:b/>
          <w:bCs/>
          <w:sz w:val="32"/>
          <w:szCs w:val="32"/>
        </w:rPr>
        <w:t xml:space="preserve">Parametric </w:t>
      </w:r>
      <w:r w:rsidRPr="0098725D">
        <w:rPr>
          <w:b/>
          <w:bCs/>
          <w:sz w:val="32"/>
          <w:szCs w:val="32"/>
        </w:rPr>
        <w:t xml:space="preserve">Conclusion </w:t>
      </w:r>
      <w:r>
        <w:rPr>
          <w:b/>
          <w:bCs/>
          <w:sz w:val="32"/>
          <w:szCs w:val="32"/>
        </w:rPr>
        <w:t>Ta</w:t>
      </w:r>
      <w:r w:rsidR="00362872">
        <w:rPr>
          <w:b/>
          <w:bCs/>
          <w:sz w:val="32"/>
          <w:szCs w:val="32"/>
        </w:rPr>
        <w:t>b</w:t>
      </w:r>
    </w:p>
    <w:p w14:paraId="45260624" w14:textId="74861CEF" w:rsidR="00362872" w:rsidRPr="00634363" w:rsidRDefault="00634363" w:rsidP="00634363">
      <w:r w:rsidRPr="00634363">
        <w:t xml:space="preserve">This </w:t>
      </w:r>
      <w:r w:rsidR="00AA4798">
        <w:t>tab</w:t>
      </w:r>
      <w:r w:rsidRPr="00634363">
        <w:t xml:space="preserve"> displays the numerical results obtained from </w:t>
      </w:r>
      <w:r w:rsidRPr="00634363">
        <w:t>parametric</w:t>
      </w:r>
      <w:r w:rsidRPr="00634363">
        <w:t xml:space="preserve"> cycle analysis. All thermodynamic ratios, efficiency values, temperature and pressure ratios, fuel–air ratios, Mach numbers, and performance indicators are presented in this section.</w:t>
      </w:r>
    </w:p>
    <w:p w14:paraId="3F38C102" w14:textId="750BB095" w:rsidR="004F2FD7" w:rsidRDefault="004F2FD7" w:rsidP="00362872">
      <w:pPr>
        <w:rPr>
          <w:b/>
          <w:bCs/>
          <w:sz w:val="32"/>
          <w:szCs w:val="32"/>
        </w:rPr>
      </w:pPr>
      <w:r w:rsidRPr="004F2FD7">
        <w:rPr>
          <w:b/>
          <w:bCs/>
          <w:sz w:val="32"/>
          <w:szCs w:val="32"/>
        </w:rPr>
        <w:drawing>
          <wp:inline distT="0" distB="0" distL="0" distR="0" wp14:anchorId="317644D2" wp14:editId="4B646B41">
            <wp:extent cx="5760720" cy="3738245"/>
            <wp:effectExtent l="0" t="0" r="0" b="0"/>
            <wp:docPr id="1741421896"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21896" name="Resim 1" descr="metin, ekran görüntüsü, yazı tipi, sayı, numara içeren bir resim&#10;&#10;Yapay zeka tarafından oluşturulmuş içerik yanlış olabilir."/>
                    <pic:cNvPicPr/>
                  </pic:nvPicPr>
                  <pic:blipFill>
                    <a:blip r:embed="rId8"/>
                    <a:stretch>
                      <a:fillRect/>
                    </a:stretch>
                  </pic:blipFill>
                  <pic:spPr>
                    <a:xfrm>
                      <a:off x="0" y="0"/>
                      <a:ext cx="5760720" cy="3738245"/>
                    </a:xfrm>
                    <a:prstGeom prst="rect">
                      <a:avLst/>
                    </a:prstGeom>
                  </pic:spPr>
                </pic:pic>
              </a:graphicData>
            </a:graphic>
          </wp:inline>
        </w:drawing>
      </w:r>
    </w:p>
    <w:p w14:paraId="08391E80" w14:textId="77777777" w:rsidR="00351209" w:rsidRDefault="00351209" w:rsidP="00B8742B">
      <w:pPr>
        <w:rPr>
          <w:b/>
          <w:bCs/>
          <w:sz w:val="32"/>
          <w:szCs w:val="32"/>
        </w:rPr>
      </w:pPr>
    </w:p>
    <w:p w14:paraId="347344C0" w14:textId="77777777" w:rsidR="00351209" w:rsidRDefault="00351209" w:rsidP="00B8742B">
      <w:pPr>
        <w:rPr>
          <w:b/>
          <w:bCs/>
          <w:sz w:val="32"/>
          <w:szCs w:val="32"/>
        </w:rPr>
      </w:pPr>
    </w:p>
    <w:p w14:paraId="29152A9A" w14:textId="77777777" w:rsidR="00351209" w:rsidRDefault="00351209" w:rsidP="00B8742B">
      <w:pPr>
        <w:rPr>
          <w:b/>
          <w:bCs/>
          <w:sz w:val="32"/>
          <w:szCs w:val="32"/>
        </w:rPr>
      </w:pPr>
    </w:p>
    <w:p w14:paraId="7F3D7AC8" w14:textId="77777777" w:rsidR="00351209" w:rsidRDefault="00351209" w:rsidP="00B8742B">
      <w:pPr>
        <w:rPr>
          <w:b/>
          <w:bCs/>
          <w:sz w:val="32"/>
          <w:szCs w:val="32"/>
        </w:rPr>
      </w:pPr>
    </w:p>
    <w:p w14:paraId="2980BC39" w14:textId="77777777" w:rsidR="00351209" w:rsidRDefault="00351209" w:rsidP="00B8742B">
      <w:pPr>
        <w:rPr>
          <w:b/>
          <w:bCs/>
          <w:sz w:val="32"/>
          <w:szCs w:val="32"/>
        </w:rPr>
      </w:pPr>
    </w:p>
    <w:p w14:paraId="032BC1B5" w14:textId="77777777" w:rsidR="00351209" w:rsidRDefault="00351209" w:rsidP="00B8742B">
      <w:pPr>
        <w:rPr>
          <w:b/>
          <w:bCs/>
          <w:sz w:val="32"/>
          <w:szCs w:val="32"/>
        </w:rPr>
      </w:pPr>
    </w:p>
    <w:p w14:paraId="2D5A863A" w14:textId="77777777" w:rsidR="00351209" w:rsidRDefault="00351209" w:rsidP="00B8742B">
      <w:pPr>
        <w:rPr>
          <w:b/>
          <w:bCs/>
          <w:sz w:val="32"/>
          <w:szCs w:val="32"/>
        </w:rPr>
      </w:pPr>
    </w:p>
    <w:p w14:paraId="0EF33AA8" w14:textId="77777777" w:rsidR="00351209" w:rsidRDefault="00351209" w:rsidP="00B8742B">
      <w:pPr>
        <w:rPr>
          <w:b/>
          <w:bCs/>
          <w:sz w:val="32"/>
          <w:szCs w:val="32"/>
        </w:rPr>
      </w:pPr>
    </w:p>
    <w:p w14:paraId="2D600638" w14:textId="77777777" w:rsidR="00351209" w:rsidRDefault="00351209" w:rsidP="00B8742B">
      <w:pPr>
        <w:rPr>
          <w:b/>
          <w:bCs/>
          <w:sz w:val="32"/>
          <w:szCs w:val="32"/>
        </w:rPr>
      </w:pPr>
    </w:p>
    <w:p w14:paraId="12D2F24D" w14:textId="77777777" w:rsidR="00351209" w:rsidRDefault="00351209" w:rsidP="00B8742B">
      <w:pPr>
        <w:rPr>
          <w:b/>
          <w:bCs/>
          <w:sz w:val="32"/>
          <w:szCs w:val="32"/>
        </w:rPr>
      </w:pPr>
    </w:p>
    <w:p w14:paraId="18515EB3" w14:textId="57DB4AD7" w:rsidR="00B8742B" w:rsidRPr="0098725D" w:rsidRDefault="00362872" w:rsidP="00B8742B">
      <w:pPr>
        <w:rPr>
          <w:b/>
          <w:bCs/>
          <w:sz w:val="32"/>
          <w:szCs w:val="32"/>
        </w:rPr>
      </w:pPr>
      <w:r>
        <w:rPr>
          <w:b/>
          <w:bCs/>
          <w:sz w:val="32"/>
          <w:szCs w:val="32"/>
        </w:rPr>
        <w:lastRenderedPageBreak/>
        <w:t>3</w:t>
      </w:r>
      <w:r w:rsidR="00B8742B" w:rsidRPr="0098725D">
        <w:rPr>
          <w:b/>
          <w:bCs/>
          <w:sz w:val="32"/>
          <w:szCs w:val="32"/>
        </w:rPr>
        <w:t xml:space="preserve">. </w:t>
      </w:r>
      <w:r>
        <w:rPr>
          <w:b/>
          <w:bCs/>
          <w:sz w:val="32"/>
          <w:szCs w:val="32"/>
        </w:rPr>
        <w:t>Graphs Tab</w:t>
      </w:r>
      <w:r w:rsidR="00B8742B" w:rsidRPr="0098725D">
        <w:rPr>
          <w:b/>
          <w:bCs/>
          <w:sz w:val="32"/>
          <w:szCs w:val="32"/>
        </w:rPr>
        <w:t xml:space="preserve"> </w:t>
      </w:r>
    </w:p>
    <w:p w14:paraId="381929AA" w14:textId="23C251E1" w:rsidR="00FD7D8C" w:rsidRPr="00FD7D8C" w:rsidRDefault="00FD7D8C" w:rsidP="00FD7D8C">
      <w:pPr>
        <w:rPr>
          <w:lang w:val="tr-TR"/>
        </w:rPr>
      </w:pPr>
      <w:proofErr w:type="spellStart"/>
      <w:r w:rsidRPr="00FD7D8C">
        <w:rPr>
          <w:lang w:val="tr-TR"/>
        </w:rPr>
        <w:t>After</w:t>
      </w:r>
      <w:proofErr w:type="spellEnd"/>
      <w:r w:rsidRPr="00FD7D8C">
        <w:rPr>
          <w:lang w:val="tr-TR"/>
        </w:rPr>
        <w:t xml:space="preserve"> </w:t>
      </w:r>
      <w:proofErr w:type="spellStart"/>
      <w:r w:rsidRPr="00FD7D8C">
        <w:rPr>
          <w:lang w:val="tr-TR"/>
        </w:rPr>
        <w:t>completing</w:t>
      </w:r>
      <w:proofErr w:type="spellEnd"/>
      <w:r w:rsidRPr="00FD7D8C">
        <w:rPr>
          <w:lang w:val="tr-TR"/>
        </w:rPr>
        <w:t xml:space="preserve"> </w:t>
      </w:r>
      <w:proofErr w:type="spellStart"/>
      <w:r w:rsidRPr="00FD7D8C">
        <w:rPr>
          <w:lang w:val="tr-TR"/>
        </w:rPr>
        <w:t>the</w:t>
      </w:r>
      <w:proofErr w:type="spellEnd"/>
      <w:r w:rsidRPr="00FD7D8C">
        <w:rPr>
          <w:lang w:val="tr-TR"/>
        </w:rPr>
        <w:t xml:space="preserve"> </w:t>
      </w:r>
      <w:proofErr w:type="spellStart"/>
      <w:r w:rsidRPr="00FD7D8C">
        <w:rPr>
          <w:lang w:val="tr-TR"/>
        </w:rPr>
        <w:t>parametric</w:t>
      </w:r>
      <w:proofErr w:type="spellEnd"/>
      <w:r w:rsidRPr="00FD7D8C">
        <w:rPr>
          <w:lang w:val="tr-TR"/>
        </w:rPr>
        <w:t xml:space="preserve"> </w:t>
      </w:r>
      <w:proofErr w:type="spellStart"/>
      <w:r w:rsidRPr="00FD7D8C">
        <w:rPr>
          <w:lang w:val="tr-TR"/>
        </w:rPr>
        <w:t>cycle</w:t>
      </w:r>
      <w:proofErr w:type="spellEnd"/>
      <w:r w:rsidRPr="00FD7D8C">
        <w:rPr>
          <w:lang w:val="tr-TR"/>
        </w:rPr>
        <w:t xml:space="preserve"> </w:t>
      </w:r>
      <w:proofErr w:type="spellStart"/>
      <w:r w:rsidRPr="00FD7D8C">
        <w:rPr>
          <w:lang w:val="tr-TR"/>
        </w:rPr>
        <w:t>calculation</w:t>
      </w:r>
      <w:proofErr w:type="spellEnd"/>
      <w:r w:rsidRPr="00FD7D8C">
        <w:rPr>
          <w:lang w:val="tr-TR"/>
        </w:rPr>
        <w:t xml:space="preserve">, </w:t>
      </w:r>
      <w:proofErr w:type="spellStart"/>
      <w:r w:rsidRPr="00FD7D8C">
        <w:rPr>
          <w:lang w:val="tr-TR"/>
        </w:rPr>
        <w:t>the</w:t>
      </w:r>
      <w:proofErr w:type="spellEnd"/>
      <w:r w:rsidRPr="00FD7D8C">
        <w:rPr>
          <w:lang w:val="tr-TR"/>
        </w:rPr>
        <w:t xml:space="preserve"> </w:t>
      </w:r>
      <w:proofErr w:type="spellStart"/>
      <w:r w:rsidRPr="00FD7D8C">
        <w:rPr>
          <w:lang w:val="tr-TR"/>
        </w:rPr>
        <w:t>user</w:t>
      </w:r>
      <w:proofErr w:type="spellEnd"/>
      <w:r w:rsidRPr="00FD7D8C">
        <w:rPr>
          <w:lang w:val="tr-TR"/>
        </w:rPr>
        <w:t xml:space="preserve"> can </w:t>
      </w:r>
      <w:proofErr w:type="spellStart"/>
      <w:r w:rsidRPr="00FD7D8C">
        <w:rPr>
          <w:lang w:val="tr-TR"/>
        </w:rPr>
        <w:t>proceed</w:t>
      </w:r>
      <w:proofErr w:type="spellEnd"/>
      <w:r w:rsidRPr="00FD7D8C">
        <w:rPr>
          <w:lang w:val="tr-TR"/>
        </w:rPr>
        <w:t xml:space="preserve"> </w:t>
      </w:r>
      <w:proofErr w:type="spellStart"/>
      <w:r w:rsidRPr="00FD7D8C">
        <w:rPr>
          <w:lang w:val="tr-TR"/>
        </w:rPr>
        <w:t>to</w:t>
      </w:r>
      <w:proofErr w:type="spellEnd"/>
      <w:r w:rsidRPr="00FD7D8C">
        <w:rPr>
          <w:lang w:val="tr-TR"/>
        </w:rPr>
        <w:t xml:space="preserve"> </w:t>
      </w:r>
      <w:proofErr w:type="spellStart"/>
      <w:r w:rsidRPr="00FD7D8C">
        <w:rPr>
          <w:lang w:val="tr-TR"/>
        </w:rPr>
        <w:t>the</w:t>
      </w:r>
      <w:proofErr w:type="spellEnd"/>
      <w:r w:rsidRPr="00FD7D8C">
        <w:rPr>
          <w:lang w:val="tr-TR"/>
        </w:rPr>
        <w:t xml:space="preserve"> </w:t>
      </w:r>
      <w:r w:rsidRPr="00FD7D8C">
        <w:rPr>
          <w:lang w:val="tr-TR"/>
        </w:rPr>
        <w:t>“</w:t>
      </w:r>
      <w:proofErr w:type="spellStart"/>
      <w:r w:rsidRPr="00FD7D8C">
        <w:rPr>
          <w:lang w:val="tr-TR"/>
        </w:rPr>
        <w:t>Graphs</w:t>
      </w:r>
      <w:proofErr w:type="spellEnd"/>
      <w:r w:rsidRPr="00FD7D8C">
        <w:rPr>
          <w:lang w:val="tr-TR"/>
        </w:rPr>
        <w:t>”</w:t>
      </w:r>
      <w:r w:rsidRPr="00FD7D8C">
        <w:rPr>
          <w:lang w:val="tr-TR"/>
        </w:rPr>
        <w:t xml:space="preserve"> tab </w:t>
      </w:r>
      <w:proofErr w:type="spellStart"/>
      <w:r w:rsidRPr="00FD7D8C">
        <w:rPr>
          <w:lang w:val="tr-TR"/>
        </w:rPr>
        <w:t>to</w:t>
      </w:r>
      <w:proofErr w:type="spellEnd"/>
      <w:r w:rsidRPr="00FD7D8C">
        <w:rPr>
          <w:lang w:val="tr-TR"/>
        </w:rPr>
        <w:t xml:space="preserve"> </w:t>
      </w:r>
      <w:proofErr w:type="spellStart"/>
      <w:r w:rsidRPr="00FD7D8C">
        <w:rPr>
          <w:lang w:val="tr-TR"/>
        </w:rPr>
        <w:t>visualize</w:t>
      </w:r>
      <w:proofErr w:type="spellEnd"/>
      <w:r w:rsidRPr="00FD7D8C">
        <w:rPr>
          <w:lang w:val="tr-TR"/>
        </w:rPr>
        <w:t xml:space="preserve"> how engine </w:t>
      </w:r>
      <w:proofErr w:type="spellStart"/>
      <w:r w:rsidRPr="00FD7D8C">
        <w:rPr>
          <w:lang w:val="tr-TR"/>
        </w:rPr>
        <w:t>performance</w:t>
      </w:r>
      <w:proofErr w:type="spellEnd"/>
      <w:r w:rsidRPr="00FD7D8C">
        <w:rPr>
          <w:lang w:val="tr-TR"/>
        </w:rPr>
        <w:t xml:space="preserve"> </w:t>
      </w:r>
      <w:proofErr w:type="spellStart"/>
      <w:r w:rsidRPr="00FD7D8C">
        <w:rPr>
          <w:lang w:val="tr-TR"/>
        </w:rPr>
        <w:t>parameters</w:t>
      </w:r>
      <w:proofErr w:type="spellEnd"/>
      <w:r w:rsidRPr="00FD7D8C">
        <w:rPr>
          <w:lang w:val="tr-TR"/>
        </w:rPr>
        <w:t xml:space="preserve"> </w:t>
      </w:r>
      <w:proofErr w:type="spellStart"/>
      <w:r w:rsidRPr="00FD7D8C">
        <w:rPr>
          <w:lang w:val="tr-TR"/>
        </w:rPr>
        <w:t>vary</w:t>
      </w:r>
      <w:proofErr w:type="spellEnd"/>
      <w:r w:rsidRPr="00FD7D8C">
        <w:rPr>
          <w:lang w:val="tr-TR"/>
        </w:rPr>
        <w:t xml:space="preserve"> </w:t>
      </w:r>
      <w:proofErr w:type="spellStart"/>
      <w:r w:rsidRPr="00FD7D8C">
        <w:rPr>
          <w:lang w:val="tr-TR"/>
        </w:rPr>
        <w:t>with</w:t>
      </w:r>
      <w:proofErr w:type="spellEnd"/>
      <w:r w:rsidRPr="00FD7D8C">
        <w:rPr>
          <w:lang w:val="tr-TR"/>
        </w:rPr>
        <w:t xml:space="preserve"> </w:t>
      </w:r>
      <w:proofErr w:type="spellStart"/>
      <w:r w:rsidRPr="00FD7D8C">
        <w:rPr>
          <w:lang w:val="tr-TR"/>
        </w:rPr>
        <w:t>selected</w:t>
      </w:r>
      <w:proofErr w:type="spellEnd"/>
      <w:r w:rsidRPr="00FD7D8C">
        <w:rPr>
          <w:lang w:val="tr-TR"/>
        </w:rPr>
        <w:t xml:space="preserve"> </w:t>
      </w:r>
      <w:proofErr w:type="spellStart"/>
      <w:r w:rsidRPr="00FD7D8C">
        <w:rPr>
          <w:lang w:val="tr-TR"/>
        </w:rPr>
        <w:t>input</w:t>
      </w:r>
      <w:proofErr w:type="spellEnd"/>
      <w:r w:rsidRPr="00FD7D8C">
        <w:rPr>
          <w:lang w:val="tr-TR"/>
        </w:rPr>
        <w:t xml:space="preserve"> </w:t>
      </w:r>
      <w:proofErr w:type="spellStart"/>
      <w:r w:rsidRPr="00FD7D8C">
        <w:rPr>
          <w:lang w:val="tr-TR"/>
        </w:rPr>
        <w:t>variables</w:t>
      </w:r>
      <w:proofErr w:type="spellEnd"/>
      <w:r w:rsidRPr="00FD7D8C">
        <w:rPr>
          <w:lang w:val="tr-TR"/>
        </w:rPr>
        <w:t>.</w:t>
      </w:r>
      <w:r>
        <w:rPr>
          <w:lang w:val="tr-TR"/>
        </w:rPr>
        <w:t xml:space="preserve"> </w:t>
      </w:r>
      <w:proofErr w:type="spellStart"/>
      <w:r w:rsidRPr="00FD7D8C">
        <w:rPr>
          <w:lang w:val="tr-TR"/>
        </w:rPr>
        <w:t>In</w:t>
      </w:r>
      <w:proofErr w:type="spellEnd"/>
      <w:r w:rsidRPr="00FD7D8C">
        <w:rPr>
          <w:lang w:val="tr-TR"/>
        </w:rPr>
        <w:t xml:space="preserve"> </w:t>
      </w:r>
      <w:proofErr w:type="spellStart"/>
      <w:r w:rsidRPr="00FD7D8C">
        <w:rPr>
          <w:lang w:val="tr-TR"/>
        </w:rPr>
        <w:t>this</w:t>
      </w:r>
      <w:proofErr w:type="spellEnd"/>
      <w:r w:rsidRPr="00FD7D8C">
        <w:rPr>
          <w:lang w:val="tr-TR"/>
        </w:rPr>
        <w:t xml:space="preserve"> </w:t>
      </w:r>
      <w:proofErr w:type="spellStart"/>
      <w:r w:rsidRPr="00FD7D8C">
        <w:rPr>
          <w:lang w:val="tr-TR"/>
        </w:rPr>
        <w:t>section</w:t>
      </w:r>
      <w:proofErr w:type="spellEnd"/>
      <w:r w:rsidRPr="00FD7D8C">
        <w:rPr>
          <w:lang w:val="tr-TR"/>
        </w:rPr>
        <w:t xml:space="preserve">, </w:t>
      </w:r>
      <w:proofErr w:type="spellStart"/>
      <w:r w:rsidRPr="00FD7D8C">
        <w:rPr>
          <w:lang w:val="tr-TR"/>
        </w:rPr>
        <w:t>graphical</w:t>
      </w:r>
      <w:proofErr w:type="spellEnd"/>
      <w:r w:rsidRPr="00FD7D8C">
        <w:rPr>
          <w:lang w:val="tr-TR"/>
        </w:rPr>
        <w:t xml:space="preserve"> </w:t>
      </w:r>
      <w:proofErr w:type="spellStart"/>
      <w:r w:rsidRPr="00FD7D8C">
        <w:rPr>
          <w:lang w:val="tr-TR"/>
        </w:rPr>
        <w:t>representations</w:t>
      </w:r>
      <w:proofErr w:type="spellEnd"/>
      <w:r w:rsidRPr="00FD7D8C">
        <w:rPr>
          <w:lang w:val="tr-TR"/>
        </w:rPr>
        <w:t xml:space="preserve"> of </w:t>
      </w:r>
      <w:proofErr w:type="spellStart"/>
      <w:r w:rsidRPr="00FD7D8C">
        <w:rPr>
          <w:lang w:val="tr-TR"/>
        </w:rPr>
        <w:t>key</w:t>
      </w:r>
      <w:proofErr w:type="spellEnd"/>
      <w:r w:rsidRPr="00FD7D8C">
        <w:rPr>
          <w:lang w:val="tr-TR"/>
        </w:rPr>
        <w:t xml:space="preserve"> </w:t>
      </w:r>
      <w:proofErr w:type="spellStart"/>
      <w:r w:rsidRPr="00FD7D8C">
        <w:rPr>
          <w:lang w:val="tr-TR"/>
        </w:rPr>
        <w:t>performance</w:t>
      </w:r>
      <w:proofErr w:type="spellEnd"/>
      <w:r w:rsidRPr="00FD7D8C">
        <w:rPr>
          <w:lang w:val="tr-TR"/>
        </w:rPr>
        <w:t xml:space="preserve"> </w:t>
      </w:r>
      <w:proofErr w:type="spellStart"/>
      <w:r w:rsidRPr="00FD7D8C">
        <w:rPr>
          <w:lang w:val="tr-TR"/>
        </w:rPr>
        <w:t>indicators</w:t>
      </w:r>
      <w:proofErr w:type="spellEnd"/>
      <w:r w:rsidRPr="00FD7D8C">
        <w:rPr>
          <w:lang w:val="tr-TR"/>
        </w:rPr>
        <w:t xml:space="preserve"> </w:t>
      </w:r>
      <w:proofErr w:type="spellStart"/>
      <w:r w:rsidRPr="00FD7D8C">
        <w:rPr>
          <w:lang w:val="tr-TR"/>
        </w:rPr>
        <w:t>are</w:t>
      </w:r>
      <w:proofErr w:type="spellEnd"/>
      <w:r w:rsidRPr="00FD7D8C">
        <w:rPr>
          <w:lang w:val="tr-TR"/>
        </w:rPr>
        <w:t xml:space="preserve"> </w:t>
      </w:r>
      <w:proofErr w:type="spellStart"/>
      <w:r w:rsidRPr="00FD7D8C">
        <w:rPr>
          <w:lang w:val="tr-TR"/>
        </w:rPr>
        <w:t>generated</w:t>
      </w:r>
      <w:proofErr w:type="spellEnd"/>
      <w:r w:rsidRPr="00FD7D8C">
        <w:rPr>
          <w:lang w:val="tr-TR"/>
        </w:rPr>
        <w:t xml:space="preserve"> </w:t>
      </w:r>
      <w:proofErr w:type="spellStart"/>
      <w:r w:rsidRPr="00FD7D8C">
        <w:rPr>
          <w:lang w:val="tr-TR"/>
        </w:rPr>
        <w:t>based</w:t>
      </w:r>
      <w:proofErr w:type="spellEnd"/>
      <w:r w:rsidRPr="00FD7D8C">
        <w:rPr>
          <w:lang w:val="tr-TR"/>
        </w:rPr>
        <w:t xml:space="preserve"> on </w:t>
      </w:r>
      <w:proofErr w:type="spellStart"/>
      <w:r w:rsidRPr="00FD7D8C">
        <w:rPr>
          <w:lang w:val="tr-TR"/>
        </w:rPr>
        <w:t>the</w:t>
      </w:r>
      <w:proofErr w:type="spellEnd"/>
      <w:r w:rsidRPr="00FD7D8C">
        <w:rPr>
          <w:lang w:val="tr-TR"/>
        </w:rPr>
        <w:t xml:space="preserve"> </w:t>
      </w:r>
      <w:proofErr w:type="spellStart"/>
      <w:r w:rsidRPr="00FD7D8C">
        <w:rPr>
          <w:lang w:val="tr-TR"/>
        </w:rPr>
        <w:t>calculated</w:t>
      </w:r>
      <w:proofErr w:type="spellEnd"/>
      <w:r w:rsidRPr="00FD7D8C">
        <w:rPr>
          <w:lang w:val="tr-TR"/>
        </w:rPr>
        <w:t xml:space="preserve"> </w:t>
      </w:r>
      <w:proofErr w:type="spellStart"/>
      <w:r w:rsidRPr="00FD7D8C">
        <w:rPr>
          <w:lang w:val="tr-TR"/>
        </w:rPr>
        <w:t>cycle</w:t>
      </w:r>
      <w:proofErr w:type="spellEnd"/>
      <w:r w:rsidRPr="00FD7D8C">
        <w:rPr>
          <w:lang w:val="tr-TR"/>
        </w:rPr>
        <w:t xml:space="preserve"> </w:t>
      </w:r>
      <w:proofErr w:type="spellStart"/>
      <w:r w:rsidRPr="00FD7D8C">
        <w:rPr>
          <w:lang w:val="tr-TR"/>
        </w:rPr>
        <w:t>results</w:t>
      </w:r>
      <w:proofErr w:type="spellEnd"/>
      <w:r w:rsidRPr="00FD7D8C">
        <w:rPr>
          <w:lang w:val="tr-TR"/>
        </w:rPr>
        <w:t>.</w:t>
      </w:r>
    </w:p>
    <w:p w14:paraId="28C55452" w14:textId="2BC146DD" w:rsidR="00362872" w:rsidRDefault="00362872" w:rsidP="00362872">
      <w:r w:rsidRPr="00362872">
        <w:drawing>
          <wp:inline distT="0" distB="0" distL="0" distR="0" wp14:anchorId="0E461E01" wp14:editId="4004C9B6">
            <wp:extent cx="5760720" cy="3738245"/>
            <wp:effectExtent l="0" t="0" r="0" b="0"/>
            <wp:docPr id="922116329" name="Resim 1" descr="metin, ekran görüntüsü, diyagram,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16329" name="Resim 1" descr="metin, ekran görüntüsü, diyagram, dikdörtgen içeren bir resim&#10;&#10;Yapay zeka tarafından oluşturulmuş içerik yanlış olabilir."/>
                    <pic:cNvPicPr/>
                  </pic:nvPicPr>
                  <pic:blipFill>
                    <a:blip r:embed="rId9"/>
                    <a:stretch>
                      <a:fillRect/>
                    </a:stretch>
                  </pic:blipFill>
                  <pic:spPr>
                    <a:xfrm>
                      <a:off x="0" y="0"/>
                      <a:ext cx="5760720" cy="3738245"/>
                    </a:xfrm>
                    <a:prstGeom prst="rect">
                      <a:avLst/>
                    </a:prstGeom>
                  </pic:spPr>
                </pic:pic>
              </a:graphicData>
            </a:graphic>
          </wp:inline>
        </w:drawing>
      </w:r>
    </w:p>
    <w:p w14:paraId="43B4B182" w14:textId="147B76EE" w:rsidR="003937B8" w:rsidRDefault="003937B8" w:rsidP="003937B8"/>
    <w:p w14:paraId="12C9D1AC" w14:textId="41A61F6E" w:rsidR="00B8742B" w:rsidRDefault="003937B8" w:rsidP="00B8742B">
      <w:r w:rsidRPr="0098725D">
        <w:rPr>
          <w:b/>
          <w:bCs/>
        </w:rPr>
        <w:t>Graphic and Table Display:</w:t>
      </w:r>
      <w:r>
        <w:t xml:space="preserve"> </w:t>
      </w:r>
      <w:r w:rsidR="00B8742B">
        <w:t>The graphs allow the user to visualize the results in line with the engine parameters they select.</w:t>
      </w:r>
      <w:r w:rsidR="00480263">
        <w:t xml:space="preserve"> As stated in the note below, these </w:t>
      </w:r>
      <w:r w:rsidR="00480263" w:rsidRPr="00C82E86">
        <w:t xml:space="preserve">graphs are available for </w:t>
      </w:r>
      <w:r w:rsidR="00480263" w:rsidRPr="00C82E86">
        <w:rPr>
          <w:i/>
          <w:iCs/>
          <w:u w:val="single"/>
        </w:rPr>
        <w:t>only mixed turbofan engines</w:t>
      </w:r>
      <w:r w:rsidR="00480263">
        <w:t xml:space="preserve"> either afterburner on or off.</w:t>
      </w:r>
    </w:p>
    <w:p w14:paraId="637D659C" w14:textId="77777777" w:rsidR="00B8742B" w:rsidRDefault="00B8742B" w:rsidP="00B8742B"/>
    <w:p w14:paraId="5CAFFF5E" w14:textId="0970F2B7" w:rsidR="00B8742B" w:rsidRDefault="00B8742B" w:rsidP="00B8742B">
      <w:r w:rsidRPr="0098725D">
        <w:rPr>
          <w:b/>
          <w:bCs/>
        </w:rPr>
        <w:t>Value Adjustments:</w:t>
      </w:r>
      <w:r>
        <w:t xml:space="preserve"> In the upper right corner, the ranges and increments of the Mach number </w:t>
      </w:r>
      <w:r w:rsidR="002D6BA5">
        <w:t>“</w:t>
      </w:r>
      <w:r>
        <w:t>M</w:t>
      </w:r>
      <w:proofErr w:type="gramStart"/>
      <w:r w:rsidR="00D24615">
        <w:rPr>
          <w:vertAlign w:val="subscript"/>
        </w:rPr>
        <w:t>0</w:t>
      </w:r>
      <w:r w:rsidR="00D24615">
        <w:t>“ and</w:t>
      </w:r>
      <w:proofErr w:type="gramEnd"/>
      <w:r>
        <w:t xml:space="preserve"> </w:t>
      </w:r>
      <w:r w:rsidR="00351209">
        <w:t>compressor</w:t>
      </w:r>
      <w:r>
        <w:t xml:space="preserve"> pressure ratio </w:t>
      </w:r>
      <w:r w:rsidR="002D6BA5">
        <w:t>“</w:t>
      </w:r>
      <w:r>
        <w:t>π</w:t>
      </w:r>
      <w:proofErr w:type="gramStart"/>
      <w:r w:rsidR="00D24615">
        <w:rPr>
          <w:vertAlign w:val="subscript"/>
        </w:rPr>
        <w:t>c</w:t>
      </w:r>
      <w:r w:rsidR="00D24615">
        <w:t>“ values</w:t>
      </w:r>
      <w:proofErr w:type="gramEnd"/>
      <w:r>
        <w:t xml:space="preserve"> can be determined. </w:t>
      </w:r>
      <w:r w:rsidR="00480263" w:rsidRPr="00480263">
        <w:t xml:space="preserve">The adjustments made in these fields </w:t>
      </w:r>
      <w:r w:rsidR="00480263" w:rsidRPr="00480263">
        <w:rPr>
          <w:i/>
          <w:iCs/>
          <w:u w:val="single"/>
        </w:rPr>
        <w:t>do not affect</w:t>
      </w:r>
      <w:r w:rsidR="00480263" w:rsidRPr="00480263">
        <w:t xml:space="preserve"> the "</w:t>
      </w:r>
      <w:r w:rsidR="00155200">
        <w:t>Parametric Conclusion</w:t>
      </w:r>
      <w:r w:rsidR="00480263" w:rsidRPr="00480263">
        <w:t xml:space="preserve">" </w:t>
      </w:r>
      <w:r w:rsidR="00155200">
        <w:t>tab</w:t>
      </w:r>
      <w:r w:rsidR="00480263" w:rsidRPr="00480263">
        <w:t xml:space="preserve">. </w:t>
      </w:r>
      <w:r w:rsidR="0083245A">
        <w:t>T</w:t>
      </w:r>
      <w:r w:rsidR="0083245A" w:rsidRPr="00480263">
        <w:t>hese editing</w:t>
      </w:r>
      <w:r w:rsidR="00F76FFA">
        <w:t xml:space="preserve"> </w:t>
      </w:r>
      <w:r w:rsidR="0083245A" w:rsidRPr="00480263">
        <w:t>fields only cause</w:t>
      </w:r>
      <w:r w:rsidR="00480263" w:rsidRPr="00480263">
        <w:t xml:space="preserve"> changes in the graphics.</w:t>
      </w:r>
    </w:p>
    <w:p w14:paraId="66E48FFD" w14:textId="77777777" w:rsidR="00B8742B" w:rsidRDefault="00B8742B" w:rsidP="00B8742B"/>
    <w:p w14:paraId="528550B0" w14:textId="0019F911" w:rsidR="00B8742B" w:rsidRDefault="00B8742B" w:rsidP="002E5D66">
      <w:r w:rsidRPr="0098725D">
        <w:rPr>
          <w:b/>
          <w:bCs/>
        </w:rPr>
        <w:t>Graph Drawing:</w:t>
      </w:r>
      <w:r>
        <w:t xml:space="preserve"> After the user completes all parameter adjustments, click the Plot button at the bottom </w:t>
      </w:r>
      <w:r w:rsidR="0083245A">
        <w:t>of</w:t>
      </w:r>
      <w:r>
        <w:t xml:space="preserve"> the graphs</w:t>
      </w:r>
      <w:r w:rsidR="0083245A">
        <w:t xml:space="preserve"> (</w:t>
      </w:r>
      <w:r w:rsidR="0083245A" w:rsidRPr="00DD17D0">
        <w:rPr>
          <w:i/>
          <w:iCs/>
          <w:u w:val="single"/>
        </w:rPr>
        <w:t>It may take some time to</w:t>
      </w:r>
      <w:r w:rsidR="0083245A">
        <w:rPr>
          <w:i/>
          <w:iCs/>
          <w:u w:val="single"/>
        </w:rPr>
        <w:t xml:space="preserve"> plot the graph</w:t>
      </w:r>
      <w:r w:rsidR="0083245A">
        <w:t>)</w:t>
      </w:r>
      <w:r>
        <w:t xml:space="preserve">. Each curve's meaning in the graphs is indicated with the relevant legend (title). Additionally, </w:t>
      </w:r>
      <w:r>
        <w:lastRenderedPageBreak/>
        <w:t>when the pointer is paused on a certain point in the graphs, the calculated values for that point are displayed.</w:t>
      </w:r>
    </w:p>
    <w:p w14:paraId="3BF85432" w14:textId="4AE27A67" w:rsidR="00351209" w:rsidRDefault="00351209" w:rsidP="002E5D66">
      <w:r>
        <w:rPr>
          <w:noProof/>
        </w:rPr>
        <mc:AlternateContent>
          <mc:Choice Requires="wps">
            <w:drawing>
              <wp:anchor distT="0" distB="0" distL="114300" distR="114300" simplePos="0" relativeHeight="251678720" behindDoc="0" locked="0" layoutInCell="1" allowOverlap="1" wp14:anchorId="6D7E9317" wp14:editId="18F1522E">
                <wp:simplePos x="0" y="0"/>
                <wp:positionH relativeFrom="column">
                  <wp:posOffset>5254515</wp:posOffset>
                </wp:positionH>
                <wp:positionV relativeFrom="paragraph">
                  <wp:posOffset>3521103</wp:posOffset>
                </wp:positionV>
                <wp:extent cx="373711" cy="389614"/>
                <wp:effectExtent l="0" t="57150" r="140970" b="29845"/>
                <wp:wrapNone/>
                <wp:docPr id="1364743988" name="Bağlayıcı: Eğri 10"/>
                <wp:cNvGraphicFramePr/>
                <a:graphic xmlns:a="http://schemas.openxmlformats.org/drawingml/2006/main">
                  <a:graphicData uri="http://schemas.microsoft.com/office/word/2010/wordprocessingShape">
                    <wps:wsp>
                      <wps:cNvCnPr/>
                      <wps:spPr>
                        <a:xfrm flipH="1" flipV="1">
                          <a:off x="0" y="0"/>
                          <a:ext cx="373711" cy="389614"/>
                        </a:xfrm>
                        <a:prstGeom prst="curvedConnector3">
                          <a:avLst>
                            <a:gd name="adj1" fmla="val -28737"/>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E9457F" id="Bağlayıcı: Eğri 10" o:spid="_x0000_s1026" type="#_x0000_t38" style="position:absolute;margin-left:413.75pt;margin-top:277.25pt;width:29.45pt;height:30.7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" adj="-6207" strokecolor="#e00"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66AF3F94" wp14:editId="6196E438">
                <wp:simplePos x="0" y="0"/>
                <wp:positionH relativeFrom="column">
                  <wp:posOffset>2582876</wp:posOffset>
                </wp:positionH>
                <wp:positionV relativeFrom="paragraph">
                  <wp:posOffset>1803621</wp:posOffset>
                </wp:positionV>
                <wp:extent cx="572494" cy="381662"/>
                <wp:effectExtent l="0" t="0" r="18415" b="18415"/>
                <wp:wrapNone/>
                <wp:docPr id="474738900" name="Dikdörtgen 8"/>
                <wp:cNvGraphicFramePr/>
                <a:graphic xmlns:a="http://schemas.openxmlformats.org/drawingml/2006/main">
                  <a:graphicData uri="http://schemas.microsoft.com/office/word/2010/wordprocessingShape">
                    <wps:wsp>
                      <wps:cNvSpPr/>
                      <wps:spPr>
                        <a:xfrm>
                          <a:off x="0" y="0"/>
                          <a:ext cx="572494" cy="38166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942BE5" id="Dikdörtgen 8" o:spid="_x0000_s1026" style="position:absolute;margin-left:203.4pt;margin-top:142pt;width:45.1pt;height:30.0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" filled="f" strokecolor="#e00" strokeweight="1pt"/>
            </w:pict>
          </mc:Fallback>
        </mc:AlternateContent>
      </w:r>
      <w:r w:rsidRPr="00351209">
        <w:drawing>
          <wp:inline distT="0" distB="0" distL="0" distR="0" wp14:anchorId="0E5D0AFE" wp14:editId="10FCFB70">
            <wp:extent cx="5760720" cy="3738245"/>
            <wp:effectExtent l="0" t="0" r="0" b="0"/>
            <wp:docPr id="124035848" name="Resim 1"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5848" name="Resim 1" descr="metin, ekran görüntüsü, diyagram, sayı, numara içeren bir resim&#10;&#10;Yapay zeka tarafından oluşturulmuş içerik yanlış olabilir."/>
                    <pic:cNvPicPr/>
                  </pic:nvPicPr>
                  <pic:blipFill>
                    <a:blip r:embed="rId10"/>
                    <a:stretch>
                      <a:fillRect/>
                    </a:stretch>
                  </pic:blipFill>
                  <pic:spPr>
                    <a:xfrm>
                      <a:off x="0" y="0"/>
                      <a:ext cx="5760720" cy="3738245"/>
                    </a:xfrm>
                    <a:prstGeom prst="rect">
                      <a:avLst/>
                    </a:prstGeom>
                  </pic:spPr>
                </pic:pic>
              </a:graphicData>
            </a:graphic>
          </wp:inline>
        </w:drawing>
      </w:r>
    </w:p>
    <w:p w14:paraId="036D95EB" w14:textId="4DBA5BCE" w:rsidR="00B8742B" w:rsidRDefault="00B8742B" w:rsidP="00B8742B">
      <w:r w:rsidRPr="0098725D">
        <w:rPr>
          <w:b/>
          <w:bCs/>
        </w:rPr>
        <w:t>Clear Button:</w:t>
      </w:r>
      <w:r>
        <w:t xml:space="preserve"> By clicking the </w:t>
      </w:r>
      <w:r w:rsidR="00B977C3">
        <w:t>“</w:t>
      </w:r>
      <w:r>
        <w:t>Clear</w:t>
      </w:r>
      <w:r w:rsidR="00B977C3">
        <w:t>”</w:t>
      </w:r>
      <w:r>
        <w:t xml:space="preserve"> button, the current graph is cleared, returning to the initial state. This allows the user to recalculate with new parameters.</w:t>
      </w:r>
    </w:p>
    <w:p w14:paraId="1E1D05C8" w14:textId="77777777" w:rsidR="00B8742B" w:rsidRDefault="00B8742B" w:rsidP="00B8742B"/>
    <w:p w14:paraId="3629C1E5" w14:textId="0E74C98A" w:rsidR="00B8742B" w:rsidRDefault="00B8742B" w:rsidP="009E6B0D">
      <w:r w:rsidRPr="0098725D">
        <w:rPr>
          <w:b/>
          <w:bCs/>
        </w:rPr>
        <w:t>Afterburner Comparison:</w:t>
      </w:r>
      <w:r w:rsidR="0098725D">
        <w:t xml:space="preserve"> </w:t>
      </w:r>
      <w:r w:rsidR="00FB6B72" w:rsidRPr="00FB6B72">
        <w:t xml:space="preserve">When the user returns to the </w:t>
      </w:r>
      <w:r w:rsidR="00AA4798">
        <w:t>“</w:t>
      </w:r>
      <w:r w:rsidR="00FB6B72" w:rsidRPr="00FB6B72">
        <w:t>Parameters</w:t>
      </w:r>
      <w:r w:rsidR="00AA4798">
        <w:t>”</w:t>
      </w:r>
      <w:r w:rsidR="00FB6B72" w:rsidRPr="00FB6B72">
        <w:t xml:space="preserve"> </w:t>
      </w:r>
      <w:r w:rsidR="00AA4798">
        <w:t>tab</w:t>
      </w:r>
      <w:r w:rsidR="00FB6B72" w:rsidRPr="00FB6B72">
        <w:t>, selects the "Afterburner Off" option, and clicks the "Calculate" button again, new conclusions are added. Then, if the user clicks the "Plot" button, new graphs will be added to the previous one. With this way, Afterburner “On” and Afterburner “Off” results can be compared on the same graph, allowing the user to compare different scenarios based on the same values.</w:t>
      </w:r>
    </w:p>
    <w:p w14:paraId="33EAC9E3" w14:textId="10FD8707" w:rsidR="00351209" w:rsidRDefault="0093606E" w:rsidP="0093606E">
      <w:pPr>
        <w:tabs>
          <w:tab w:val="left" w:pos="4884"/>
        </w:tabs>
        <w:rPr>
          <w:noProof/>
        </w:rPr>
      </w:pPr>
      <w:r w:rsidRPr="0093606E">
        <w:rPr>
          <w:noProof/>
        </w:rPr>
        <w:lastRenderedPageBreak/>
        <w:drawing>
          <wp:inline distT="0" distB="0" distL="0" distR="0" wp14:anchorId="6DF94C10" wp14:editId="570FB772">
            <wp:extent cx="5760720" cy="3738245"/>
            <wp:effectExtent l="0" t="0" r="0" b="0"/>
            <wp:docPr id="1409045196" name="Resim 1" descr="metin, diyagram, ekran görüntüsü,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45196" name="Resim 1" descr="metin, diyagram, ekran görüntüsü, paralel içeren bir resim&#10;&#10;Yapay zeka tarafından oluşturulmuş içerik yanlış olabilir."/>
                    <pic:cNvPicPr/>
                  </pic:nvPicPr>
                  <pic:blipFill>
                    <a:blip r:embed="rId11"/>
                    <a:stretch>
                      <a:fillRect/>
                    </a:stretch>
                  </pic:blipFill>
                  <pic:spPr>
                    <a:xfrm>
                      <a:off x="0" y="0"/>
                      <a:ext cx="5760720" cy="3738245"/>
                    </a:xfrm>
                    <a:prstGeom prst="rect">
                      <a:avLst/>
                    </a:prstGeom>
                  </pic:spPr>
                </pic:pic>
              </a:graphicData>
            </a:graphic>
          </wp:inline>
        </w:drawing>
      </w:r>
    </w:p>
    <w:p w14:paraId="01AD4F0E" w14:textId="77777777" w:rsidR="00351209" w:rsidRDefault="00351209" w:rsidP="001B65CE">
      <w:pPr>
        <w:tabs>
          <w:tab w:val="left" w:pos="4884"/>
        </w:tabs>
      </w:pPr>
    </w:p>
    <w:p w14:paraId="15C054EF" w14:textId="74CFCD5F" w:rsidR="00B8742B" w:rsidRPr="00AE1890" w:rsidRDefault="00AA4798" w:rsidP="00B8742B">
      <w:pPr>
        <w:rPr>
          <w:b/>
          <w:bCs/>
          <w:sz w:val="32"/>
          <w:szCs w:val="32"/>
        </w:rPr>
      </w:pPr>
      <w:r>
        <w:rPr>
          <w:b/>
          <w:bCs/>
          <w:sz w:val="32"/>
          <w:szCs w:val="32"/>
        </w:rPr>
        <w:t>4</w:t>
      </w:r>
      <w:r w:rsidR="00B8742B" w:rsidRPr="00AE1890">
        <w:rPr>
          <w:b/>
          <w:bCs/>
          <w:sz w:val="32"/>
          <w:szCs w:val="32"/>
        </w:rPr>
        <w:t xml:space="preserve">. Unit Conversion </w:t>
      </w:r>
      <w:r>
        <w:rPr>
          <w:b/>
          <w:bCs/>
          <w:sz w:val="32"/>
          <w:szCs w:val="32"/>
        </w:rPr>
        <w:t>Tab</w:t>
      </w:r>
      <w:r w:rsidR="00B8742B" w:rsidRPr="00AE1890">
        <w:rPr>
          <w:b/>
          <w:bCs/>
          <w:sz w:val="32"/>
          <w:szCs w:val="32"/>
        </w:rPr>
        <w:t xml:space="preserve">  </w:t>
      </w:r>
    </w:p>
    <w:p w14:paraId="57B94225" w14:textId="7762CEA6" w:rsidR="007A36CD" w:rsidRDefault="00B8742B" w:rsidP="007A36CD">
      <w:r>
        <w:t xml:space="preserve">The </w:t>
      </w:r>
      <w:r w:rsidR="00FB6B72">
        <w:t>“</w:t>
      </w:r>
      <w:r>
        <w:t>Unit Conversion</w:t>
      </w:r>
      <w:r w:rsidR="00FB6B72">
        <w:t>”</w:t>
      </w:r>
      <w:r>
        <w:t xml:space="preserve"> </w:t>
      </w:r>
      <w:r w:rsidR="00AA4798">
        <w:t>tab</w:t>
      </w:r>
      <w:r>
        <w:t xml:space="preserve"> is where the application allows the user to switch between SI units and Imperial units.</w:t>
      </w:r>
    </w:p>
    <w:p w14:paraId="7B4D1D43" w14:textId="395CCCED" w:rsidR="002742B9" w:rsidRPr="0093606E" w:rsidRDefault="00362872" w:rsidP="0093606E">
      <w:pPr>
        <w:rPr>
          <w:b/>
          <w:bCs/>
        </w:rPr>
      </w:pPr>
      <w:r w:rsidRPr="00362872">
        <w:rPr>
          <w:b/>
          <w:bCs/>
        </w:rPr>
        <w:drawing>
          <wp:inline distT="0" distB="0" distL="0" distR="0" wp14:anchorId="50E3A743" wp14:editId="348AC7DC">
            <wp:extent cx="5760720" cy="3738245"/>
            <wp:effectExtent l="0" t="0" r="0" b="0"/>
            <wp:docPr id="511618933"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18933" name="Resim 1" descr="metin, ekran görüntüsü, sayı, numara, yazı tipi içeren bir resim&#10;&#10;Yapay zeka tarafından oluşturulmuş içerik yanlış olabilir."/>
                    <pic:cNvPicPr/>
                  </pic:nvPicPr>
                  <pic:blipFill>
                    <a:blip r:embed="rId12"/>
                    <a:stretch>
                      <a:fillRect/>
                    </a:stretch>
                  </pic:blipFill>
                  <pic:spPr>
                    <a:xfrm>
                      <a:off x="0" y="0"/>
                      <a:ext cx="5760720" cy="3738245"/>
                    </a:xfrm>
                    <a:prstGeom prst="rect">
                      <a:avLst/>
                    </a:prstGeom>
                  </pic:spPr>
                </pic:pic>
              </a:graphicData>
            </a:graphic>
          </wp:inline>
        </w:drawing>
      </w:r>
    </w:p>
    <w:sectPr w:rsidR="002742B9" w:rsidRPr="009360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30F8"/>
    <w:multiLevelType w:val="multilevel"/>
    <w:tmpl w:val="940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714DFC"/>
    <w:multiLevelType w:val="multilevel"/>
    <w:tmpl w:val="048A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210A4"/>
    <w:multiLevelType w:val="multilevel"/>
    <w:tmpl w:val="382C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525440">
    <w:abstractNumId w:val="1"/>
  </w:num>
  <w:num w:numId="2" w16cid:durableId="1712992432">
    <w:abstractNumId w:val="2"/>
  </w:num>
  <w:num w:numId="3" w16cid:durableId="170146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1B"/>
    <w:rsid w:val="00027632"/>
    <w:rsid w:val="00155200"/>
    <w:rsid w:val="001B65CE"/>
    <w:rsid w:val="001F1915"/>
    <w:rsid w:val="002118F0"/>
    <w:rsid w:val="00226285"/>
    <w:rsid w:val="00261555"/>
    <w:rsid w:val="002742B9"/>
    <w:rsid w:val="002A2F06"/>
    <w:rsid w:val="002D6BA5"/>
    <w:rsid w:val="002E5D66"/>
    <w:rsid w:val="00312089"/>
    <w:rsid w:val="00340053"/>
    <w:rsid w:val="00351209"/>
    <w:rsid w:val="00362872"/>
    <w:rsid w:val="00383D10"/>
    <w:rsid w:val="003937B8"/>
    <w:rsid w:val="004319BB"/>
    <w:rsid w:val="00480263"/>
    <w:rsid w:val="004A4CDD"/>
    <w:rsid w:val="004D2675"/>
    <w:rsid w:val="004F004A"/>
    <w:rsid w:val="004F2FD7"/>
    <w:rsid w:val="00604945"/>
    <w:rsid w:val="00634363"/>
    <w:rsid w:val="006C443E"/>
    <w:rsid w:val="00791929"/>
    <w:rsid w:val="007A36CD"/>
    <w:rsid w:val="0083245A"/>
    <w:rsid w:val="00857FA7"/>
    <w:rsid w:val="00906CE7"/>
    <w:rsid w:val="0093606E"/>
    <w:rsid w:val="009532F5"/>
    <w:rsid w:val="0098725D"/>
    <w:rsid w:val="009C2054"/>
    <w:rsid w:val="009E09A4"/>
    <w:rsid w:val="009E6B0D"/>
    <w:rsid w:val="00AA02E2"/>
    <w:rsid w:val="00AA4798"/>
    <w:rsid w:val="00AB6F67"/>
    <w:rsid w:val="00AE1890"/>
    <w:rsid w:val="00B31A64"/>
    <w:rsid w:val="00B60F19"/>
    <w:rsid w:val="00B67A56"/>
    <w:rsid w:val="00B8742B"/>
    <w:rsid w:val="00B878F8"/>
    <w:rsid w:val="00B977C3"/>
    <w:rsid w:val="00C150CB"/>
    <w:rsid w:val="00C82E86"/>
    <w:rsid w:val="00D1601B"/>
    <w:rsid w:val="00D17E72"/>
    <w:rsid w:val="00D24615"/>
    <w:rsid w:val="00D826C7"/>
    <w:rsid w:val="00DD17D0"/>
    <w:rsid w:val="00DF267D"/>
    <w:rsid w:val="00E7366B"/>
    <w:rsid w:val="00E846EA"/>
    <w:rsid w:val="00F346EC"/>
    <w:rsid w:val="00F42F7F"/>
    <w:rsid w:val="00F76FFA"/>
    <w:rsid w:val="00F97174"/>
    <w:rsid w:val="00FB6B72"/>
    <w:rsid w:val="00FD7D8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E61E"/>
  <w15:chartTrackingRefBased/>
  <w15:docId w15:val="{3F53453B-6C0E-48CA-B4A3-A500B386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FD7"/>
    <w:rPr>
      <w:lang w:val="en-US"/>
    </w:rPr>
  </w:style>
  <w:style w:type="paragraph" w:styleId="Balk1">
    <w:name w:val="heading 1"/>
    <w:basedOn w:val="Normal"/>
    <w:next w:val="Normal"/>
    <w:link w:val="Balk1Char"/>
    <w:uiPriority w:val="9"/>
    <w:qFormat/>
    <w:rsid w:val="00D16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16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1601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1601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1601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1601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1601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1601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1601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1601B"/>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D1601B"/>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D1601B"/>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D1601B"/>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D1601B"/>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D1601B"/>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D1601B"/>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D1601B"/>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D1601B"/>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D16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1601B"/>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D1601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1601B"/>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D1601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1601B"/>
    <w:rPr>
      <w:i/>
      <w:iCs/>
      <w:color w:val="404040" w:themeColor="text1" w:themeTint="BF"/>
      <w:lang w:val="en-US"/>
    </w:rPr>
  </w:style>
  <w:style w:type="paragraph" w:styleId="ListeParagraf">
    <w:name w:val="List Paragraph"/>
    <w:basedOn w:val="Normal"/>
    <w:uiPriority w:val="34"/>
    <w:qFormat/>
    <w:rsid w:val="00D1601B"/>
    <w:pPr>
      <w:ind w:left="720"/>
      <w:contextualSpacing/>
    </w:pPr>
  </w:style>
  <w:style w:type="character" w:styleId="GlVurgulama">
    <w:name w:val="Intense Emphasis"/>
    <w:basedOn w:val="VarsaylanParagrafYazTipi"/>
    <w:uiPriority w:val="21"/>
    <w:qFormat/>
    <w:rsid w:val="00D1601B"/>
    <w:rPr>
      <w:i/>
      <w:iCs/>
      <w:color w:val="0F4761" w:themeColor="accent1" w:themeShade="BF"/>
    </w:rPr>
  </w:style>
  <w:style w:type="paragraph" w:styleId="GlAlnt">
    <w:name w:val="Intense Quote"/>
    <w:basedOn w:val="Normal"/>
    <w:next w:val="Normal"/>
    <w:link w:val="GlAlntChar"/>
    <w:uiPriority w:val="30"/>
    <w:qFormat/>
    <w:rsid w:val="00D16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1601B"/>
    <w:rPr>
      <w:i/>
      <w:iCs/>
      <w:color w:val="0F4761" w:themeColor="accent1" w:themeShade="BF"/>
      <w:lang w:val="en-US"/>
    </w:rPr>
  </w:style>
  <w:style w:type="character" w:styleId="GlBavuru">
    <w:name w:val="Intense Reference"/>
    <w:basedOn w:val="VarsaylanParagrafYazTipi"/>
    <w:uiPriority w:val="32"/>
    <w:qFormat/>
    <w:rsid w:val="00D16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14496">
      <w:bodyDiv w:val="1"/>
      <w:marLeft w:val="0"/>
      <w:marRight w:val="0"/>
      <w:marTop w:val="0"/>
      <w:marBottom w:val="0"/>
      <w:divBdr>
        <w:top w:val="none" w:sz="0" w:space="0" w:color="auto"/>
        <w:left w:val="none" w:sz="0" w:space="0" w:color="auto"/>
        <w:bottom w:val="none" w:sz="0" w:space="0" w:color="auto"/>
        <w:right w:val="none" w:sz="0" w:space="0" w:color="auto"/>
      </w:divBdr>
    </w:div>
    <w:div w:id="633560680">
      <w:bodyDiv w:val="1"/>
      <w:marLeft w:val="0"/>
      <w:marRight w:val="0"/>
      <w:marTop w:val="0"/>
      <w:marBottom w:val="0"/>
      <w:divBdr>
        <w:top w:val="none" w:sz="0" w:space="0" w:color="auto"/>
        <w:left w:val="none" w:sz="0" w:space="0" w:color="auto"/>
        <w:bottom w:val="none" w:sz="0" w:space="0" w:color="auto"/>
        <w:right w:val="none" w:sz="0" w:space="0" w:color="auto"/>
      </w:divBdr>
    </w:div>
    <w:div w:id="650214056">
      <w:bodyDiv w:val="1"/>
      <w:marLeft w:val="0"/>
      <w:marRight w:val="0"/>
      <w:marTop w:val="0"/>
      <w:marBottom w:val="0"/>
      <w:divBdr>
        <w:top w:val="none" w:sz="0" w:space="0" w:color="auto"/>
        <w:left w:val="none" w:sz="0" w:space="0" w:color="auto"/>
        <w:bottom w:val="none" w:sz="0" w:space="0" w:color="auto"/>
        <w:right w:val="none" w:sz="0" w:space="0" w:color="auto"/>
      </w:divBdr>
    </w:div>
    <w:div w:id="1256672375">
      <w:bodyDiv w:val="1"/>
      <w:marLeft w:val="0"/>
      <w:marRight w:val="0"/>
      <w:marTop w:val="0"/>
      <w:marBottom w:val="0"/>
      <w:divBdr>
        <w:top w:val="none" w:sz="0" w:space="0" w:color="auto"/>
        <w:left w:val="none" w:sz="0" w:space="0" w:color="auto"/>
        <w:bottom w:val="none" w:sz="0" w:space="0" w:color="auto"/>
        <w:right w:val="none" w:sz="0" w:space="0" w:color="auto"/>
      </w:divBdr>
    </w:div>
    <w:div w:id="1475827783">
      <w:bodyDiv w:val="1"/>
      <w:marLeft w:val="0"/>
      <w:marRight w:val="0"/>
      <w:marTop w:val="0"/>
      <w:marBottom w:val="0"/>
      <w:divBdr>
        <w:top w:val="none" w:sz="0" w:space="0" w:color="auto"/>
        <w:left w:val="none" w:sz="0" w:space="0" w:color="auto"/>
        <w:bottom w:val="none" w:sz="0" w:space="0" w:color="auto"/>
        <w:right w:val="none" w:sz="0" w:space="0" w:color="auto"/>
      </w:divBdr>
    </w:div>
    <w:div w:id="1987931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B3203-1BAB-431F-91CE-9A3581578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7</Pages>
  <Words>689</Words>
  <Characters>3649</Characters>
  <Application>Microsoft Office Word</Application>
  <DocSecurity>0</DocSecurity>
  <Lines>82</Lines>
  <Paragraphs>24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 CILIZ</dc:creator>
  <cp:keywords/>
  <dc:description/>
  <cp:lastModifiedBy>ENES BAŞKAVAK</cp:lastModifiedBy>
  <cp:revision>76</cp:revision>
  <dcterms:created xsi:type="dcterms:W3CDTF">2024-11-09T20:17:00Z</dcterms:created>
  <dcterms:modified xsi:type="dcterms:W3CDTF">2026-02-25T19:55:00Z</dcterms:modified>
</cp:coreProperties>
</file>