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2E63" w:rsidRDefault="00A22E63" w:rsidP="00A22E63">
      <w:pPr>
        <w:shd w:val="clear" w:color="auto" w:fill="FFFFFF"/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  <w:lang w:eastAsia="ru-RU"/>
        </w:rPr>
      </w:pPr>
      <w:r w:rsidRPr="002B39ED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  <w:lang w:eastAsia="ru-RU"/>
        </w:rPr>
        <w:t xml:space="preserve">ТЕМА </w:t>
      </w:r>
      <w:proofErr w:type="gramStart"/>
      <w:r w:rsidRPr="002B39ED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  <w:lang w:eastAsia="ru-RU"/>
        </w:rPr>
        <w:t>2 :</w:t>
      </w:r>
      <w:proofErr w:type="gramEnd"/>
      <w:r w:rsidRPr="002B39ED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  <w:lang w:eastAsia="ru-RU"/>
        </w:rPr>
        <w:t xml:space="preserve"> </w:t>
      </w:r>
      <w:r w:rsidRPr="00E0463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  <w:lang w:eastAsia="ru-RU"/>
        </w:rPr>
        <w:t>СИСТЕМА СЧИСЛЕНИЯ</w:t>
      </w:r>
    </w:p>
    <w:p w:rsidR="00A22E63" w:rsidRPr="00E04638" w:rsidRDefault="00A22E63" w:rsidP="00A22E63">
      <w:pPr>
        <w:shd w:val="clear" w:color="auto" w:fill="FFFFFF"/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  <w:lang w:eastAsia="ru-RU"/>
        </w:rPr>
      </w:pPr>
    </w:p>
    <w:p w:rsidR="00A22E63" w:rsidRPr="00E04638" w:rsidRDefault="00A22E63" w:rsidP="00A22E63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B39ED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Система счисления </w:t>
      </w:r>
      <w:r w:rsidRPr="00E0463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— это знаковая система, в которой приняты определённые правила записи чисел. </w:t>
      </w:r>
    </w:p>
    <w:p w:rsidR="00A22E63" w:rsidRPr="00E04638" w:rsidRDefault="00A22E63" w:rsidP="00A22E63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B39ED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Цифры</w:t>
      </w:r>
      <w:r w:rsidRPr="00E0463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- знаки, при помощи которых записываются числа.</w:t>
      </w:r>
    </w:p>
    <w:p w:rsidR="00A22E63" w:rsidRPr="002B39ED" w:rsidRDefault="00A22E63" w:rsidP="00A22E63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B39ED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Алфавит</w:t>
      </w:r>
      <w:r w:rsidRPr="00E0463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- совокупность цифр системы счисления.</w:t>
      </w:r>
    </w:p>
    <w:p w:rsidR="00A22E63" w:rsidRPr="002B39ED" w:rsidRDefault="00A22E63" w:rsidP="00A22E63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A22E63" w:rsidRPr="002B39ED" w:rsidRDefault="00A22E63" w:rsidP="00A22E63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B39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35CC07" wp14:editId="72E11410">
            <wp:extent cx="5876925" cy="1981200"/>
            <wp:effectExtent l="0" t="0" r="9525" b="0"/>
            <wp:docPr id="15" name="Рисунок 15" descr="https://ucarecdn.com/2df9612b-ea31-422b-900c-caf832a8ea3e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ucarecdn.com/2df9612b-ea31-422b-900c-caf832a8ea3e/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Pr="00E04638" w:rsidRDefault="00A22E63" w:rsidP="00A22E63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A22E63" w:rsidRPr="002B39ED" w:rsidRDefault="00A22E63" w:rsidP="00A22E63">
      <w:pPr>
        <w:pStyle w:val="2"/>
        <w:shd w:val="clear" w:color="auto" w:fill="FFFFFF"/>
        <w:spacing w:before="0"/>
        <w:ind w:firstLine="709"/>
        <w:jc w:val="center"/>
        <w:rPr>
          <w:color w:val="222222"/>
          <w:sz w:val="28"/>
          <w:szCs w:val="28"/>
        </w:rPr>
      </w:pPr>
      <w:r w:rsidRPr="00E04638">
        <w:rPr>
          <w:color w:val="222222"/>
          <w:sz w:val="28"/>
          <w:szCs w:val="28"/>
        </w:rPr>
        <w:t> </w:t>
      </w:r>
      <w:r w:rsidRPr="002B39ED">
        <w:rPr>
          <w:color w:val="222222"/>
          <w:sz w:val="28"/>
          <w:szCs w:val="28"/>
        </w:rPr>
        <w:t> </w:t>
      </w:r>
      <w:r w:rsidRPr="002B39ED">
        <w:rPr>
          <w:rStyle w:val="a5"/>
          <w:b w:val="0"/>
          <w:bCs w:val="0"/>
          <w:color w:val="222222"/>
          <w:sz w:val="28"/>
          <w:szCs w:val="28"/>
        </w:rPr>
        <w:t>Непозиционная система счисления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rPr>
          <w:color w:val="222222"/>
          <w:sz w:val="28"/>
          <w:szCs w:val="28"/>
        </w:rPr>
      </w:pPr>
      <w:r w:rsidRPr="002B39ED">
        <w:rPr>
          <w:noProof/>
          <w:color w:val="222222"/>
          <w:sz w:val="28"/>
          <w:szCs w:val="28"/>
        </w:rPr>
        <w:drawing>
          <wp:inline distT="0" distB="0" distL="0" distR="0" wp14:anchorId="3FCBA838" wp14:editId="0301304F">
            <wp:extent cx="5895975" cy="476250"/>
            <wp:effectExtent l="0" t="0" r="0" b="0"/>
            <wp:docPr id="14" name="Рисунок 14" descr="https://ucarecdn.com/55f32314-7a1d-4a9f-8503-5913d9b4f05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carecdn.com/55f32314-7a1d-4a9f-8503-5913d9b4f05a/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Pr="002B39ED" w:rsidRDefault="00A22E63" w:rsidP="00A22E63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709"/>
        <w:rPr>
          <w:color w:val="222222"/>
          <w:sz w:val="28"/>
          <w:szCs w:val="28"/>
        </w:rPr>
      </w:pPr>
      <w:r w:rsidRPr="002B39ED">
        <w:rPr>
          <w:rStyle w:val="a5"/>
          <w:color w:val="222222"/>
          <w:sz w:val="28"/>
          <w:szCs w:val="28"/>
        </w:rPr>
        <w:t>унарная</w:t>
      </w:r>
    </w:p>
    <w:p w:rsidR="00A22E63" w:rsidRPr="002B39ED" w:rsidRDefault="00A22E63" w:rsidP="00A22E63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709"/>
        <w:rPr>
          <w:color w:val="222222"/>
          <w:sz w:val="28"/>
          <w:szCs w:val="28"/>
        </w:rPr>
      </w:pPr>
      <w:r w:rsidRPr="002B39ED">
        <w:rPr>
          <w:rStyle w:val="a5"/>
          <w:color w:val="222222"/>
          <w:sz w:val="28"/>
          <w:szCs w:val="28"/>
        </w:rPr>
        <w:t>египетская десятичная</w:t>
      </w:r>
    </w:p>
    <w:p w:rsidR="00A22E63" w:rsidRPr="002B39ED" w:rsidRDefault="00A22E63" w:rsidP="00A22E63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709"/>
        <w:rPr>
          <w:color w:val="222222"/>
          <w:sz w:val="28"/>
          <w:szCs w:val="28"/>
        </w:rPr>
      </w:pPr>
      <w:r w:rsidRPr="002B39ED">
        <w:rPr>
          <w:rStyle w:val="a5"/>
          <w:color w:val="222222"/>
          <w:sz w:val="28"/>
          <w:szCs w:val="28"/>
        </w:rPr>
        <w:t>римская</w:t>
      </w:r>
    </w:p>
    <w:p w:rsidR="00A22E63" w:rsidRPr="002B39ED" w:rsidRDefault="00A22E63" w:rsidP="00A22E63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709"/>
        <w:rPr>
          <w:color w:val="222222"/>
          <w:sz w:val="28"/>
          <w:szCs w:val="28"/>
        </w:rPr>
      </w:pPr>
      <w:r w:rsidRPr="002B39ED">
        <w:rPr>
          <w:rStyle w:val="a5"/>
          <w:color w:val="222222"/>
          <w:sz w:val="28"/>
          <w:szCs w:val="28"/>
        </w:rPr>
        <w:t>славянская</w:t>
      </w:r>
    </w:p>
    <w:p w:rsidR="00A22E63" w:rsidRPr="002B39ED" w:rsidRDefault="00A22E63" w:rsidP="00A22E63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709"/>
        <w:rPr>
          <w:color w:val="222222"/>
          <w:sz w:val="28"/>
          <w:szCs w:val="28"/>
        </w:rPr>
      </w:pPr>
      <w:bookmarkStart w:id="0" w:name="_GoBack"/>
      <w:bookmarkEnd w:id="0"/>
      <w:r w:rsidRPr="002B39ED">
        <w:rPr>
          <w:rStyle w:val="a5"/>
          <w:color w:val="222222"/>
          <w:sz w:val="28"/>
          <w:szCs w:val="28"/>
        </w:rPr>
        <w:t>и другие…</w:t>
      </w:r>
    </w:p>
    <w:p w:rsidR="00A22E63" w:rsidRPr="002B39ED" w:rsidRDefault="00A22E63" w:rsidP="00A22E63">
      <w:pPr>
        <w:pStyle w:val="3"/>
        <w:shd w:val="clear" w:color="auto" w:fill="FFFFFF"/>
        <w:spacing w:before="0" w:line="240" w:lineRule="auto"/>
        <w:ind w:firstLine="709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B39ED"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5FA6F082" wp14:editId="226592B5">
            <wp:extent cx="1219200" cy="1352550"/>
            <wp:effectExtent l="0" t="0" r="0" b="0"/>
            <wp:docPr id="13" name="Рисунок 13" descr="https://ucarecdn.com/50af6a92-a512-4d57-8d40-9b04d3bd3e48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ucarecdn.com/50af6a92-a512-4d57-8d40-9b04d3bd3e48/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9ED">
        <w:rPr>
          <w:rStyle w:val="a5"/>
          <w:rFonts w:ascii="Times New Roman" w:hAnsi="Times New Roman" w:cs="Times New Roman"/>
          <w:color w:val="222222"/>
          <w:sz w:val="28"/>
          <w:szCs w:val="28"/>
          <w:u w:val="single"/>
        </w:rPr>
        <w:t>Римская система счисления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jc w:val="center"/>
        <w:rPr>
          <w:color w:val="222222"/>
          <w:sz w:val="28"/>
          <w:szCs w:val="28"/>
        </w:rPr>
      </w:pPr>
      <w:r w:rsidRPr="002B39ED">
        <w:rPr>
          <w:noProof/>
          <w:color w:val="222222"/>
          <w:sz w:val="28"/>
          <w:szCs w:val="28"/>
        </w:rPr>
        <w:drawing>
          <wp:inline distT="0" distB="0" distL="0" distR="0" wp14:anchorId="2DB9EE51" wp14:editId="50F8549E">
            <wp:extent cx="5105400" cy="1466850"/>
            <wp:effectExtent l="0" t="0" r="0" b="0"/>
            <wp:docPr id="12" name="Рисунок 12" descr="https://ucarecdn.com/247e8b0b-3532-4eb8-9237-1dd236da76ff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ucarecdn.com/247e8b0b-3532-4eb8-9237-1dd236da76ff/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t> 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jc w:val="center"/>
        <w:rPr>
          <w:color w:val="222222"/>
          <w:sz w:val="28"/>
          <w:szCs w:val="28"/>
        </w:rPr>
      </w:pPr>
      <w:r w:rsidRPr="002B39ED">
        <w:rPr>
          <w:noProof/>
          <w:color w:val="222222"/>
          <w:sz w:val="28"/>
          <w:szCs w:val="28"/>
        </w:rPr>
        <w:lastRenderedPageBreak/>
        <w:drawing>
          <wp:inline distT="0" distB="0" distL="0" distR="0" wp14:anchorId="61D31E44" wp14:editId="7B3D13FB">
            <wp:extent cx="5591175" cy="2952750"/>
            <wp:effectExtent l="0" t="0" r="9525" b="0"/>
            <wp:docPr id="11" name="Рисунок 11" descr="https://ucarecdn.com/53e0f40d-7285-4ae0-a51c-86f70870b626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ucarecdn.com/53e0f40d-7285-4ae0-a51c-86f70870b626/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t> </w:t>
      </w:r>
    </w:p>
    <w:p w:rsidR="00A22E63" w:rsidRPr="002B39ED" w:rsidRDefault="00A22E63" w:rsidP="00A22E63">
      <w:pPr>
        <w:pStyle w:val="3"/>
        <w:shd w:val="clear" w:color="auto" w:fill="FFFFFF"/>
        <w:spacing w:before="0" w:line="240" w:lineRule="auto"/>
        <w:ind w:firstLine="709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B39ED"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713478FE" wp14:editId="0512AF60">
            <wp:extent cx="2533650" cy="1143000"/>
            <wp:effectExtent l="0" t="0" r="0" b="0"/>
            <wp:docPr id="10" name="Рисунок 10" descr="https://ucarecdn.com/00111b49-38bf-4eec-b992-edad013215b2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ucarecdn.com/00111b49-38bf-4eec-b992-edad013215b2/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9ED">
        <w:rPr>
          <w:rFonts w:ascii="Times New Roman" w:hAnsi="Times New Roman" w:cs="Times New Roman"/>
          <w:color w:val="222222"/>
          <w:sz w:val="28"/>
          <w:szCs w:val="28"/>
          <w:u w:val="single"/>
        </w:rPr>
        <w:t>Унарная система счисления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t> 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jc w:val="center"/>
        <w:rPr>
          <w:color w:val="222222"/>
          <w:sz w:val="28"/>
          <w:szCs w:val="28"/>
        </w:rPr>
      </w:pPr>
      <w:r w:rsidRPr="002B39ED">
        <w:rPr>
          <w:noProof/>
          <w:color w:val="222222"/>
          <w:sz w:val="28"/>
          <w:szCs w:val="28"/>
        </w:rPr>
        <w:drawing>
          <wp:inline distT="0" distB="0" distL="0" distR="0" wp14:anchorId="38DE962B" wp14:editId="4E33D479">
            <wp:extent cx="5191125" cy="1981200"/>
            <wp:effectExtent l="0" t="0" r="9525" b="0"/>
            <wp:docPr id="9" name="Рисунок 9" descr="https://ucarecdn.com/1cf68a41-387f-459c-93f1-62b48330a7fb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ucarecdn.com/1cf68a41-387f-459c-93f1-62b48330a7fb/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t> </w:t>
      </w:r>
      <w:r w:rsidRPr="002B39ED">
        <w:rPr>
          <w:noProof/>
          <w:color w:val="222222"/>
          <w:sz w:val="28"/>
          <w:szCs w:val="28"/>
        </w:rPr>
        <w:drawing>
          <wp:inline distT="0" distB="0" distL="0" distR="0" wp14:anchorId="356B1287" wp14:editId="67B2A673">
            <wp:extent cx="1905000" cy="485775"/>
            <wp:effectExtent l="0" t="0" r="0" b="9525"/>
            <wp:docPr id="8" name="Рисунок 8" descr="https://ucarecdn.com/537c13f1-8594-40ae-bd24-530109b80c77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ucarecdn.com/537c13f1-8594-40ae-bd24-530109b80c77/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9ED">
        <w:rPr>
          <w:color w:val="222222"/>
          <w:sz w:val="28"/>
          <w:szCs w:val="28"/>
          <w:u w:val="single"/>
        </w:rPr>
        <w:t>Египетская система счисления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t> 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jc w:val="center"/>
        <w:rPr>
          <w:color w:val="222222"/>
          <w:sz w:val="28"/>
          <w:szCs w:val="28"/>
        </w:rPr>
      </w:pPr>
      <w:r w:rsidRPr="002B39ED">
        <w:rPr>
          <w:noProof/>
          <w:color w:val="222222"/>
          <w:sz w:val="28"/>
          <w:szCs w:val="28"/>
        </w:rPr>
        <w:lastRenderedPageBreak/>
        <w:drawing>
          <wp:inline distT="0" distB="0" distL="0" distR="0" wp14:anchorId="4BA868B6" wp14:editId="16C5ED47">
            <wp:extent cx="5553075" cy="2181225"/>
            <wp:effectExtent l="0" t="0" r="9525" b="9525"/>
            <wp:docPr id="7" name="Рисунок 7" descr="https://ucarecdn.com/fa39351e-38b8-495a-ae72-1f967d343b46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ucarecdn.com/fa39351e-38b8-495a-ae72-1f967d343b46/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Pr="002B39ED" w:rsidRDefault="00A22E63" w:rsidP="00A22E63">
      <w:pPr>
        <w:pStyle w:val="2"/>
        <w:shd w:val="clear" w:color="auto" w:fill="FFFFFF"/>
        <w:spacing w:before="0"/>
        <w:ind w:firstLine="709"/>
        <w:jc w:val="center"/>
        <w:rPr>
          <w:color w:val="222222"/>
          <w:sz w:val="28"/>
          <w:szCs w:val="28"/>
          <w:u w:val="single"/>
        </w:rPr>
      </w:pPr>
      <w:r w:rsidRPr="002B39ED">
        <w:rPr>
          <w:color w:val="222222"/>
          <w:sz w:val="28"/>
          <w:szCs w:val="28"/>
          <w:u w:val="single"/>
        </w:rPr>
        <w:t>Позиционная система счисления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rPr>
          <w:color w:val="222222"/>
          <w:sz w:val="28"/>
          <w:szCs w:val="28"/>
        </w:rPr>
      </w:pPr>
      <w:r w:rsidRPr="002B39ED">
        <w:rPr>
          <w:rStyle w:val="a5"/>
          <w:rFonts w:eastAsiaTheme="majorEastAsia"/>
          <w:color w:val="222222"/>
          <w:sz w:val="28"/>
          <w:szCs w:val="28"/>
        </w:rPr>
        <w:t>Система счисления </w:t>
      </w:r>
      <w:r w:rsidRPr="002B39ED">
        <w:rPr>
          <w:color w:val="222222"/>
          <w:sz w:val="28"/>
          <w:szCs w:val="28"/>
        </w:rPr>
        <w:t>называется позиционной, если количественный эквивалент цифры в числе зависит от её положения в записи числа. Основание позиционной системы счисления равно количеству цифр, составляющих её алфавит.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jc w:val="center"/>
        <w:rPr>
          <w:color w:val="222222"/>
          <w:sz w:val="28"/>
          <w:szCs w:val="28"/>
        </w:rPr>
      </w:pPr>
      <w:r w:rsidRPr="002B39ED">
        <w:rPr>
          <w:noProof/>
          <w:color w:val="222222"/>
          <w:sz w:val="28"/>
          <w:szCs w:val="28"/>
        </w:rPr>
        <w:drawing>
          <wp:inline distT="0" distB="0" distL="0" distR="0" wp14:anchorId="422C8A7E" wp14:editId="41C9EB79">
            <wp:extent cx="2657475" cy="933450"/>
            <wp:effectExtent l="0" t="0" r="9525" b="0"/>
            <wp:docPr id="17" name="Рисунок 17" descr="https://ucarecdn.com/0bd11bec-97df-4961-897e-ce42b4e51401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ucarecdn.com/0bd11bec-97df-4961-897e-ce42b4e51401/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t>В </w:t>
      </w:r>
      <w:r w:rsidRPr="002B39ED">
        <w:rPr>
          <w:rStyle w:val="a5"/>
          <w:rFonts w:eastAsiaTheme="majorEastAsia"/>
          <w:color w:val="222222"/>
          <w:sz w:val="28"/>
          <w:szCs w:val="28"/>
        </w:rPr>
        <w:t>позиционной системе счисления</w:t>
      </w:r>
      <w:r w:rsidRPr="002B39ED">
        <w:rPr>
          <w:color w:val="222222"/>
          <w:sz w:val="28"/>
          <w:szCs w:val="28"/>
        </w:rPr>
        <w:t> с основанием q любое число может быть представлено в виде: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jc w:val="center"/>
        <w:rPr>
          <w:color w:val="222222"/>
          <w:sz w:val="28"/>
          <w:szCs w:val="28"/>
          <w:lang w:val="en-US"/>
        </w:rPr>
      </w:pPr>
      <w:proofErr w:type="spellStart"/>
      <w:r w:rsidRPr="002B39ED">
        <w:rPr>
          <w:rStyle w:val="a5"/>
          <w:rFonts w:eastAsiaTheme="majorEastAsia"/>
          <w:color w:val="222222"/>
          <w:sz w:val="28"/>
          <w:szCs w:val="28"/>
          <w:lang w:val="en-US"/>
        </w:rPr>
        <w:t>Aq</w:t>
      </w:r>
      <w:proofErr w:type="spellEnd"/>
      <w:r w:rsidRPr="002B39ED">
        <w:rPr>
          <w:rStyle w:val="a5"/>
          <w:rFonts w:eastAsiaTheme="majorEastAsia"/>
          <w:color w:val="222222"/>
          <w:sz w:val="28"/>
          <w:szCs w:val="28"/>
          <w:lang w:val="en-US"/>
        </w:rPr>
        <w:t xml:space="preserve"> =</w:t>
      </w:r>
      <w:proofErr w:type="gramStart"/>
      <w:r w:rsidRPr="002B39ED">
        <w:rPr>
          <w:rStyle w:val="a5"/>
          <w:rFonts w:eastAsiaTheme="majorEastAsia"/>
          <w:color w:val="222222"/>
          <w:sz w:val="28"/>
          <w:szCs w:val="28"/>
          <w:lang w:val="en-US"/>
        </w:rPr>
        <w:t>±(</w:t>
      </w:r>
      <w:proofErr w:type="gramEnd"/>
      <w:r w:rsidRPr="002B39ED">
        <w:rPr>
          <w:rStyle w:val="a5"/>
          <w:rFonts w:eastAsiaTheme="majorEastAsia"/>
          <w:color w:val="222222"/>
          <w:sz w:val="28"/>
          <w:szCs w:val="28"/>
          <w:lang w:val="en-US"/>
        </w:rPr>
        <w:t xml:space="preserve">an–1* </w:t>
      </w:r>
      <w:proofErr w:type="spellStart"/>
      <w:r w:rsidRPr="002B39ED">
        <w:rPr>
          <w:rStyle w:val="a5"/>
          <w:rFonts w:eastAsiaTheme="majorEastAsia"/>
          <w:color w:val="222222"/>
          <w:sz w:val="28"/>
          <w:szCs w:val="28"/>
          <w:lang w:val="en-US"/>
        </w:rPr>
        <w:t>qn</w:t>
      </w:r>
      <w:proofErr w:type="spellEnd"/>
      <w:r w:rsidRPr="002B39ED">
        <w:rPr>
          <w:rStyle w:val="a5"/>
          <w:rFonts w:eastAsiaTheme="majorEastAsia"/>
          <w:color w:val="222222"/>
          <w:sz w:val="28"/>
          <w:szCs w:val="28"/>
          <w:lang w:val="en-US"/>
        </w:rPr>
        <w:t xml:space="preserve">–1 + an–2* </w:t>
      </w:r>
      <w:proofErr w:type="spellStart"/>
      <w:r w:rsidRPr="002B39ED">
        <w:rPr>
          <w:rStyle w:val="a5"/>
          <w:rFonts w:eastAsiaTheme="majorEastAsia"/>
          <w:color w:val="222222"/>
          <w:sz w:val="28"/>
          <w:szCs w:val="28"/>
          <w:lang w:val="en-US"/>
        </w:rPr>
        <w:t>qn</w:t>
      </w:r>
      <w:proofErr w:type="spellEnd"/>
      <w:r w:rsidRPr="002B39ED">
        <w:rPr>
          <w:rStyle w:val="a5"/>
          <w:rFonts w:eastAsiaTheme="majorEastAsia"/>
          <w:color w:val="222222"/>
          <w:sz w:val="28"/>
          <w:szCs w:val="28"/>
          <w:lang w:val="en-US"/>
        </w:rPr>
        <w:t>–2 +…+ a0*q0 + a–1* q–1 +…+ a–m * q–m).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rPr>
          <w:color w:val="222222"/>
          <w:sz w:val="28"/>
          <w:szCs w:val="28"/>
          <w:lang w:val="en-US"/>
        </w:rPr>
      </w:pPr>
      <w:r w:rsidRPr="002B39ED">
        <w:rPr>
          <w:color w:val="222222"/>
          <w:sz w:val="28"/>
          <w:szCs w:val="28"/>
          <w:lang w:val="en-US"/>
        </w:rPr>
        <w:t> 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rPr>
          <w:color w:val="222222"/>
          <w:sz w:val="28"/>
          <w:szCs w:val="28"/>
        </w:rPr>
      </w:pPr>
      <w:r w:rsidRPr="002B39ED">
        <w:rPr>
          <w:rStyle w:val="a5"/>
          <w:rFonts w:eastAsiaTheme="majorEastAsia"/>
          <w:color w:val="222222"/>
          <w:sz w:val="28"/>
          <w:szCs w:val="28"/>
        </w:rPr>
        <w:t>Алфавит десятичной системы составляют цифры 0, 1, 2, 3, 4, 5, 6, 7, 8, 9.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jc w:val="center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t>Пример 1. Десятичная система счисления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jc w:val="center"/>
        <w:rPr>
          <w:color w:val="222222"/>
          <w:sz w:val="28"/>
          <w:szCs w:val="28"/>
        </w:rPr>
      </w:pPr>
      <w:r w:rsidRPr="002B39ED">
        <w:rPr>
          <w:noProof/>
          <w:color w:val="222222"/>
          <w:sz w:val="28"/>
          <w:szCs w:val="28"/>
        </w:rPr>
        <w:lastRenderedPageBreak/>
        <w:drawing>
          <wp:inline distT="0" distB="0" distL="0" distR="0" wp14:anchorId="7A5B69C7" wp14:editId="1FF5FBEB">
            <wp:extent cx="5924550" cy="4371975"/>
            <wp:effectExtent l="0" t="0" r="0" b="9525"/>
            <wp:docPr id="16" name="Рисунок 16" descr="https://ucarecdn.com/b403e67c-b30b-44a3-a457-59cff8e4de1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ucarecdn.com/b403e67c-b30b-44a3-a457-59cff8e4de1a/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Pr="002B39ED" w:rsidRDefault="00A22E63" w:rsidP="00A22E6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25" style="width:0;height:0" o:hralign="center" o:hrstd="t" o:hrnoshade="t" o:hr="t" fillcolor="#222" stroked="f"/>
        </w:pic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jc w:val="center"/>
        <w:rPr>
          <w:color w:val="222222"/>
          <w:sz w:val="28"/>
          <w:szCs w:val="28"/>
        </w:rPr>
      </w:pPr>
    </w:p>
    <w:p w:rsidR="00A22E63" w:rsidRPr="002B39ED" w:rsidRDefault="00A22E63" w:rsidP="00A22E63">
      <w:pPr>
        <w:pStyle w:val="3"/>
        <w:shd w:val="clear" w:color="auto" w:fill="FFFFFF"/>
        <w:spacing w:before="0" w:line="240" w:lineRule="auto"/>
        <w:ind w:firstLine="709"/>
        <w:jc w:val="center"/>
        <w:rPr>
          <w:rFonts w:ascii="Times New Roman" w:hAnsi="Times New Roman" w:cs="Times New Roman"/>
          <w:color w:val="222222"/>
          <w:sz w:val="28"/>
          <w:szCs w:val="28"/>
          <w:u w:val="single"/>
        </w:rPr>
      </w:pPr>
      <w:r w:rsidRPr="002B39ED">
        <w:rPr>
          <w:rStyle w:val="a5"/>
          <w:rFonts w:ascii="Times New Roman" w:hAnsi="Times New Roman" w:cs="Times New Roman"/>
          <w:color w:val="222222"/>
          <w:sz w:val="28"/>
          <w:szCs w:val="28"/>
          <w:u w:val="single"/>
        </w:rPr>
        <w:t>Двоичной системой счисления</w:t>
      </w:r>
      <w:r w:rsidRPr="002B39ED">
        <w:rPr>
          <w:rFonts w:ascii="Times New Roman" w:hAnsi="Times New Roman" w:cs="Times New Roman"/>
          <w:color w:val="222222"/>
          <w:sz w:val="28"/>
          <w:szCs w:val="28"/>
          <w:u w:val="single"/>
        </w:rPr>
        <w:t> 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rPr>
          <w:color w:val="222222"/>
          <w:sz w:val="28"/>
          <w:szCs w:val="28"/>
        </w:rPr>
      </w:pPr>
      <w:r w:rsidRPr="002B39ED">
        <w:rPr>
          <w:rStyle w:val="a5"/>
          <w:color w:val="222222"/>
          <w:sz w:val="28"/>
          <w:szCs w:val="28"/>
        </w:rPr>
        <w:t>Двоичной системой счисления</w:t>
      </w:r>
      <w:r w:rsidRPr="002B39ED">
        <w:rPr>
          <w:color w:val="222222"/>
          <w:sz w:val="28"/>
          <w:szCs w:val="28"/>
        </w:rPr>
        <w:t> называется позиционная система счисления с основанием 2.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t>Двоичный алфавит: 0 и 1.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  <w:u w:val="single"/>
        </w:rPr>
        <w:t>Плюсы и минусы 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jc w:val="center"/>
        <w:rPr>
          <w:color w:val="222222"/>
          <w:sz w:val="28"/>
          <w:szCs w:val="28"/>
        </w:rPr>
      </w:pPr>
      <w:r w:rsidRPr="002B39ED">
        <w:rPr>
          <w:noProof/>
          <w:color w:val="222222"/>
          <w:sz w:val="28"/>
          <w:szCs w:val="28"/>
        </w:rPr>
        <w:drawing>
          <wp:inline distT="0" distB="0" distL="0" distR="0" wp14:anchorId="3ACE2D54" wp14:editId="12ADC9E2">
            <wp:extent cx="5848350" cy="1390650"/>
            <wp:effectExtent l="0" t="0" r="0" b="0"/>
            <wp:docPr id="1" name="Рисунок 1" descr="https://ucarecdn.com/62a26c98-7e39-4156-8de4-9a55b709138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carecdn.com/62a26c98-7e39-4156-8de4-9a55b709138a/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t>Впервые о данной системе чисел заговорил основоположник математического анализа Г.В. Лейбниц еще в XVII веке. Он доказал, что для данного множества действуют все арифметические операции: сложение, вычитание, умножение и даже деление. Однако вплоть до 30-х годов XX века данную систему не рассматривали всерьез. Но с развитием электронных устройств и ЭВМ, ученые вновь принялись к изучению данной темы, так как двоичная система отлично подходила для программирования и организации хранения данных в памяти компьютеров.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rPr>
          <w:color w:val="222222"/>
          <w:sz w:val="28"/>
          <w:szCs w:val="28"/>
        </w:rPr>
      </w:pPr>
      <w:r w:rsidRPr="002B39ED">
        <w:rPr>
          <w:rStyle w:val="a5"/>
          <w:color w:val="222222"/>
          <w:sz w:val="28"/>
          <w:szCs w:val="28"/>
        </w:rPr>
        <w:t xml:space="preserve">Так же двоичную систему </w:t>
      </w:r>
      <w:proofErr w:type="gramStart"/>
      <w:r w:rsidRPr="002B39ED">
        <w:rPr>
          <w:rStyle w:val="a5"/>
          <w:color w:val="222222"/>
          <w:sz w:val="28"/>
          <w:szCs w:val="28"/>
        </w:rPr>
        <w:t>счисления  называют</w:t>
      </w:r>
      <w:proofErr w:type="gramEnd"/>
      <w:r w:rsidRPr="002B39ED">
        <w:rPr>
          <w:rStyle w:val="a5"/>
          <w:color w:val="222222"/>
          <w:sz w:val="28"/>
          <w:szCs w:val="28"/>
        </w:rPr>
        <w:t xml:space="preserve"> "компьютерная система счисления".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lastRenderedPageBreak/>
        <w:t>Двоичная система используется в компьютерной технике, так как:</w:t>
      </w:r>
    </w:p>
    <w:p w:rsidR="00A22E63" w:rsidRPr="002B39ED" w:rsidRDefault="00A22E63" w:rsidP="00A22E63">
      <w:pPr>
        <w:pStyle w:val="a4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 w:firstLine="709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t>двоичные числа представляются в компьютере с помощью простых технических элементов с двумя устойчивыми состояниями;</w:t>
      </w:r>
    </w:p>
    <w:p w:rsidR="00A22E63" w:rsidRPr="002B39ED" w:rsidRDefault="00A22E63" w:rsidP="00A22E63">
      <w:pPr>
        <w:pStyle w:val="a4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 w:firstLine="709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t>представление информации посредством только двух состояний надёжно и помехоустойчиво;</w:t>
      </w:r>
    </w:p>
    <w:p w:rsidR="00A22E63" w:rsidRPr="002B39ED" w:rsidRDefault="00A22E63" w:rsidP="00A22E63">
      <w:pPr>
        <w:pStyle w:val="a4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 w:firstLine="709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t>двоичная арифметика наиболее проста;</w:t>
      </w:r>
    </w:p>
    <w:p w:rsidR="00A22E63" w:rsidRPr="002B39ED" w:rsidRDefault="00A22E63" w:rsidP="00A22E63">
      <w:pPr>
        <w:pStyle w:val="a4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t>существует математический аппарат, обеспечивающий логические преобразования двоичных данных.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t>Двоичный код удобен для компьютера. Человеку неудобно пользоваться длинными и однородными кодами. Специалисты заменяют двоичные коды на величины в восьмеричной или шестнадцатеричной системах счисления</w:t>
      </w:r>
      <w:r w:rsidRPr="002B39ED">
        <w:rPr>
          <w:rStyle w:val="a5"/>
          <w:color w:val="222222"/>
          <w:sz w:val="28"/>
          <w:szCs w:val="28"/>
        </w:rPr>
        <w:t>.</w:t>
      </w:r>
    </w:p>
    <w:p w:rsidR="00A22E63" w:rsidRPr="002B39ED" w:rsidRDefault="00A22E63" w:rsidP="00A22E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22E63" w:rsidRPr="002B39ED" w:rsidRDefault="00A22E63" w:rsidP="00A22E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22E63" w:rsidRPr="002B39ED" w:rsidRDefault="00A22E63" w:rsidP="00A22E63">
      <w:pPr>
        <w:pStyle w:val="2"/>
        <w:shd w:val="clear" w:color="auto" w:fill="FFFFFF"/>
        <w:spacing w:before="0"/>
        <w:ind w:firstLine="709"/>
        <w:jc w:val="both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t>Восьмеричная система счислений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 w:rsidRPr="002B39ED">
        <w:rPr>
          <w:rStyle w:val="a5"/>
          <w:rFonts w:eastAsiaTheme="majorEastAsia"/>
          <w:color w:val="222222"/>
          <w:sz w:val="28"/>
          <w:szCs w:val="28"/>
        </w:rPr>
        <w:t>Восьмеричная</w:t>
      </w:r>
      <w:r w:rsidRPr="002B39ED">
        <w:rPr>
          <w:color w:val="222222"/>
          <w:sz w:val="28"/>
          <w:szCs w:val="28"/>
        </w:rPr>
        <w:t> </w:t>
      </w:r>
      <w:r w:rsidRPr="002B39ED">
        <w:rPr>
          <w:rStyle w:val="a5"/>
          <w:rFonts w:eastAsiaTheme="majorEastAsia"/>
          <w:color w:val="222222"/>
          <w:sz w:val="28"/>
          <w:szCs w:val="28"/>
        </w:rPr>
        <w:t>система</w:t>
      </w:r>
      <w:r w:rsidRPr="002B39ED">
        <w:rPr>
          <w:color w:val="222222"/>
          <w:sz w:val="28"/>
          <w:szCs w:val="28"/>
        </w:rPr>
        <w:t> </w:t>
      </w:r>
      <w:r w:rsidRPr="002B39ED">
        <w:rPr>
          <w:rStyle w:val="a5"/>
          <w:rFonts w:eastAsiaTheme="majorEastAsia"/>
          <w:color w:val="222222"/>
          <w:sz w:val="28"/>
          <w:szCs w:val="28"/>
        </w:rPr>
        <w:t>счисления</w:t>
      </w:r>
      <w:r w:rsidRPr="002B39ED">
        <w:rPr>
          <w:color w:val="222222"/>
          <w:sz w:val="28"/>
          <w:szCs w:val="28"/>
        </w:rPr>
        <w:t> — позиционная целочисленная </w:t>
      </w:r>
      <w:r w:rsidRPr="002B39ED">
        <w:rPr>
          <w:rStyle w:val="a5"/>
          <w:rFonts w:eastAsiaTheme="majorEastAsia"/>
          <w:color w:val="222222"/>
          <w:sz w:val="28"/>
          <w:szCs w:val="28"/>
        </w:rPr>
        <w:t>система</w:t>
      </w:r>
      <w:r w:rsidRPr="002B39ED">
        <w:rPr>
          <w:color w:val="222222"/>
          <w:sz w:val="28"/>
          <w:szCs w:val="28"/>
        </w:rPr>
        <w:t> </w:t>
      </w:r>
      <w:r w:rsidRPr="002B39ED">
        <w:rPr>
          <w:rStyle w:val="a5"/>
          <w:rFonts w:eastAsiaTheme="majorEastAsia"/>
          <w:color w:val="222222"/>
          <w:sz w:val="28"/>
          <w:szCs w:val="28"/>
        </w:rPr>
        <w:t>счисления</w:t>
      </w:r>
      <w:r w:rsidRPr="002B39ED">
        <w:rPr>
          <w:color w:val="222222"/>
          <w:sz w:val="28"/>
          <w:szCs w:val="28"/>
        </w:rPr>
        <w:t> с основанием 8. Для представления чисел в ней используются цифры от 0 до 7. </w:t>
      </w:r>
      <w:r w:rsidRPr="002B39ED">
        <w:rPr>
          <w:rStyle w:val="a5"/>
          <w:rFonts w:eastAsiaTheme="majorEastAsia"/>
          <w:color w:val="222222"/>
          <w:sz w:val="28"/>
          <w:szCs w:val="28"/>
        </w:rPr>
        <w:t>Восьмеричная</w:t>
      </w:r>
      <w:r w:rsidRPr="002B39ED">
        <w:rPr>
          <w:color w:val="222222"/>
          <w:sz w:val="28"/>
          <w:szCs w:val="28"/>
        </w:rPr>
        <w:t> </w:t>
      </w:r>
      <w:r w:rsidRPr="002B39ED">
        <w:rPr>
          <w:rStyle w:val="a5"/>
          <w:rFonts w:eastAsiaTheme="majorEastAsia"/>
          <w:color w:val="222222"/>
          <w:sz w:val="28"/>
          <w:szCs w:val="28"/>
        </w:rPr>
        <w:t>система</w:t>
      </w:r>
      <w:r w:rsidRPr="002B39ED">
        <w:rPr>
          <w:color w:val="222222"/>
          <w:sz w:val="28"/>
          <w:szCs w:val="28"/>
        </w:rPr>
        <w:t> чаще всего используется в областях, связанных с цифровыми устройствами. Характеризуется лёгким переводом </w:t>
      </w:r>
      <w:r w:rsidRPr="002B39ED">
        <w:rPr>
          <w:rStyle w:val="a5"/>
          <w:rFonts w:eastAsiaTheme="majorEastAsia"/>
          <w:color w:val="222222"/>
          <w:sz w:val="28"/>
          <w:szCs w:val="28"/>
        </w:rPr>
        <w:t>восьмеричных</w:t>
      </w:r>
      <w:r w:rsidRPr="002B39ED">
        <w:rPr>
          <w:color w:val="222222"/>
          <w:sz w:val="28"/>
          <w:szCs w:val="28"/>
        </w:rPr>
        <w:t> чисел в двоичные и обратно, путём замены </w:t>
      </w:r>
      <w:r w:rsidRPr="002B39ED">
        <w:rPr>
          <w:rStyle w:val="a5"/>
          <w:rFonts w:eastAsiaTheme="majorEastAsia"/>
          <w:color w:val="222222"/>
          <w:sz w:val="28"/>
          <w:szCs w:val="28"/>
        </w:rPr>
        <w:t>восьмеричных</w:t>
      </w:r>
      <w:r w:rsidRPr="002B39ED">
        <w:rPr>
          <w:color w:val="222222"/>
          <w:sz w:val="28"/>
          <w:szCs w:val="28"/>
        </w:rPr>
        <w:t> чисел на триплеты двоичных.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t>Возникновение восьмеричной системы счисления связывают с техникой счета на пальцах. Однако, если классический счет на пальцах, подразумевает задействование всех десяти, то эта техника использует не пальцы, а промежутки между ними, которых — 8.</w:t>
      </w:r>
    </w:p>
    <w:p w:rsidR="00A22E63" w:rsidRPr="002B39ED" w:rsidRDefault="00A22E63" w:rsidP="00A22E63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B39ED">
        <w:rPr>
          <w:rFonts w:ascii="Times New Roman" w:hAnsi="Times New Roman" w:cs="Times New Roman"/>
          <w:color w:val="222222"/>
          <w:sz w:val="28"/>
          <w:szCs w:val="28"/>
        </w:rPr>
        <w:t>Применение восьмеричной системы счисления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t>Многие знают, что компьютеры используют двоичную систему счисления. Однако простому человеку использовать её не удобно, из-за больших вычислений и переводов. В этом случае, гораздо удобнее воспользоваться более емкими системами, такими как восьмеричная или шестнадцатеричная. Восьмеричная очень схожа с десятичной, за исключение двух цифр в алфавите (8,9). Благодаря этому – легка в восприятии. С её помощью можно легко переводить числа с одной системы счисления в другую и совершать арифметические действия.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t xml:space="preserve">Практическое применение восьмеричная система находила в программировании, однако с развитием компьютерных технологий, практически полностью уступила — шестнадцатеричной. На сегодняшний день, частичное использование можно встретить в </w:t>
      </w:r>
      <w:proofErr w:type="spellStart"/>
      <w:r w:rsidRPr="002B39ED">
        <w:rPr>
          <w:color w:val="222222"/>
          <w:sz w:val="28"/>
          <w:szCs w:val="28"/>
        </w:rPr>
        <w:t>Linux</w:t>
      </w:r>
      <w:proofErr w:type="spellEnd"/>
      <w:r w:rsidRPr="002B39ED">
        <w:rPr>
          <w:color w:val="222222"/>
          <w:sz w:val="28"/>
          <w:szCs w:val="28"/>
        </w:rPr>
        <w:t>-системах.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rPr>
          <w:color w:val="222222"/>
          <w:sz w:val="28"/>
          <w:szCs w:val="28"/>
        </w:rPr>
      </w:pPr>
      <w:r w:rsidRPr="002B39ED">
        <w:rPr>
          <w:noProof/>
          <w:color w:val="222222"/>
          <w:sz w:val="28"/>
          <w:szCs w:val="28"/>
        </w:rPr>
        <w:drawing>
          <wp:inline distT="0" distB="0" distL="0" distR="0" wp14:anchorId="302698D4" wp14:editId="53C1B98F">
            <wp:extent cx="3829050" cy="895350"/>
            <wp:effectExtent l="0" t="0" r="0" b="0"/>
            <wp:docPr id="6" name="Рисунок 6" descr="https://ucarecdn.com/9322596f-a2ae-4c2f-8089-60890b74cef4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carecdn.com/9322596f-a2ae-4c2f-8089-60890b74cef4/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jc w:val="center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t>Пример 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jc w:val="center"/>
        <w:rPr>
          <w:color w:val="222222"/>
          <w:sz w:val="28"/>
          <w:szCs w:val="28"/>
        </w:rPr>
      </w:pPr>
      <w:r w:rsidRPr="002B39ED">
        <w:rPr>
          <w:noProof/>
          <w:color w:val="222222"/>
          <w:sz w:val="28"/>
          <w:szCs w:val="28"/>
        </w:rPr>
        <w:lastRenderedPageBreak/>
        <w:drawing>
          <wp:inline distT="0" distB="0" distL="0" distR="0" wp14:anchorId="49F873CC" wp14:editId="5B7F3293">
            <wp:extent cx="2647950" cy="971550"/>
            <wp:effectExtent l="0" t="0" r="0" b="0"/>
            <wp:docPr id="5" name="Рисунок 5" descr="https://ucarecdn.com/9962614f-4b5c-40ff-8bec-a5c79439d157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carecdn.com/9962614f-4b5c-40ff-8bec-a5c79439d157/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t> </w:t>
      </w:r>
    </w:p>
    <w:p w:rsidR="00A22E63" w:rsidRPr="002B39ED" w:rsidRDefault="00A22E63" w:rsidP="00A22E63">
      <w:pPr>
        <w:pStyle w:val="3"/>
        <w:shd w:val="clear" w:color="auto" w:fill="FFFFFF"/>
        <w:spacing w:before="0" w:line="240" w:lineRule="auto"/>
        <w:ind w:firstLine="709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B39ED">
        <w:rPr>
          <w:rFonts w:ascii="Times New Roman" w:hAnsi="Times New Roman" w:cs="Times New Roman"/>
          <w:color w:val="222222"/>
          <w:sz w:val="28"/>
          <w:szCs w:val="28"/>
        </w:rPr>
        <w:t> </w:t>
      </w:r>
    </w:p>
    <w:p w:rsidR="00A22E63" w:rsidRPr="002B39ED" w:rsidRDefault="00A22E63" w:rsidP="00A22E63">
      <w:pPr>
        <w:pStyle w:val="3"/>
        <w:shd w:val="clear" w:color="auto" w:fill="FFFFFF"/>
        <w:spacing w:before="0" w:line="240" w:lineRule="auto"/>
        <w:ind w:firstLine="709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B39ED">
        <w:rPr>
          <w:rFonts w:ascii="Times New Roman" w:hAnsi="Times New Roman" w:cs="Times New Roman"/>
          <w:color w:val="222222"/>
          <w:sz w:val="28"/>
          <w:szCs w:val="28"/>
        </w:rPr>
        <w:t>Таблица десятичных чисел в восьмеричной системе</w:t>
      </w:r>
    </w:p>
    <w:p w:rsidR="00A22E63" w:rsidRPr="002B39ED" w:rsidRDefault="00A22E63" w:rsidP="00A22E63">
      <w:pPr>
        <w:pStyle w:val="3"/>
        <w:shd w:val="clear" w:color="auto" w:fill="FFFFFF"/>
        <w:spacing w:before="0" w:line="240" w:lineRule="auto"/>
        <w:ind w:firstLine="709"/>
        <w:rPr>
          <w:rFonts w:ascii="Times New Roman" w:hAnsi="Times New Roman" w:cs="Times New Roman"/>
          <w:color w:val="222222"/>
          <w:sz w:val="28"/>
          <w:szCs w:val="28"/>
        </w:rPr>
      </w:pPr>
      <w:r w:rsidRPr="002B39ED">
        <w:rPr>
          <w:rFonts w:ascii="Times New Roman" w:hAnsi="Times New Roman" w:cs="Times New Roman"/>
          <w:color w:val="222222"/>
          <w:sz w:val="28"/>
          <w:szCs w:val="28"/>
        </w:rPr>
        <w:t> 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jc w:val="center"/>
        <w:rPr>
          <w:color w:val="222222"/>
          <w:sz w:val="28"/>
          <w:szCs w:val="28"/>
        </w:rPr>
      </w:pPr>
      <w:r w:rsidRPr="002B39ED">
        <w:rPr>
          <w:noProof/>
          <w:color w:val="222222"/>
          <w:sz w:val="28"/>
          <w:szCs w:val="28"/>
        </w:rPr>
        <w:drawing>
          <wp:inline distT="0" distB="0" distL="0" distR="0" wp14:anchorId="39C40699" wp14:editId="303DE337">
            <wp:extent cx="4791075" cy="3667125"/>
            <wp:effectExtent l="0" t="0" r="9525" b="9525"/>
            <wp:docPr id="4" name="Рисунок 4" descr="https://ucarecdn.com/72470d49-633a-44bb-be98-fc048003496f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carecdn.com/72470d49-633a-44bb-be98-fc048003496f/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Pr="002B39ED" w:rsidRDefault="00A22E63" w:rsidP="00A22E63">
      <w:pPr>
        <w:pStyle w:val="3"/>
        <w:shd w:val="clear" w:color="auto" w:fill="FFFFFF"/>
        <w:spacing w:before="0" w:line="240" w:lineRule="auto"/>
        <w:ind w:firstLine="709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B39ED">
        <w:rPr>
          <w:rFonts w:ascii="Times New Roman" w:hAnsi="Times New Roman" w:cs="Times New Roman"/>
          <w:color w:val="222222"/>
          <w:sz w:val="28"/>
          <w:szCs w:val="28"/>
        </w:rPr>
        <w:t>Таблица восьмеричных чисел в двоичной системе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rPr>
          <w:color w:val="222222"/>
          <w:sz w:val="28"/>
          <w:szCs w:val="28"/>
        </w:rPr>
      </w:pPr>
      <w:r w:rsidRPr="002B39ED">
        <w:rPr>
          <w:color w:val="222222"/>
          <w:sz w:val="28"/>
          <w:szCs w:val="28"/>
        </w:rPr>
        <w:t> </w:t>
      </w:r>
    </w:p>
    <w:p w:rsidR="00A22E63" w:rsidRPr="002B39ED" w:rsidRDefault="00A22E63" w:rsidP="00A22E63">
      <w:pPr>
        <w:pStyle w:val="a4"/>
        <w:shd w:val="clear" w:color="auto" w:fill="FFFFFF"/>
        <w:spacing w:before="0" w:beforeAutospacing="0" w:after="0" w:afterAutospacing="0"/>
        <w:ind w:firstLine="709"/>
        <w:jc w:val="center"/>
        <w:rPr>
          <w:color w:val="222222"/>
          <w:sz w:val="28"/>
          <w:szCs w:val="28"/>
        </w:rPr>
      </w:pPr>
      <w:r w:rsidRPr="002B39ED">
        <w:rPr>
          <w:noProof/>
          <w:color w:val="222222"/>
          <w:sz w:val="28"/>
          <w:szCs w:val="28"/>
        </w:rPr>
        <w:drawing>
          <wp:inline distT="0" distB="0" distL="0" distR="0" wp14:anchorId="51428155" wp14:editId="7F68773C">
            <wp:extent cx="4810125" cy="2886075"/>
            <wp:effectExtent l="0" t="0" r="9525" b="9525"/>
            <wp:docPr id="3" name="Рисунок 3" descr="https://ucarecdn.com/4581ab01-73f8-49b6-81b6-43e038ad6208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carecdn.com/4581ab01-73f8-49b6-81b6-43e038ad6208/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Pr="002B39ED" w:rsidRDefault="00A22E63" w:rsidP="00A22E6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26" style="width:0;height:0" o:hralign="center" o:hrstd="t" o:hrnoshade="t" o:hr="t" fillcolor="#222" stroked="f"/>
        </w:pict>
      </w:r>
    </w:p>
    <w:p w:rsidR="00A22E63" w:rsidRPr="002B39ED" w:rsidRDefault="00A22E63" w:rsidP="00A22E63">
      <w:pPr>
        <w:shd w:val="clear" w:color="auto" w:fill="F3F4F6"/>
        <w:spacing w:after="0" w:line="240" w:lineRule="auto"/>
        <w:ind w:firstLine="709"/>
        <w:rPr>
          <w:rFonts w:ascii="Times New Roman" w:hAnsi="Times New Roman" w:cs="Times New Roman"/>
          <w:color w:val="777777"/>
          <w:sz w:val="28"/>
          <w:szCs w:val="28"/>
        </w:rPr>
      </w:pPr>
      <w:r w:rsidRPr="002B39ED">
        <w:rPr>
          <w:rStyle w:val="vote-widgetsegment"/>
          <w:rFonts w:ascii="Times New Roman" w:hAnsi="Times New Roman" w:cs="Times New Roman"/>
          <w:color w:val="999999"/>
          <w:sz w:val="28"/>
          <w:szCs w:val="28"/>
        </w:rPr>
        <w:t> </w:t>
      </w:r>
    </w:p>
    <w:p w:rsidR="00A22E63" w:rsidRPr="00E04638" w:rsidRDefault="00A22E63" w:rsidP="00A22E63">
      <w:pPr>
        <w:shd w:val="clear" w:color="auto" w:fill="FFFFFF"/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</w:pPr>
      <w:r w:rsidRPr="00E0463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lastRenderedPageBreak/>
        <w:t>Шестнадцатеричная система счисления</w:t>
      </w:r>
    </w:p>
    <w:p w:rsidR="00A22E63" w:rsidRPr="00E04638" w:rsidRDefault="00A22E63" w:rsidP="00A22E63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E0463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Шестнадцатеричная система счисления — это позиционная целочисленная система счисления с основанием 16. Является одной из самых популярных в информатике, наряду с двоичной, восьмеричной и десятичной.</w:t>
      </w:r>
    </w:p>
    <w:p w:rsidR="00A22E63" w:rsidRPr="00E04638" w:rsidRDefault="00A22E63" w:rsidP="00A22E63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B39ED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65B3456F" wp14:editId="297BB148">
            <wp:extent cx="5581650" cy="981075"/>
            <wp:effectExtent l="0" t="0" r="0" b="9525"/>
            <wp:docPr id="19" name="Рисунок 19" descr="https://ucarecdn.com/a5863995-4228-4d7b-9224-9a46c182bffb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ucarecdn.com/a5863995-4228-4d7b-9224-9a46c182bffb/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Pr="00E04638" w:rsidRDefault="00A22E63" w:rsidP="00A22E63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E0463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Пример</w:t>
      </w:r>
    </w:p>
    <w:p w:rsidR="00A22E63" w:rsidRPr="00E04638" w:rsidRDefault="00A22E63" w:rsidP="00A22E63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B39ED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094CD799" wp14:editId="63F7C426">
            <wp:extent cx="3990975" cy="1152525"/>
            <wp:effectExtent l="0" t="0" r="9525" b="9525"/>
            <wp:docPr id="18" name="Рисунок 18" descr="https://ucarecdn.com/9984c145-adda-4b34-a808-888b0b030ff6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ucarecdn.com/9984c145-adda-4b34-a808-888b0b030ff6/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Pr="00E04638" w:rsidRDefault="00A22E63" w:rsidP="00A22E63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E0463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</w:p>
    <w:p w:rsidR="00A22E63" w:rsidRPr="00E04638" w:rsidRDefault="00A22E63" w:rsidP="00A22E63">
      <w:pPr>
        <w:shd w:val="clear" w:color="auto" w:fill="FFFFFF"/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</w:pPr>
      <w:r w:rsidRPr="00E0463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Немного истории</w:t>
      </w:r>
    </w:p>
    <w:p w:rsidR="00A22E63" w:rsidRPr="00E04638" w:rsidRDefault="00A22E63" w:rsidP="00A22E6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E0463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Шестнадцатеричная система счисления начала широко применяться с развитием компьютерной техники. Как известно, компьютеры используют двоичный код. Но его использование неудобное, за счет длинных записей, а на перевод в десятичную систему уходило много времени и памяти. 16 кратно двум, поэтому вычисления производились быстрее.</w:t>
      </w:r>
    </w:p>
    <w:p w:rsidR="00A22E63" w:rsidRPr="00E04638" w:rsidRDefault="00A22E63" w:rsidP="00A22E6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E0463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Кроме этого, единица измерения информации — бит. В компьютерах, информация передается при помощи байтов. 1 байт = 8 бит. Машинное слово — это минимальная единица данных, состоящая из двух байт (16 бит). Таким образом, для записи команд удобно использовать именно шестнадцатеричную систему.</w:t>
      </w:r>
    </w:p>
    <w:p w:rsidR="00A22E63" w:rsidRPr="00E04638" w:rsidRDefault="00A22E63" w:rsidP="00A22E63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</w:pPr>
      <w:r w:rsidRPr="00E0463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Применение шестнадцатеричной системы счисления</w:t>
      </w:r>
    </w:p>
    <w:p w:rsidR="00A22E63" w:rsidRPr="00E04638" w:rsidRDefault="00A22E63" w:rsidP="00A22E6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E0463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Шестнадцатеричная система, как и восьмеричная активно применяется в компьютерных технологиях. При этом, запись чисел гораздо компактнее. В отличии от восьмеричной, которая за годы развития информатики — устарела, шестнадцатеричная — применяется в следующих областях:</w:t>
      </w:r>
    </w:p>
    <w:p w:rsidR="00A22E63" w:rsidRPr="00E04638" w:rsidRDefault="00A22E63" w:rsidP="00A22E63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E0463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Низкоуровневое программирование (к примеру, ассемблер).</w:t>
      </w:r>
    </w:p>
    <w:p w:rsidR="00A22E63" w:rsidRPr="00E04638" w:rsidRDefault="00A22E63" w:rsidP="00A22E63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E0463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Стандарт Юникод.</w:t>
      </w:r>
    </w:p>
    <w:p w:rsidR="00A22E63" w:rsidRPr="00E04638" w:rsidRDefault="00A22E63" w:rsidP="00A22E63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E0463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Шестнадцатеричный цвет (RGB).</w:t>
      </w:r>
    </w:p>
    <w:p w:rsidR="00A22E63" w:rsidRPr="00E04638" w:rsidRDefault="00A22E63" w:rsidP="00A22E63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E0463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Запись кодов ошибок.</w:t>
      </w:r>
    </w:p>
    <w:p w:rsidR="00A22E63" w:rsidRPr="002B39ED" w:rsidRDefault="00A22E63" w:rsidP="00A22E63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E0463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Представление данных в </w:t>
      </w:r>
      <w:proofErr w:type="spellStart"/>
      <w:r w:rsidRPr="00E0463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малоразрядных</w:t>
      </w:r>
      <w:proofErr w:type="spellEnd"/>
      <w:r w:rsidRPr="00E0463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ЭВМ.</w:t>
      </w:r>
    </w:p>
    <w:p w:rsidR="00A22E63" w:rsidRPr="00E04638" w:rsidRDefault="00A22E63" w:rsidP="00A22E63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A22E63" w:rsidRDefault="00A22E63" w:rsidP="00A22E6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B39E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2CCF28" wp14:editId="5913F3D7">
            <wp:extent cx="5238750" cy="3305175"/>
            <wp:effectExtent l="0" t="0" r="0" b="9525"/>
            <wp:docPr id="20" name="Рисунок 20" descr="https://ucarecdn.com/9aa4581a-b771-4027-a3d7-e72fab49a216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ucarecdn.com/9aa4581a-b771-4027-a3d7-e72fab49a216/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Default="00A22E63" w:rsidP="00A22E63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Перевод целых чисел из 10 СС в 2СС</w:t>
      </w:r>
    </w:p>
    <w:p w:rsidR="00A22E63" w:rsidRDefault="00A22E63" w:rsidP="00A22E63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inherit" w:hAnsi="inherit" w:cs="Arial"/>
          <w:color w:val="222222"/>
        </w:rPr>
      </w:pPr>
      <w:r>
        <w:rPr>
          <w:rStyle w:val="a5"/>
          <w:rFonts w:ascii="inherit" w:hAnsi="inherit" w:cs="Arial"/>
          <w:color w:val="222222"/>
        </w:rPr>
        <w:t xml:space="preserve">Первый </w:t>
      </w:r>
      <w:proofErr w:type="gramStart"/>
      <w:r>
        <w:rPr>
          <w:rStyle w:val="a5"/>
          <w:rFonts w:ascii="inherit" w:hAnsi="inherit" w:cs="Arial"/>
          <w:color w:val="222222"/>
        </w:rPr>
        <w:t>способ .</w:t>
      </w:r>
      <w:proofErr w:type="gramEnd"/>
      <w:r>
        <w:rPr>
          <w:rStyle w:val="a5"/>
          <w:rFonts w:ascii="inherit" w:hAnsi="inherit" w:cs="Arial"/>
          <w:color w:val="222222"/>
        </w:rPr>
        <w:t> </w:t>
      </w:r>
    </w:p>
    <w:p w:rsidR="00A22E63" w:rsidRDefault="00A22E63" w:rsidP="00A22E63">
      <w:pPr>
        <w:pStyle w:val="4"/>
        <w:shd w:val="clear" w:color="auto" w:fill="FFFFFF"/>
        <w:spacing w:before="319" w:after="319"/>
        <w:rPr>
          <w:rFonts w:ascii="Arial" w:hAnsi="Arial" w:cs="Arial"/>
          <w:color w:val="222222"/>
        </w:rPr>
      </w:pPr>
      <w:r>
        <w:rPr>
          <w:rFonts w:ascii="Arial" w:hAnsi="Arial" w:cs="Arial"/>
          <w:color w:val="FF4363"/>
        </w:rPr>
        <w:t>Перевести 19(</w:t>
      </w:r>
      <w:proofErr w:type="gramStart"/>
      <w:r>
        <w:rPr>
          <w:rFonts w:ascii="Arial" w:hAnsi="Arial" w:cs="Arial"/>
          <w:color w:val="FF4363"/>
        </w:rPr>
        <w:t>2)=</w:t>
      </w:r>
      <w:proofErr w:type="gramEnd"/>
      <w:r>
        <w:rPr>
          <w:rFonts w:ascii="Arial" w:hAnsi="Arial" w:cs="Arial"/>
          <w:color w:val="FF4363"/>
        </w:rPr>
        <w:t>? (2)</w:t>
      </w:r>
    </w:p>
    <w:p w:rsidR="00A22E63" w:rsidRDefault="00A22E63" w:rsidP="00A22E63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деление на основание,</w:t>
      </w:r>
    </w:p>
    <w:p w:rsidR="00A22E63" w:rsidRDefault="00A22E63" w:rsidP="00A22E63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 xml:space="preserve">собирание остатков </w:t>
      </w:r>
      <w:proofErr w:type="gramStart"/>
      <w:r>
        <w:rPr>
          <w:rFonts w:ascii="inherit" w:hAnsi="inherit" w:cs="Arial"/>
          <w:color w:val="222222"/>
        </w:rPr>
        <w:t>снизу вверх</w:t>
      </w:r>
      <w:proofErr w:type="gramEnd"/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jc w:val="center"/>
        <w:rPr>
          <w:rFonts w:ascii="inherit" w:hAnsi="inherit" w:cs="Arial"/>
          <w:color w:val="222222"/>
        </w:rPr>
      </w:pPr>
      <w:r>
        <w:rPr>
          <w:rFonts w:ascii="inherit" w:hAnsi="inherit" w:cs="Arial"/>
          <w:noProof/>
          <w:color w:val="222222"/>
        </w:rPr>
        <w:drawing>
          <wp:inline distT="0" distB="0" distL="0" distR="0" wp14:anchorId="6D7E75CA" wp14:editId="2779BBCC">
            <wp:extent cx="5410200" cy="2247900"/>
            <wp:effectExtent l="0" t="0" r="0" b="0"/>
            <wp:docPr id="23" name="Рисунок 23" descr="https://ucarecdn.com/a3d26635-451b-43fa-8566-8646472b25a3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ucarecdn.com/a3d26635-451b-43fa-8566-8646472b25a3/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 </w:t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Style w:val="a5"/>
          <w:rFonts w:ascii="inherit" w:hAnsi="inherit" w:cs="Arial"/>
          <w:color w:val="222222"/>
        </w:rPr>
        <w:t>    2. Второй способ: выделение степени числа 2</w:t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Style w:val="a5"/>
          <w:rFonts w:ascii="inherit" w:hAnsi="inherit" w:cs="Arial"/>
          <w:color w:val="FF4363"/>
        </w:rPr>
        <w:t>Перевести 77(</w:t>
      </w:r>
      <w:proofErr w:type="gramStart"/>
      <w:r>
        <w:rPr>
          <w:rStyle w:val="a5"/>
          <w:rFonts w:ascii="inherit" w:hAnsi="inherit" w:cs="Arial"/>
          <w:color w:val="FF4363"/>
        </w:rPr>
        <w:t>10)=</w:t>
      </w:r>
      <w:proofErr w:type="gramEnd"/>
      <w:r>
        <w:rPr>
          <w:rStyle w:val="a5"/>
          <w:rFonts w:ascii="inherit" w:hAnsi="inherit" w:cs="Arial"/>
          <w:color w:val="FF4363"/>
        </w:rPr>
        <w:t>?(2)</w:t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 </w:t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jc w:val="center"/>
        <w:rPr>
          <w:rFonts w:ascii="inherit" w:hAnsi="inherit" w:cs="Arial"/>
          <w:color w:val="222222"/>
        </w:rPr>
      </w:pPr>
      <w:r>
        <w:rPr>
          <w:rFonts w:ascii="inherit" w:hAnsi="inherit" w:cs="Arial"/>
          <w:noProof/>
          <w:color w:val="222222"/>
        </w:rPr>
        <w:lastRenderedPageBreak/>
        <w:drawing>
          <wp:inline distT="0" distB="0" distL="0" distR="0" wp14:anchorId="04264CDE" wp14:editId="4C5F8643">
            <wp:extent cx="5753100" cy="1781175"/>
            <wp:effectExtent l="0" t="0" r="0" b="9525"/>
            <wp:docPr id="22" name="Рисунок 22" descr="https://ucarecdn.com/18c548bf-02a9-4698-a1f6-cf89710ed546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ucarecdn.com/18c548bf-02a9-4698-a1f6-cf89710ed546/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  </w:t>
      </w:r>
      <w:r>
        <w:rPr>
          <w:rStyle w:val="a5"/>
          <w:rFonts w:ascii="inherit" w:hAnsi="inherit" w:cs="Arial"/>
          <w:color w:val="222222"/>
        </w:rPr>
        <w:t> 3. Третий способ</w:t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Style w:val="a5"/>
          <w:rFonts w:ascii="inherit" w:hAnsi="inherit" w:cs="Arial"/>
          <w:color w:val="FF4363"/>
        </w:rPr>
        <w:t>Перевести 21(</w:t>
      </w:r>
      <w:proofErr w:type="gramStart"/>
      <w:r>
        <w:rPr>
          <w:rStyle w:val="a5"/>
          <w:rFonts w:ascii="inherit" w:hAnsi="inherit" w:cs="Arial"/>
          <w:color w:val="FF4363"/>
        </w:rPr>
        <w:t>10)=</w:t>
      </w:r>
      <w:proofErr w:type="gramEnd"/>
      <w:r>
        <w:rPr>
          <w:rStyle w:val="a5"/>
          <w:rFonts w:ascii="inherit" w:hAnsi="inherit" w:cs="Arial"/>
          <w:color w:val="FF4363"/>
        </w:rPr>
        <w:t>?(2)</w:t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 </w:t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jc w:val="center"/>
        <w:rPr>
          <w:rFonts w:ascii="inherit" w:hAnsi="inherit" w:cs="Arial"/>
          <w:color w:val="222222"/>
        </w:rPr>
      </w:pPr>
      <w:r>
        <w:rPr>
          <w:rFonts w:ascii="inherit" w:hAnsi="inherit" w:cs="Arial"/>
          <w:noProof/>
          <w:color w:val="222222"/>
        </w:rPr>
        <w:drawing>
          <wp:inline distT="0" distB="0" distL="0" distR="0" wp14:anchorId="07AE993A" wp14:editId="5038F43A">
            <wp:extent cx="6010275" cy="2438400"/>
            <wp:effectExtent l="0" t="0" r="9525" b="0"/>
            <wp:docPr id="21" name="Рисунок 21" descr="https://ucarecdn.com/21a25ab9-53d5-411f-af2b-836e7b4949f4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ucarecdn.com/21a25ab9-53d5-411f-af2b-836e7b4949f4/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Default="00A22E63" w:rsidP="00A22E63">
      <w:pPr>
        <w:pStyle w:val="2"/>
        <w:shd w:val="clear" w:color="auto" w:fill="FFFFFF"/>
        <w:spacing w:before="199" w:after="199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Дробные числа</w:t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33FE2AB7" wp14:editId="38B9798F">
            <wp:extent cx="6410325" cy="942975"/>
            <wp:effectExtent l="0" t="0" r="0" b="0"/>
            <wp:docPr id="25" name="Рисунок 25" descr="https://ucarecdn.com/023cbbc4-b625-49a6-b02b-437f3cd6e46f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ucarecdn.com/023cbbc4-b625-49a6-b02b-437f3cd6e46f/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3E793CF0" wp14:editId="4C23A2CC">
            <wp:extent cx="5476875" cy="1285875"/>
            <wp:effectExtent l="0" t="0" r="9525" b="9525"/>
            <wp:docPr id="24" name="Рисунок 24" descr="https://ucarecdn.com/61253785-05a0-482f-af13-c1e2ddf09779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ucarecdn.com/61253785-05a0-482f-af13-c1e2ddf09779/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Pr="002B39ED" w:rsidRDefault="00A22E63" w:rsidP="00A22E63">
      <w:pPr>
        <w:pStyle w:val="3"/>
        <w:shd w:val="clear" w:color="auto" w:fill="FFFFFF"/>
        <w:spacing w:before="240" w:after="240"/>
        <w:jc w:val="center"/>
        <w:rPr>
          <w:rFonts w:ascii="Arial" w:hAnsi="Arial" w:cs="Arial"/>
          <w:color w:val="222222"/>
          <w:sz w:val="28"/>
          <w:szCs w:val="28"/>
          <w:u w:val="single"/>
        </w:rPr>
      </w:pPr>
      <w:r w:rsidRPr="002B39ED">
        <w:rPr>
          <w:rFonts w:ascii="Arial" w:hAnsi="Arial" w:cs="Arial"/>
          <w:color w:val="222222"/>
          <w:sz w:val="28"/>
          <w:szCs w:val="28"/>
          <w:u w:val="single"/>
        </w:rPr>
        <w:t>Форма записи чисел </w:t>
      </w:r>
    </w:p>
    <w:p w:rsidR="00A22E63" w:rsidRDefault="00A22E63" w:rsidP="00A22E63">
      <w:pPr>
        <w:pStyle w:val="3"/>
        <w:keepNext w:val="0"/>
        <w:keepLines w:val="0"/>
        <w:numPr>
          <w:ilvl w:val="0"/>
          <w:numId w:val="13"/>
        </w:numPr>
        <w:shd w:val="clear" w:color="auto" w:fill="FFFFFF"/>
        <w:spacing w:before="240" w:after="240" w:line="240" w:lineRule="auto"/>
        <w:ind w:left="0"/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</w:rPr>
        <w:t>Развернутая формула записи числа</w:t>
      </w:r>
    </w:p>
    <w:p w:rsidR="00A22E63" w:rsidRDefault="00A22E63" w:rsidP="00A22E63">
      <w:pPr>
        <w:pStyle w:val="3"/>
        <w:keepNext w:val="0"/>
        <w:keepLines w:val="0"/>
        <w:numPr>
          <w:ilvl w:val="0"/>
          <w:numId w:val="13"/>
        </w:numPr>
        <w:shd w:val="clear" w:color="auto" w:fill="FFFFFF"/>
        <w:spacing w:before="240" w:after="240" w:line="240" w:lineRule="auto"/>
        <w:ind w:left="0"/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</w:rPr>
        <w:lastRenderedPageBreak/>
        <w:t> Схема Горнера</w:t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 </w:t>
      </w:r>
      <w:r>
        <w:rPr>
          <w:rFonts w:ascii="inherit" w:hAnsi="inherit" w:cs="Arial"/>
          <w:noProof/>
          <w:color w:val="222222"/>
        </w:rPr>
        <w:drawing>
          <wp:inline distT="0" distB="0" distL="0" distR="0" wp14:anchorId="0E293D43" wp14:editId="5F1FDBF3">
            <wp:extent cx="5981700" cy="2362200"/>
            <wp:effectExtent l="0" t="0" r="0" b="0"/>
            <wp:docPr id="26" name="Рисунок 26" descr="https://ucarecdn.com/a32a8ec9-34c0-46e3-83a7-7fef463ddcd9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ucarecdn.com/a32a8ec9-34c0-46e3-83a7-7fef463ddcd9/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Pr="00EA7245" w:rsidRDefault="00A22E63" w:rsidP="00A22E63">
      <w:pPr>
        <w:pStyle w:val="2"/>
        <w:shd w:val="clear" w:color="auto" w:fill="FFFFFF"/>
        <w:spacing w:before="199" w:after="199"/>
        <w:rPr>
          <w:rFonts w:ascii="Arial" w:hAnsi="Arial" w:cs="Arial"/>
          <w:color w:val="222222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45E459" wp14:editId="685619D3">
            <wp:extent cx="1438275" cy="371475"/>
            <wp:effectExtent l="0" t="0" r="9525" b="9525"/>
            <wp:docPr id="33" name="Рисунок 33" descr="https://ucarecdn.com/a666b296-ab6b-477a-84fe-119b9e9d3370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ucarecdn.com/a666b296-ab6b-477a-84fe-119b9e9d3370/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  <w:u w:val="single"/>
        </w:rPr>
        <w:t> </w:t>
      </w:r>
      <w:r w:rsidRPr="00EA7245">
        <w:rPr>
          <w:rFonts w:ascii="Arial" w:hAnsi="Arial" w:cs="Arial"/>
          <w:color w:val="222222"/>
          <w:sz w:val="28"/>
          <w:szCs w:val="28"/>
          <w:u w:val="single"/>
        </w:rPr>
        <w:t>Связь восьмеричной и двоичной системы счисления</w:t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 </w:t>
      </w:r>
      <w:r>
        <w:rPr>
          <w:rFonts w:ascii="inherit" w:hAnsi="inherit" w:cs="Arial"/>
          <w:noProof/>
          <w:color w:val="222222"/>
        </w:rPr>
        <w:drawing>
          <wp:inline distT="0" distB="0" distL="0" distR="0" wp14:anchorId="4A299848" wp14:editId="38C3D9D3">
            <wp:extent cx="6181725" cy="2038350"/>
            <wp:effectExtent l="0" t="0" r="9525" b="0"/>
            <wp:docPr id="32" name="Рисунок 32" descr="https://ucarecdn.com/00cb9016-8ad8-425f-997e-460b611a0dc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ucarecdn.com/00cb9016-8ad8-425f-997e-460b611a0dca/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 </w:t>
      </w:r>
      <w:r>
        <w:rPr>
          <w:rFonts w:ascii="inherit" w:hAnsi="inherit" w:cs="Arial"/>
          <w:noProof/>
          <w:color w:val="222222"/>
        </w:rPr>
        <w:drawing>
          <wp:inline distT="0" distB="0" distL="0" distR="0" wp14:anchorId="4C883B0F" wp14:editId="214E8C43">
            <wp:extent cx="6000750" cy="2857500"/>
            <wp:effectExtent l="0" t="0" r="0" b="0"/>
            <wp:docPr id="31" name="Рисунок 31" descr="https://ucarecdn.com/0022b0cf-03d9-4cdf-8d39-46270daf2306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ucarecdn.com/0022b0cf-03d9-4cdf-8d39-46270daf2306/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jc w:val="center"/>
        <w:rPr>
          <w:rFonts w:ascii="inherit" w:hAnsi="inherit" w:cs="Arial"/>
          <w:color w:val="222222"/>
        </w:rPr>
      </w:pPr>
      <w:r>
        <w:rPr>
          <w:rFonts w:ascii="inherit" w:hAnsi="inherit" w:cs="Arial"/>
          <w:noProof/>
          <w:color w:val="222222"/>
        </w:rPr>
        <w:lastRenderedPageBreak/>
        <w:drawing>
          <wp:inline distT="0" distB="0" distL="0" distR="0" wp14:anchorId="5D67A9B3" wp14:editId="6CE61D2E">
            <wp:extent cx="6791325" cy="2495550"/>
            <wp:effectExtent l="0" t="0" r="9525" b="0"/>
            <wp:docPr id="30" name="Рисунок 30" descr="https://ucarecdn.com/98e0b1ac-1852-4532-a7f3-e8c70f3328e2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ucarecdn.com/98e0b1ac-1852-4532-a7f3-e8c70f3328e2/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 </w:t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jc w:val="center"/>
        <w:rPr>
          <w:rFonts w:ascii="inherit" w:hAnsi="inherit" w:cs="Arial"/>
          <w:color w:val="222222"/>
        </w:rPr>
      </w:pPr>
      <w:r>
        <w:rPr>
          <w:rFonts w:ascii="inherit" w:hAnsi="inherit" w:cs="Arial"/>
          <w:noProof/>
          <w:color w:val="222222"/>
        </w:rPr>
        <w:drawing>
          <wp:inline distT="0" distB="0" distL="0" distR="0" wp14:anchorId="52FA4FCB" wp14:editId="67D3EFBE">
            <wp:extent cx="5981700" cy="609600"/>
            <wp:effectExtent l="0" t="0" r="0" b="0"/>
            <wp:docPr id="29" name="Рисунок 29" descr="https://ucarecdn.com/cb6c0b05-1ca4-4b26-80e5-f872ef4112a4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ucarecdn.com/cb6c0b05-1ca4-4b26-80e5-f872ef4112a4/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 </w:t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jc w:val="center"/>
        <w:rPr>
          <w:rFonts w:ascii="inherit" w:hAnsi="inherit" w:cs="Arial"/>
          <w:color w:val="222222"/>
        </w:rPr>
      </w:pPr>
      <w:r>
        <w:rPr>
          <w:rFonts w:ascii="inherit" w:hAnsi="inherit" w:cs="Arial"/>
          <w:noProof/>
          <w:color w:val="222222"/>
        </w:rPr>
        <w:drawing>
          <wp:inline distT="0" distB="0" distL="0" distR="0" wp14:anchorId="48A1336D" wp14:editId="6B3EA98C">
            <wp:extent cx="6010275" cy="2914650"/>
            <wp:effectExtent l="0" t="0" r="9525" b="0"/>
            <wp:docPr id="28" name="Рисунок 28" descr="https://ucarecdn.com/387effc9-0551-4c9f-966b-49bb536be741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ucarecdn.com/387effc9-0551-4c9f-966b-49bb536be741/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 </w:t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jc w:val="center"/>
        <w:rPr>
          <w:rFonts w:ascii="inherit" w:hAnsi="inherit" w:cs="Arial"/>
          <w:color w:val="222222"/>
        </w:rPr>
      </w:pPr>
      <w:r>
        <w:rPr>
          <w:rFonts w:ascii="inherit" w:hAnsi="inherit" w:cs="Arial"/>
          <w:noProof/>
          <w:color w:val="222222"/>
        </w:rPr>
        <w:drawing>
          <wp:inline distT="0" distB="0" distL="0" distR="0" wp14:anchorId="5DFB4E9A" wp14:editId="0D0355C5">
            <wp:extent cx="6115050" cy="1390650"/>
            <wp:effectExtent l="0" t="0" r="0" b="0"/>
            <wp:docPr id="27" name="Рисунок 27" descr="https://ucarecdn.com/2c7bc797-b794-4c92-8b9e-bb1a4a9b8e31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ucarecdn.com/2c7bc797-b794-4c92-8b9e-bb1a4a9b8e31/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Default="00A22E63" w:rsidP="00A22E63">
      <w:pPr>
        <w:pStyle w:val="3"/>
        <w:shd w:val="clear" w:color="auto" w:fill="FFFFFF"/>
        <w:spacing w:before="240" w:after="240"/>
        <w:jc w:val="center"/>
        <w:rPr>
          <w:rFonts w:ascii="Times New Roman" w:hAnsi="Times New Roman" w:cs="Times New Roman"/>
          <w:color w:val="auto"/>
        </w:rPr>
      </w:pPr>
      <w:r>
        <w:rPr>
          <w:noProof/>
          <w:lang w:eastAsia="ru-RU"/>
        </w:rPr>
        <w:lastRenderedPageBreak/>
        <w:drawing>
          <wp:inline distT="0" distB="0" distL="0" distR="0" wp14:anchorId="53FE28A7" wp14:editId="586A7073">
            <wp:extent cx="6267450" cy="4257675"/>
            <wp:effectExtent l="0" t="0" r="0" b="9525"/>
            <wp:docPr id="34" name="Рисунок 34" descr="https://ucarecdn.com/6acb8d71-cb94-480e-95ff-00313ad44922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ucarecdn.com/6acb8d71-cb94-480e-95ff-00313ad44922/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Default="00A22E63" w:rsidP="00A22E63"/>
    <w:p w:rsidR="00A22E63" w:rsidRDefault="00A22E63" w:rsidP="00A22E63"/>
    <w:p w:rsidR="00A22E63" w:rsidRDefault="00A22E63" w:rsidP="00A22E63">
      <w:pPr>
        <w:pStyle w:val="3"/>
        <w:shd w:val="clear" w:color="auto" w:fill="FFFFFF"/>
        <w:spacing w:before="240" w:after="240"/>
        <w:rPr>
          <w:rFonts w:ascii="Arial" w:hAnsi="Arial" w:cs="Arial"/>
          <w:color w:val="222222"/>
          <w:sz w:val="28"/>
          <w:szCs w:val="28"/>
        </w:rPr>
      </w:pPr>
      <w:r w:rsidRPr="00EA7245">
        <w:rPr>
          <w:rFonts w:ascii="Arial" w:hAnsi="Arial" w:cs="Arial"/>
          <w:color w:val="FF4363"/>
          <w:sz w:val="28"/>
          <w:szCs w:val="28"/>
        </w:rPr>
        <w:t xml:space="preserve"> </w:t>
      </w:r>
      <w:r>
        <w:rPr>
          <w:rFonts w:ascii="Arial" w:hAnsi="Arial" w:cs="Arial"/>
          <w:color w:val="FF4363"/>
          <w:sz w:val="28"/>
          <w:szCs w:val="28"/>
        </w:rPr>
        <w:t xml:space="preserve">Вспомним правило сложение в 10 </w:t>
      </w:r>
      <w:proofErr w:type="gramStart"/>
      <w:r>
        <w:rPr>
          <w:rFonts w:ascii="Arial" w:hAnsi="Arial" w:cs="Arial"/>
          <w:color w:val="FF4363"/>
          <w:sz w:val="28"/>
          <w:szCs w:val="28"/>
        </w:rPr>
        <w:t>СС !!!!</w:t>
      </w:r>
      <w:proofErr w:type="gramEnd"/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jc w:val="center"/>
        <w:rPr>
          <w:rFonts w:ascii="inherit" w:hAnsi="inherit" w:cs="Arial"/>
          <w:color w:val="222222"/>
        </w:rPr>
      </w:pPr>
      <w:r>
        <w:rPr>
          <w:rFonts w:ascii="inherit" w:hAnsi="inherit" w:cs="Arial"/>
          <w:noProof/>
          <w:color w:val="222222"/>
        </w:rPr>
        <w:drawing>
          <wp:inline distT="0" distB="0" distL="0" distR="0" wp14:anchorId="0668C732" wp14:editId="7CAE6D5A">
            <wp:extent cx="6105525" cy="1285875"/>
            <wp:effectExtent l="0" t="0" r="9525" b="9525"/>
            <wp:docPr id="39" name="Рисунок 39" descr="https://ucarecdn.com/4c4202d8-7996-4b1e-b613-e124382f5d7e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ucarecdn.com/4c4202d8-7996-4b1e-b613-e124382f5d7e/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Такое правило действует для </w:t>
      </w:r>
      <w:r>
        <w:rPr>
          <w:rStyle w:val="a5"/>
          <w:rFonts w:ascii="inherit" w:eastAsiaTheme="majorEastAsia" w:hAnsi="inherit" w:cs="Arial"/>
          <w:color w:val="222222"/>
        </w:rPr>
        <w:t>двоичной системы счисления</w:t>
      </w:r>
      <w:r>
        <w:rPr>
          <w:rFonts w:ascii="inherit" w:hAnsi="inherit" w:cs="Arial"/>
          <w:color w:val="222222"/>
        </w:rPr>
        <w:t>: </w:t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 </w:t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jc w:val="center"/>
        <w:rPr>
          <w:rFonts w:ascii="inherit" w:hAnsi="inherit" w:cs="Arial"/>
          <w:color w:val="222222"/>
        </w:rPr>
      </w:pPr>
      <w:r>
        <w:rPr>
          <w:rFonts w:ascii="inherit" w:hAnsi="inherit" w:cs="Arial"/>
          <w:noProof/>
          <w:color w:val="222222"/>
        </w:rPr>
        <w:drawing>
          <wp:inline distT="0" distB="0" distL="0" distR="0" wp14:anchorId="4AA60BA2" wp14:editId="5F191C18">
            <wp:extent cx="6296025" cy="1524000"/>
            <wp:effectExtent l="0" t="0" r="9525" b="0"/>
            <wp:docPr id="38" name="Рисунок 38" descr="https://ucarecdn.com/6f223ad2-7563-4867-b42a-f056eff68c97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ucarecdn.com/6f223ad2-7563-4867-b42a-f056eff68c97/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Style w:val="a5"/>
          <w:rFonts w:ascii="inherit" w:eastAsiaTheme="majorEastAsia" w:hAnsi="inherit" w:cs="Arial"/>
          <w:color w:val="222222"/>
        </w:rPr>
        <w:lastRenderedPageBreak/>
        <w:t>Шестнадцатеричная система счисления:</w:t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 </w:t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jc w:val="center"/>
        <w:rPr>
          <w:rFonts w:ascii="inherit" w:hAnsi="inherit" w:cs="Arial"/>
          <w:color w:val="222222"/>
        </w:rPr>
      </w:pPr>
      <w:r>
        <w:rPr>
          <w:rFonts w:ascii="inherit" w:hAnsi="inherit" w:cs="Arial"/>
          <w:noProof/>
          <w:color w:val="222222"/>
        </w:rPr>
        <w:drawing>
          <wp:inline distT="0" distB="0" distL="0" distR="0" wp14:anchorId="6157A12E" wp14:editId="79CF4117">
            <wp:extent cx="5810250" cy="1743075"/>
            <wp:effectExtent l="0" t="0" r="0" b="9525"/>
            <wp:docPr id="37" name="Рисунок 37" descr="https://ucarecdn.com/112a61c0-fbbf-42d3-99c8-61d2ef1cb8c1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ucarecdn.com/112a61c0-fbbf-42d3-99c8-61d2ef1cb8c1/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Style w:val="a5"/>
          <w:rFonts w:ascii="inherit" w:eastAsiaTheme="majorEastAsia" w:hAnsi="inherit" w:cs="Arial"/>
          <w:color w:val="222222"/>
        </w:rPr>
        <w:t>Восьмеричная система счисления:</w:t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 </w:t>
      </w:r>
      <w:r>
        <w:rPr>
          <w:rFonts w:ascii="inherit" w:hAnsi="inherit" w:cs="Arial"/>
          <w:noProof/>
          <w:color w:val="222222"/>
        </w:rPr>
        <w:drawing>
          <wp:inline distT="0" distB="0" distL="0" distR="0" wp14:anchorId="1F011854" wp14:editId="080F037E">
            <wp:extent cx="5876925" cy="2143125"/>
            <wp:effectExtent l="0" t="0" r="9525" b="9525"/>
            <wp:docPr id="36" name="Рисунок 36" descr="https://ucarecdn.com/ef2b16f6-99cd-4f99-8b9e-d7c7bbf6f20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ucarecdn.com/ef2b16f6-99cd-4f99-8b9e-d7c7bbf6f20a/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63" w:rsidRDefault="00A22E63" w:rsidP="00A22E63">
      <w:pPr>
        <w:pStyle w:val="a4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</w:p>
    <w:p w:rsidR="00A22E63" w:rsidRPr="00EA7245" w:rsidRDefault="00A22E63" w:rsidP="00A22E63">
      <w:pPr>
        <w:spacing w:after="0" w:line="240" w:lineRule="auto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t xml:space="preserve"> </w:t>
      </w:r>
      <w:r w:rsidRPr="00EA7245">
        <w:rPr>
          <w:rFonts w:ascii="inherit" w:eastAsia="Times New Roman" w:hAnsi="inherit" w:cs="Arial"/>
          <w:b/>
          <w:bCs/>
          <w:color w:val="222222"/>
          <w:sz w:val="28"/>
          <w:szCs w:val="28"/>
          <w:u w:val="single"/>
          <w:lang w:eastAsia="ru-RU"/>
        </w:rPr>
        <w:t>Контрольные вопросы на зачет: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1. Что называется системой счисления?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2. На какие два типа можно разделить все системы счисления?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3. Какие системы счисления называются непозиционными? Почему? Приведите пример такой системы счисления и записи чисел в ней?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4. Какие системы счисления применяются в вычислительной технике: позиционные или непозиционные? Почему?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5. Какие системы счисления называются позиционными?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6. Как изображается число в позиционной системе счисления?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7. Что называется основанием системы счисления?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8. Что называется разрядом в изображении числа?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9. Как можно представить целое положительное число в позиционной системе счисления?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10. Приведите пример позиционной системы счисления.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11. Опишите правила записи чисел в десятичной системе счисления: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а) какие символы образуют алфавит десятичной системы счисления?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б) что является основанием десятичной системы счисления?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lastRenderedPageBreak/>
        <w:t>в) как изменяется вес символа в записи числа в зависимости от занимаемой позиции?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12. Какие числа можно использовать в качестве основания системы счисления?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13. Какие системы счисления применяются в компьютере для представления информации?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14. Охарактеризуйте двоичную систему счисления: алфавит, основание системы счисления, запись числа.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15. Почему двоичная система счисления используется в информатике?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16. Дайте характеристику шестнадцатеричной системе счисления: алфавит, основание, запись чисел. Приведите примеры записи чисел.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17. По каким правилам выполняется сложение двух положительных целых чисел?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18. Каковы правила выполнения арифметических операций в двоичной системе счисления?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19. Для чего используется перевод чисел из одной системы счисления в другую?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20. Сформулируйте правила перевода чисел из системы счисления с основанием р в десятичную систему счисления и обратного перевода: из десятичной системы счисления в систему счисления с основанием S. Приведите примеры.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21. В каком случае для перевода чисел из одной системы счисления (СС) в другую может быть использована формула разложения? Приведите пример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22. Как выполнить перевод чисел из двоичной СС в восьмеричную и обратный перевод? Из двоичной СС в шестнадцатеричную и обратно? Приведите примеры. Почему эти правила так просты?</w:t>
      </w:r>
    </w:p>
    <w:p w:rsidR="00A22E63" w:rsidRPr="00EA7245" w:rsidRDefault="00A22E63" w:rsidP="00A22E63">
      <w:pPr>
        <w:shd w:val="clear" w:color="auto" w:fill="FFFFFF"/>
        <w:spacing w:after="0" w:line="240" w:lineRule="auto"/>
        <w:jc w:val="both"/>
        <w:rPr>
          <w:rFonts w:ascii="inherit" w:eastAsia="Times New Roman" w:hAnsi="inherit" w:cs="Arial"/>
          <w:color w:val="222222"/>
          <w:sz w:val="28"/>
          <w:szCs w:val="28"/>
          <w:lang w:eastAsia="ru-RU"/>
        </w:rPr>
      </w:pPr>
      <w:r w:rsidRPr="00EA7245">
        <w:rPr>
          <w:rFonts w:ascii="inherit" w:eastAsia="Times New Roman" w:hAnsi="inherit" w:cs="Arial"/>
          <w:color w:val="222222"/>
          <w:sz w:val="28"/>
          <w:szCs w:val="28"/>
          <w:lang w:eastAsia="ru-RU"/>
        </w:rPr>
        <w:t>23. По каким правилам выполняется перевод из восьмеричной в шестнадцатеричную СС и наоборот? Приведите примеры.</w:t>
      </w:r>
    </w:p>
    <w:p w:rsidR="00FB5FA8" w:rsidRPr="00A22E63" w:rsidRDefault="00FB5FA8" w:rsidP="00A22E63"/>
    <w:sectPr w:rsidR="00FB5FA8" w:rsidRPr="00A22E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A3F8F"/>
    <w:multiLevelType w:val="multilevel"/>
    <w:tmpl w:val="0ADAA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0457D7"/>
    <w:multiLevelType w:val="multilevel"/>
    <w:tmpl w:val="14E63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5409B7"/>
    <w:multiLevelType w:val="multilevel"/>
    <w:tmpl w:val="D3784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4161AC1"/>
    <w:multiLevelType w:val="multilevel"/>
    <w:tmpl w:val="4BF21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AEB7A1B"/>
    <w:multiLevelType w:val="multilevel"/>
    <w:tmpl w:val="4C0A8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146044"/>
    <w:multiLevelType w:val="multilevel"/>
    <w:tmpl w:val="BBDED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6B3F22"/>
    <w:multiLevelType w:val="multilevel"/>
    <w:tmpl w:val="8AD47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B511D2A"/>
    <w:multiLevelType w:val="hybridMultilevel"/>
    <w:tmpl w:val="1E004B9E"/>
    <w:lvl w:ilvl="0" w:tplc="4B94FBC4">
      <w:start w:val="1"/>
      <w:numFmt w:val="decimal"/>
      <w:lvlText w:val="%1."/>
      <w:lvlJc w:val="left"/>
      <w:pPr>
        <w:ind w:left="1069" w:hanging="360"/>
      </w:pPr>
      <w:rPr>
        <w:rFonts w:hint="default"/>
        <w:b/>
        <w:color w:val="79B933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44939D7"/>
    <w:multiLevelType w:val="multilevel"/>
    <w:tmpl w:val="70DAF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6B94B4E"/>
    <w:multiLevelType w:val="multilevel"/>
    <w:tmpl w:val="57166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8BF2A94"/>
    <w:multiLevelType w:val="multilevel"/>
    <w:tmpl w:val="35AA1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E377700"/>
    <w:multiLevelType w:val="multilevel"/>
    <w:tmpl w:val="35D8191E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2" w15:restartNumberingAfterBreak="0">
    <w:nsid w:val="6F3B6C78"/>
    <w:multiLevelType w:val="multilevel"/>
    <w:tmpl w:val="0518A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8"/>
  </w:num>
  <w:num w:numId="3">
    <w:abstractNumId w:val="11"/>
  </w:num>
  <w:num w:numId="4">
    <w:abstractNumId w:val="10"/>
  </w:num>
  <w:num w:numId="5">
    <w:abstractNumId w:val="1"/>
  </w:num>
  <w:num w:numId="6">
    <w:abstractNumId w:val="5"/>
  </w:num>
  <w:num w:numId="7">
    <w:abstractNumId w:val="7"/>
  </w:num>
  <w:num w:numId="8">
    <w:abstractNumId w:val="3"/>
  </w:num>
  <w:num w:numId="9">
    <w:abstractNumId w:val="9"/>
  </w:num>
  <w:num w:numId="10">
    <w:abstractNumId w:val="4"/>
  </w:num>
  <w:num w:numId="11">
    <w:abstractNumId w:val="12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378"/>
    <w:rsid w:val="00040119"/>
    <w:rsid w:val="000D3378"/>
    <w:rsid w:val="00306207"/>
    <w:rsid w:val="00A22E63"/>
    <w:rsid w:val="00FB5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F75075-0A6D-4707-BC23-7857AC567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2E63"/>
  </w:style>
  <w:style w:type="paragraph" w:styleId="1">
    <w:name w:val="heading 1"/>
    <w:basedOn w:val="a"/>
    <w:link w:val="10"/>
    <w:uiPriority w:val="9"/>
    <w:qFormat/>
    <w:rsid w:val="00FB5F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22E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A22E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2E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5FA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FB5FA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22E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rsid w:val="00A22E6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22E6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4">
    <w:name w:val="Normal (Web)"/>
    <w:basedOn w:val="a"/>
    <w:unhideWhenUsed/>
    <w:rsid w:val="00A22E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qFormat/>
    <w:rsid w:val="00A22E63"/>
    <w:rPr>
      <w:b/>
      <w:bCs/>
    </w:rPr>
  </w:style>
  <w:style w:type="character" w:customStyle="1" w:styleId="vote-widgetsegment">
    <w:name w:val="vote-widget__segment"/>
    <w:basedOn w:val="a0"/>
    <w:rsid w:val="00A22E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1214</Words>
  <Characters>6922</Characters>
  <Application>Microsoft Office Word</Application>
  <DocSecurity>0</DocSecurity>
  <Lines>57</Lines>
  <Paragraphs>16</Paragraphs>
  <ScaleCrop>false</ScaleCrop>
  <Company/>
  <LinksUpToDate>false</LinksUpToDate>
  <CharactersWithSpaces>8120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Адик Оригинал</dc:creator>
  <cp:keywords/>
  <dc:description/>
  <cp:lastModifiedBy>Адик Оригинал</cp:lastModifiedBy>
  <cp:revision>3</cp:revision>
  <dcterms:created xsi:type="dcterms:W3CDTF">2023-11-06T11:23:00Z</dcterms:created>
  <dcterms:modified xsi:type="dcterms:W3CDTF">2023-11-06T16:32:00Z</dcterms:modified>
</cp:coreProperties>
</file>