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MAY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MAY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1,026.00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123.00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410.00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210.00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516.00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403.00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2,565.00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323.00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2,242.00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Thousand Two Hundred Forty Two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