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237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23/07/2025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