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P241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69,677.42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10,451.61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34,838.71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24,387.10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13,935.48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10,451.61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153,290.32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12,851.61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140,438.71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One Lakh Forty Thousand Four Hundred Thirty Eight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