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Madhu Reddy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P300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Associate Software Engineer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CVFGH4567J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Male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76,363.64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38,181.82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11,454.55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15,272.73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11,454.55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26,727.27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168,000.01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13,854.55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154,145.46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Fifty Four Thousand One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