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JUNE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P506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30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3,333.33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1,666.67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400.00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666.67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6,666.67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600.00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6,066.67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Sixty Six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