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DC" w:rsidRPr="005655CF" w:rsidRDefault="000E02DC" w:rsidP="000E02DC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Geek Zorro  - Paper Presentation</w:t>
      </w:r>
    </w:p>
    <w:p w:rsidR="000E02DC" w:rsidRPr="005655CF" w:rsidRDefault="000E02DC" w:rsidP="000E02DC">
      <w:pPr>
        <w:spacing w:line="360" w:lineRule="auto"/>
        <w:jc w:val="both"/>
        <w:rPr>
          <w:rStyle w:val="contentheader1"/>
          <w:rFonts w:ascii="Arial" w:hAnsi="Arial" w:cs="Arial"/>
          <w:sz w:val="28"/>
          <w:szCs w:val="28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Topic: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 Indicated and not limited to</w:t>
      </w:r>
    </w:p>
    <w:p w:rsidR="000E02DC" w:rsidRPr="005655CF" w:rsidRDefault="000E02DC" w:rsidP="000E02DC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  <w:r w:rsidRPr="005655CF">
        <w:rPr>
          <w:rStyle w:val="contentheader1"/>
          <w:rFonts w:ascii="Arial" w:hAnsi="Arial" w:cs="Arial"/>
          <w:sz w:val="28"/>
          <w:szCs w:val="28"/>
        </w:rPr>
        <w:t>Data Mining ,Image Processing, Networking ,Cloud Computing, Nano Technology, Internet and Mobile Technology, Grid Computing, SAS, Soft Computing, Web and Text Mining, and Computational Intelligence.</w:t>
      </w:r>
    </w:p>
    <w:p w:rsidR="000E02DC" w:rsidRPr="005655CF" w:rsidRDefault="000E02DC" w:rsidP="000E02DC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Rules:</w:t>
      </w:r>
    </w:p>
    <w:p w:rsidR="000E02DC" w:rsidRPr="005655CF" w:rsidRDefault="000E02DC" w:rsidP="000E02DC">
      <w:pPr>
        <w:spacing w:line="360" w:lineRule="auto"/>
        <w:ind w:left="360"/>
        <w:jc w:val="both"/>
        <w:rPr>
          <w:rStyle w:val="contentheader1"/>
          <w:rFonts w:ascii="Arial" w:hAnsi="Arial" w:cs="Arial"/>
          <w:sz w:val="28"/>
          <w:szCs w:val="28"/>
        </w:rPr>
      </w:pPr>
      <w:r w:rsidRPr="005655CF">
        <w:rPr>
          <w:rStyle w:val="contentheader1"/>
          <w:rFonts w:ascii="Arial" w:hAnsi="Arial" w:cs="Arial"/>
          <w:sz w:val="28"/>
          <w:szCs w:val="28"/>
        </w:rPr>
        <w:t>Maximum two authors. Paper should be submitted in IEEE format. Not more than six pages. Participants must specify email id, address and phone number. Last date of subm</w:t>
      </w:r>
      <w:r w:rsidR="003A58A3">
        <w:rPr>
          <w:rStyle w:val="contentheader1"/>
          <w:rFonts w:ascii="Arial" w:hAnsi="Arial" w:cs="Arial"/>
          <w:sz w:val="28"/>
          <w:szCs w:val="28"/>
        </w:rPr>
        <w:t>issio</w:t>
      </w:r>
      <w:r w:rsidR="008F34FF">
        <w:rPr>
          <w:rStyle w:val="contentheader1"/>
          <w:rFonts w:ascii="Arial" w:hAnsi="Arial" w:cs="Arial"/>
          <w:sz w:val="28"/>
          <w:szCs w:val="28"/>
        </w:rPr>
        <w:t>n of papers is on August 22</w:t>
      </w:r>
      <w:r w:rsidR="003A58A3">
        <w:rPr>
          <w:rStyle w:val="contentheader1"/>
          <w:rFonts w:ascii="Arial" w:hAnsi="Arial" w:cs="Arial"/>
          <w:sz w:val="28"/>
          <w:szCs w:val="28"/>
        </w:rPr>
        <w:t>, 2016</w:t>
      </w:r>
      <w:r w:rsidRPr="005655CF">
        <w:rPr>
          <w:rStyle w:val="contentheader1"/>
          <w:rFonts w:ascii="Arial" w:hAnsi="Arial" w:cs="Arial"/>
          <w:sz w:val="28"/>
          <w:szCs w:val="28"/>
        </w:rPr>
        <w:t>.   Intimation of paper acceptance t</w:t>
      </w:r>
      <w:r w:rsidR="00E941C7">
        <w:rPr>
          <w:rStyle w:val="contentheader1"/>
          <w:rFonts w:ascii="Arial" w:hAnsi="Arial" w:cs="Arial"/>
          <w:sz w:val="28"/>
          <w:szCs w:val="28"/>
        </w:rPr>
        <w:t>hrough mail will be on August 24</w:t>
      </w:r>
      <w:bookmarkStart w:id="0" w:name="_GoBack"/>
      <w:bookmarkEnd w:id="0"/>
      <w:r w:rsidR="008F34FF">
        <w:rPr>
          <w:rStyle w:val="contentheader1"/>
          <w:rFonts w:ascii="Arial" w:hAnsi="Arial" w:cs="Arial"/>
          <w:sz w:val="28"/>
          <w:szCs w:val="28"/>
        </w:rPr>
        <w:t>, 2016</w:t>
      </w:r>
      <w:r w:rsidRPr="005655CF">
        <w:rPr>
          <w:rStyle w:val="contentheader1"/>
          <w:rFonts w:ascii="Arial" w:hAnsi="Arial" w:cs="Arial"/>
          <w:sz w:val="28"/>
          <w:szCs w:val="28"/>
        </w:rPr>
        <w:t>.</w:t>
      </w:r>
      <w:r w:rsidR="008F34FF">
        <w:rPr>
          <w:rStyle w:val="contentheader1"/>
          <w:rFonts w:ascii="Arial" w:hAnsi="Arial" w:cs="Arial"/>
          <w:sz w:val="28"/>
          <w:szCs w:val="28"/>
        </w:rPr>
        <w:t xml:space="preserve"> </w:t>
      </w:r>
      <w:r w:rsidRPr="005655CF">
        <w:rPr>
          <w:rStyle w:val="contentheader1"/>
          <w:rFonts w:ascii="Arial" w:hAnsi="Arial" w:cs="Arial"/>
          <w:sz w:val="28"/>
          <w:szCs w:val="28"/>
        </w:rPr>
        <w:t xml:space="preserve">Participants are requested to hand over the presentation soft copy to registration counter at 9.00 am. Presentation time – 10 minutes. Send your papers to </w:t>
      </w:r>
      <w:hyperlink r:id="rId5" w:history="1">
        <w:r w:rsidRPr="005655CF">
          <w:rPr>
            <w:rStyle w:val="Hyperlink"/>
            <w:rFonts w:ascii="Arial" w:hAnsi="Arial" w:cs="Arial"/>
            <w:sz w:val="28"/>
            <w:szCs w:val="28"/>
          </w:rPr>
          <w:t>geekmatics@kgisliim.ac.in</w:t>
        </w:r>
      </w:hyperlink>
      <w:r w:rsidRPr="005655CF">
        <w:rPr>
          <w:rStyle w:val="contentheader1"/>
          <w:rFonts w:ascii="Arial" w:hAnsi="Arial" w:cs="Arial"/>
          <w:sz w:val="28"/>
          <w:szCs w:val="28"/>
        </w:rPr>
        <w:t xml:space="preserve">  </w:t>
      </w:r>
    </w:p>
    <w:p w:rsidR="00135141" w:rsidRPr="000E02DC" w:rsidRDefault="00135141" w:rsidP="000E02DC"/>
    <w:sectPr w:rsidR="00135141" w:rsidRPr="000E02DC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7030"/>
    <w:rsid w:val="000E02DC"/>
    <w:rsid w:val="00135141"/>
    <w:rsid w:val="003A58A3"/>
    <w:rsid w:val="00537030"/>
    <w:rsid w:val="008F34FF"/>
    <w:rsid w:val="00E9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2D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ekmatics@kgislii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RONIN_SAMURAI</cp:lastModifiedBy>
  <cp:revision>4</cp:revision>
  <dcterms:created xsi:type="dcterms:W3CDTF">2015-08-25T04:56:00Z</dcterms:created>
  <dcterms:modified xsi:type="dcterms:W3CDTF">2016-08-08T06:52:00Z</dcterms:modified>
</cp:coreProperties>
</file>