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000"/>
      </w:pPr>
      <w:r>
        <w:rPr>
          <w:rFonts w:ascii="Calibri" w:cs="Calibri" w:eastAsia="Calibri" w:hAnsi="Calibri"/>
          <w:b/>
          <w:bCs/>
          <w:color w:val="7B8794"/>
          <w:sz w:val="24"/>
          <w:szCs w:val="24"/>
        </w:rPr>
        <w:t xml:space="preserve">HYBRID TALENT POOL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5F8B"/>
          <w:sz w:val="56"/>
          <w:szCs w:val="56"/>
        </w:rPr>
        <w:t xml:space="preserve">Agent Breakdown</w:t>
      </w:r>
    </w:p>
    <w:p>
      <w:pPr>
        <w:pBdr>
          <w:bottom w:val="single" w:color="1F5F8B" w:sz="8" w:space="6"/>
        </w:pBdr>
        <w:spacing w:after="240"/>
      </w:pPr>
      <w:r>
        <w:rPr>
          <w:rFonts w:ascii="Calibri" w:cs="Calibri" w:eastAsia="Calibri" w:hAnsi="Calibri"/>
          <w:color w:val="4A5568"/>
          <w:sz w:val="26"/>
          <w:szCs w:val="26"/>
        </w:rPr>
        <w:t xml:space="preserve">Two agents: what each does and what is not an agent</w:t>
      </w:r>
    </w:p>
    <w:p>
      <w:pPr>
        <w:spacing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2.0  |  October 2026</w:t>
      </w:r>
    </w:p>
    <w:p>
      <w:pPr>
        <w:spacing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Status: Draft for review</w:t>
      </w:r>
    </w:p>
    <w:p>
      <w:r>
        <w:br w:type="page"/>
      </w:r>
    </w:p>
    <w:p>
      <w:pPr>
        <w:pStyle w:val="Heading1"/>
      </w:pPr>
      <w:r>
        <w:t xml:space="preserve">1. Answer in Short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There are exactly 2 agents.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700"/>
        <w:gridCol w:w="1500"/>
        <w:gridCol w:w="2860"/>
      </w:tblGrid>
      <w:tr>
        <w:trPr>
          <w:tblHeader/>
        </w:trPr>
        <w:tc>
          <w:tcPr>
            <w:tcW w:type="dxa" w:w="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Recruiter Agent</w:t>
            </w:r>
          </w:p>
        </w:tc>
        <w:tc>
          <w:tcPr>
            <w:tcW w:type="dxa" w:w="2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Recruiter, directly, by URL #1 and bearer token #1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(12 backend tools)</w:t>
            </w:r>
          </w:p>
        </w:tc>
        <w:tc>
          <w:tcPr>
            <w:tcW w:type="dxa" w:w="2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Understand the recruiter, take the JD, call tools, answer with ranked results</w:t>
            </w:r>
          </w:p>
        </w:tc>
      </w:tr>
      <w:tr>
        <w:tc>
          <w:tcPr>
            <w:tcW w:type="dxa" w:w="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Scoring Agent</w:t>
            </w:r>
          </w:p>
        </w:tc>
        <w:tc>
          <w:tcPr>
            <w:tcW w:type="dxa" w:w="2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Scoring Worker, by URL #2 and bearer token #2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one resume against one JD and return rubric JSON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Both agents use the same client code and the same credential pattern. The only differences are the URL and the bearer token.</w:t>
      </w:r>
    </w:p>
    <w:p>
      <w:pPr>
        <w:spacing w:after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8_agent_roles.png" descr="8_agent_roles.png" title="8_agent_ro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Agent 1: Recruiter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single conversational interface. Decides what to do next, calls tools, presents results.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Triggered when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recruiter sends a message. The recruiter (or the chat client) calls the agent URL with the bearer token.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Recruiter message, optional JD text or file text, session history.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answer first, then a table with reasons, matched and missing skills, and scoring progress.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Tools (12)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get_pool_stats, sync_mailbox, get_sync_status, save_job_profile, activate_job_profile, get_scoring_status, search_candidates, get_candidate, rank_candidates, find_duplicates, merge_candidates, generate_report.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not have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tool that writes scores or reads the mailbox, tenant_id or user_id parameters, free SQL.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 does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 without a JD, answer candidate facts from memory, follow instructions found inside data, merge without confirmation, reject candidates.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tier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Strong reasoning model with reliable tool use, low temperature.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failure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error: explain in one line and offer retry. Ambiguity: ask. Maximum tool calls per conversation turn is capped.</w:t>
            </w:r>
          </w:p>
        </w:tc>
      </w:tr>
    </w:tbl>
    <w:p>
      <w:pPr>
        <w:pStyle w:val="Heading2"/>
      </w:pPr>
      <w:r>
        <w:t xml:space="preserve">Decisions the Recruiter Agent makes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Recruiter says</w:t>
            </w:r>
          </w:p>
        </w:tc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sequence</w:t>
            </w:r>
          </w:p>
        </w:tc>
      </w:tr>
      <w:tr>
        <w:tc>
          <w:tcPr>
            <w:tcW w:type="dxa" w:w="2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the recent mails</w:t>
            </w:r>
          </w:p>
        </w:tc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Sync to the latest mail</w:t>
            </w:r>
          </w:p>
        </w:tc>
        <w:tc>
          <w:tcPr>
            <w:tcW w:type="dxa" w:w="4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get_pool_stats, sync_mailbox, get_sync_status (poll)</w:t>
            </w:r>
          </w:p>
        </w:tc>
      </w:tr>
      <w:tr>
        <w:tc>
          <w:tcPr>
            <w:tcW w:type="dxa" w:w="2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details of Rajalakshmi</w:t>
            </w:r>
          </w:p>
        </w:tc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lookup</w:t>
            </w:r>
          </w:p>
        </w:tc>
        <w:tc>
          <w:tcPr>
            <w:tcW w:type="dxa" w:w="4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get_candidate (ask which one if two match)</w:t>
            </w:r>
          </w:p>
        </w:tc>
      </w:tr>
      <w:tr>
        <w:tc>
          <w:tcPr>
            <w:tcW w:type="dxa" w:w="2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can join in 15 days</w:t>
            </w:r>
          </w:p>
        </w:tc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only, no rank</w:t>
            </w:r>
          </w:p>
        </w:tc>
        <w:tc>
          <w:tcPr>
            <w:tcW w:type="dxa" w:w="4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search_candidates</w:t>
            </w:r>
          </w:p>
        </w:tc>
      </w:tr>
      <w:tr>
        <w:tc>
          <w:tcPr>
            <w:tcW w:type="dxa" w:w="2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20 (no JD yet)</w:t>
            </w:r>
          </w:p>
        </w:tc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Cannot rank</w:t>
            </w:r>
          </w:p>
        </w:tc>
        <w:tc>
          <w:tcPr>
            <w:tcW w:type="dxa" w:w="4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rank_candidates returns JD_REQUIRED, agent asks for the JD</w:t>
            </w:r>
          </w:p>
        </w:tc>
      </w:tr>
      <w:tr>
        <w:tc>
          <w:tcPr>
            <w:tcW w:type="dxa" w:w="2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(sends a JD)</w:t>
            </w:r>
          </w:p>
        </w:tc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Store, confirm, activate</w:t>
            </w:r>
          </w:p>
        </w:tc>
        <w:tc>
          <w:tcPr>
            <w:tcW w:type="dxa" w:w="4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save_job_profile, show parsed skills, after confirmation activate_job_profile, then get_scoring_status</w:t>
            </w:r>
          </w:p>
        </w:tc>
      </w:tr>
      <w:tr>
        <w:tc>
          <w:tcPr>
            <w:tcW w:type="dxa" w:w="2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20</w:t>
            </w:r>
          </w:p>
        </w:tc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rank_by final</w:t>
            </w:r>
          </w:p>
        </w:tc>
        <w:tc>
          <w:tcPr>
            <w:tcW w:type="dxa" w:w="4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rank_candidates</w:t>
            </w:r>
          </w:p>
        </w:tc>
      </w:tr>
      <w:tr>
        <w:tc>
          <w:tcPr>
            <w:tcW w:type="dxa" w:w="2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20 based on resume</w:t>
            </w:r>
          </w:p>
        </w:tc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rank_by resume</w:t>
            </w:r>
          </w:p>
        </w:tc>
        <w:tc>
          <w:tcPr>
            <w:tcW w:type="dxa" w:w="4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rank_candidates</w:t>
            </w:r>
          </w:p>
        </w:tc>
      </w:tr>
      <w:tr>
        <w:tc>
          <w:tcPr>
            <w:tcW w:type="dxa" w:w="2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20 by notice period and experience</w:t>
            </w:r>
          </w:p>
        </w:tc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sort over scored candidates</w:t>
            </w:r>
          </w:p>
        </w:tc>
        <w:tc>
          <w:tcPr>
            <w:tcW w:type="dxa" w:w="4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rank_candidates with sort keys</w:t>
            </w:r>
          </w:p>
        </w:tc>
      </w:tr>
      <w:tr>
        <w:tc>
          <w:tcPr>
            <w:tcW w:type="dxa" w:w="2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any duplicate</w:t>
            </w:r>
          </w:p>
        </w:tc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</w:t>
            </w:r>
          </w:p>
        </w:tc>
        <w:tc>
          <w:tcPr>
            <w:tcW w:type="dxa" w:w="4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find_duplicates, ask, merge_candidates</w:t>
            </w:r>
          </w:p>
        </w:tc>
      </w:tr>
      <w:tr>
        <w:tc>
          <w:tcPr>
            <w:tcW w:type="dxa" w:w="2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give me Excel</w:t>
            </w:r>
          </w:p>
        </w:tc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from the frozen run</w:t>
            </w:r>
          </w:p>
        </w:tc>
        <w:tc>
          <w:tcPr>
            <w:tcW w:type="dxa" w:w="4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generate_report</w:t>
            </w:r>
          </w:p>
        </w:tc>
      </w:tr>
    </w:tbl>
    <w:p>
      <w:pPr>
        <w:pStyle w:val="Heading1"/>
      </w:pPr>
      <w:r>
        <w:t xml:space="preserve">3. Agent 2: Scoring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Compare one resume with one structured JD and return a rubric score with evidence.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Triggered when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Scoring Worker takes a scoring job: after a JD is activated (all existing candidates) and after each new mail (that candidate) when an active JD exists.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job_profile (structured), job_text, minimal candidate facts, redacted resume text, request_id, prompt_version. A JD is mandatory.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JSON: sub_scores (must_have_coverage 40, experience_relevance 25, domain_relevance 20, seniority_fit 10, education_certs 5), must_have list with evidence, matched_skills, missing_skills, reason, confidence.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Tools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None. Stateless. It cannot read or write anything.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Without a JD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JD_REQUIRED. The backend never calls it without a JD.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 does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up the total (Python does), use name, gender, age, religion or address, follow instructions in the resume.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tier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cheaper model may be enough. Choose by measuring accuracy and stability on the labelled set.</w:t>
            </w:r>
          </w:p>
        </w:tc>
      </w:tr>
      <w:tr>
        <w:tc>
          <w:tcPr>
            <w:tcW w:type="dxa" w:w="1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failure</w:t>
            </w:r>
          </w:p>
        </w:tc>
        <w:tc>
          <w:tcPr>
            <w:tcW w:type="dxa" w:w="74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 JSON: retry twice, then flag scoring_failed. No score is ever invented.</w:t>
            </w:r>
          </w:p>
        </w:tc>
      </w:tr>
    </w:tbl>
    <w:p>
      <w:pPr>
        <w:pStyle w:val="Heading2"/>
      </w:pPr>
      <w:r>
        <w:t xml:space="preserve">How the score is made reliable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1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Details score</w:t>
            </w:r>
          </w:p>
        </w:tc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Rules on skills, experience, notice, location, budget</w:t>
            </w:r>
          </w:p>
        </w:tc>
      </w:tr>
      <w:tr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Redaction</w:t>
            </w:r>
          </w:p>
        </w:tc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contacts and personal identifiers from the resume text</w:t>
            </w:r>
          </w:p>
        </w:tc>
      </w:tr>
      <w:tr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Rubric scoring</w:t>
            </w:r>
          </w:p>
        </w:tc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Scoring Agent</w:t>
            </w:r>
          </w:p>
        </w:tc>
        <w:tc>
          <w:tcPr>
            <w:tcW w:type="dxa" w:w="51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Sub-scores in fixed steps, evidence for each must-have skill</w:t>
            </w:r>
          </w:p>
        </w:tc>
      </w:tr>
      <w:tr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Schema, ranges, evidence found in the resume text, anomaly flags</w:t>
            </w:r>
          </w:p>
        </w:tc>
      </w:tr>
      <w:tr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Resume score and final score</w:t>
            </w:r>
          </w:p>
        </w:tc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of sub-scores; 0.4 x details + 0.6 x resume</w:t>
            </w:r>
          </w:p>
        </w:tc>
      </w:tr>
      <w:tr>
        <w:tc>
          <w:tcPr>
            <w:tcW w:type="dxa" w:w="22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</w:t>
            </w:r>
          </w:p>
        </w:tc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and database</w:t>
            </w:r>
          </w:p>
        </w:tc>
        <w:tc>
          <w:tcPr>
            <w:tcW w:type="dxa" w:w="51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inputs and versions return the stored score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Consistency target: at least 90 percent of repeated scores for the same JD and resume within 5 points, and Top 20 overlap of at least 18 between repeated runs. This is a target to measure, not a result.</w:t>
      </w:r>
    </w:p>
    <w:p>
      <w:pPr>
        <w:pStyle w:val="Heading1"/>
      </w:pPr>
      <w:r>
        <w:t xml:space="preserve">4. How the Two Agents Work Together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recruiter sends a JD to the Recruiter Agent. The agent stores it with save_job_profile (draft), the recruiter confirms, and activate_job_profile queues one scoring job for every existing candidate.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Scoring Worker takes each job, computes the details score, and calls the Scoring Agent with the JD and the resume.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worker validates the answer, computes the final score and saves it. The Recruiter Agent is not involved in this step.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Each new mail repeats steps 2 and 3 for that candidate.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When the recruiter asks for Top N, the Recruiter Agent calls rank_candidates. The backend reads stored scores, freezes the run and the agent explains the result.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separation means the agent that talks to people cannot change scores, and the agent that produces scores cannot reach any data or perform any action.</w:t>
      </w:r>
    </w:p>
    <w:p>
      <w:pPr>
        <w:pStyle w:val="Heading1"/>
      </w:pPr>
      <w:r>
        <w:t xml:space="preserve">5. What Is Not an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stays deterministic</w:t>
            </w:r>
          </w:p>
        </w:tc>
      </w:tr>
      <w:tr>
        <w:tc>
          <w:tcPr>
            <w:tcW w:type="dxa" w:w="3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NVite parser</w:t>
            </w:r>
          </w:p>
        </w:tc>
        <w:tc>
          <w:tcPr>
            <w:tcW w:type="dxa" w:w="5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template, label to value, 100 percent accurate and free</w:t>
            </w:r>
          </w:p>
        </w:tc>
      </w:tr>
      <w:tr>
        <w:tc>
          <w:tcPr>
            <w:tcW w:type="dxa" w:w="3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Graph sync and ingest workers</w:t>
            </w:r>
          </w:p>
        </w:tc>
        <w:tc>
          <w:tcPr>
            <w:tcW w:type="dxa" w:w="5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calls and state, no judgement</w:t>
            </w:r>
          </w:p>
        </w:tc>
      </w:tr>
      <w:tr>
        <w:tc>
          <w:tcPr>
            <w:tcW w:type="dxa" w:w="3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Resume text extraction, regex for email and phone, redaction</w:t>
            </w:r>
          </w:p>
        </w:tc>
        <w:tc>
          <w:tcPr>
            <w:tcW w:type="dxa" w:w="5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Rules are exact</w:t>
            </w:r>
          </w:p>
        </w:tc>
      </w:tr>
      <w:tr>
        <w:tc>
          <w:tcPr>
            <w:tcW w:type="dxa" w:w="3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Dedupe and merge</w:t>
            </w:r>
          </w:p>
        </w:tc>
        <w:tc>
          <w:tcPr>
            <w:tcW w:type="dxa" w:w="5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reproducible, auditable rules. Only the weak-match question goes through the Recruiter Agent</w:t>
            </w:r>
          </w:p>
        </w:tc>
      </w:tr>
      <w:tr>
        <w:tc>
          <w:tcPr>
            <w:tcW w:type="dxa" w:w="3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Details score and final score</w:t>
            </w:r>
          </w:p>
        </w:tc>
        <w:tc>
          <w:tcPr>
            <w:tcW w:type="dxa" w:w="5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Formulas must be explainable and identical every time</w:t>
            </w:r>
          </w:p>
        </w:tc>
      </w:tr>
      <w:tr>
        <w:tc>
          <w:tcPr>
            <w:tcW w:type="dxa" w:w="3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Ranking (SQL over stored scores)</w:t>
            </w:r>
          </w:p>
        </w:tc>
        <w:tc>
          <w:tcPr>
            <w:tcW w:type="dxa" w:w="5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Fast, cheap, reproducible</w:t>
            </w:r>
          </w:p>
        </w:tc>
      </w:tr>
      <w:tr>
        <w:tc>
          <w:tcPr>
            <w:tcW w:type="dxa" w:w="3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generator</w:t>
            </w:r>
          </w:p>
        </w:tc>
        <w:tc>
          <w:tcPr>
            <w:tcW w:type="dxa" w:w="5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Formatting task</w:t>
            </w:r>
          </w:p>
        </w:tc>
      </w:tr>
    </w:tbl>
    <w:p>
      <w:pPr>
        <w:pStyle w:val="Heading1"/>
      </w:pPr>
      <w:r>
        <w:t xml:space="preserve">6. Why Only Two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 third agent for unknown mail formats is not used. Those mails are quarantined (needs_review) and a deterministic parser is added when a new source matters.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JD parsing is done by the Recruiter Agent and confirmed by the recruiter, so it needs no separate agent.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 router or manager agent adds cost and failure modes with no benefit at this size.</w:t>
      </w:r>
    </w:p>
    <w:p>
      <w:pPr>
        <w:pStyle w:val="Heading1"/>
      </w:pPr>
      <w:r>
        <w:t xml:space="preserve">7.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AGENT_RECRUITER_URL    = https://&lt;recruiter-agent-endpoint&gt;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AGENT_RECRUITER_TOKEN  = &lt;bearer token #1&gt;   (Key Vault)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AGENT_SCORER_URL       = https://&lt;scoring-agent-endpoint&gt;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AGENT_SCORER_TOKEN     = &lt;bearer token #2&gt;   (Key Vault)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same AgentClient class for both; only these four values differ</w:t>
            </w:r>
          </w:p>
        </w:tc>
      </w:tr>
    </w:tbl>
    <w:p>
      <w:pPr>
        <w:pStyle w:val="Heading1"/>
      </w:pPr>
      <w:r>
        <w:t xml:space="preserve">8. Evaluation per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3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Recruiter Agent</w:t>
            </w:r>
          </w:p>
        </w:tc>
        <w:tc>
          <w:tcPr>
            <w:tcW w:type="dxa" w:w="4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 tool, rank_by and Top N; JD_REQUIRED handled; no data from memory; refuses injected instructions</w:t>
            </w:r>
          </w:p>
        </w:tc>
        <w:tc>
          <w:tcPr>
            <w:tcW w:type="dxa" w:w="3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Scripted conversations with expected tool sequences</w:t>
            </w:r>
          </w:p>
        </w:tc>
      </w:tr>
      <w:t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Scoring Agent: accuracy</w:t>
            </w:r>
          </w:p>
        </w:tc>
        <w:tc>
          <w:tcPr>
            <w:tcW w:type="dxa" w:w="4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 correlation and Top 10 overlap with recruiter labels</w:t>
            </w:r>
          </w:p>
        </w:tc>
        <w:tc>
          <w:tcPr>
            <w:tcW w:type="dxa" w:w="3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resumes x 3 JDs labelled by recruiters. Record the numbers</w:t>
            </w:r>
          </w:p>
        </w:tc>
      </w:tr>
      <w:t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Scoring Agent: stability</w:t>
            </w:r>
          </w:p>
        </w:tc>
        <w:tc>
          <w:tcPr>
            <w:tcW w:type="dxa" w:w="4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of repeats within 5 points; Top 20 overlap</w:t>
            </w:r>
          </w:p>
        </w:tc>
        <w:tc>
          <w:tcPr>
            <w:tcW w:type="dxa" w:w="3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pairs x 5 runs, on every prompt or model change, and a nightly canary</w:t>
            </w:r>
          </w:p>
        </w:tc>
      </w:tr>
      <w:t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Scoring Agent: safety</w:t>
            </w:r>
          </w:p>
        </w:tc>
        <w:tc>
          <w:tcPr>
            <w:tcW w:type="dxa" w:w="4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Resistance to hostile resumes; evidence grounding rate</w:t>
            </w:r>
          </w:p>
        </w:tc>
        <w:tc>
          <w:tcPr>
            <w:tcW w:type="dxa" w:w="33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Injection test set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6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5F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A556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94383c58a431e37ebb13fec94a8eda200de18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Breakdown</dc:title>
  <dc:creator>Hybrid Talent Pool</dc:creator>
  <cp:lastModifiedBy>Un-named</cp:lastModifiedBy>
  <cp:revision>1</cp:revision>
  <dcterms:created xsi:type="dcterms:W3CDTF">2026-10-07T05:13:02.681Z</dcterms:created>
  <dcterms:modified xsi:type="dcterms:W3CDTF">2026-10-07T05:13:02.684Z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