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ACF" w:rsidRDefault="004E1ACF" w:rsidP="004E1ACF"/>
    <w:p w:rsidR="004E1ACF" w:rsidRDefault="004E1ACF" w:rsidP="004E1ACF">
      <w:pPr>
        <w:pStyle w:val="Heading2"/>
        <w:keepLines/>
        <w:numPr>
          <w:ilvl w:val="0"/>
          <w:numId w:val="0"/>
        </w:numPr>
        <w:tabs>
          <w:tab w:val="left" w:pos="720"/>
        </w:tabs>
        <w:spacing w:before="200" w:after="0" w:line="276" w:lineRule="auto"/>
        <w:rPr>
          <w:lang w:val="en-GB"/>
        </w:rPr>
      </w:pPr>
      <w:bookmarkStart w:id="0" w:name="_Toc405374593"/>
      <w:r>
        <w:rPr>
          <w:lang w:val="en-GB"/>
        </w:rPr>
        <w:t>UC Story #5</w:t>
      </w:r>
      <w:r>
        <w:rPr>
          <w:lang w:val="en-GB"/>
        </w:rPr>
        <w:t xml:space="preserve">: </w:t>
      </w:r>
      <w:bookmarkEnd w:id="0"/>
      <w:r>
        <w:rPr>
          <w:lang w:val="en-GB"/>
        </w:rPr>
        <w:t>As an administrative officer I want to</w:t>
      </w:r>
      <w:r>
        <w:rPr>
          <w:lang w:val="en-GB"/>
        </w:rPr>
        <w:t xml:space="preserve"> enter class composition</w:t>
      </w:r>
    </w:p>
    <w:tbl>
      <w:tblPr>
        <w:tblStyle w:val="LightShading-Accent1"/>
        <w:tblW w:w="10188" w:type="dxa"/>
        <w:tblInd w:w="0" w:type="dxa"/>
        <w:tblLook w:val="0400" w:firstRow="0" w:lastRow="0" w:firstColumn="0" w:lastColumn="0" w:noHBand="0" w:noVBand="1"/>
      </w:tblPr>
      <w:tblGrid>
        <w:gridCol w:w="2309"/>
        <w:gridCol w:w="7879"/>
      </w:tblGrid>
      <w:tr w:rsidR="004E1ACF" w:rsidTr="004E1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9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4E1ACF" w:rsidRDefault="004E1ACF">
            <w:r>
              <w:t>Use case name</w:t>
            </w:r>
          </w:p>
        </w:tc>
        <w:tc>
          <w:tcPr>
            <w:tcW w:w="7879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4E1ACF" w:rsidRDefault="004E1ACF" w:rsidP="004E1ACF">
            <w:pPr>
              <w:rPr>
                <w:lang w:val="en-GB"/>
              </w:rPr>
            </w:pPr>
            <w:r>
              <w:rPr>
                <w:lang w:val="en-GB"/>
              </w:rPr>
              <w:t>Entering class composition</w:t>
            </w:r>
          </w:p>
        </w:tc>
      </w:tr>
      <w:tr w:rsidR="004E1ACF" w:rsidTr="004E1ACF"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ACF" w:rsidRDefault="004E1ACF">
            <w:r>
              <w:t>Scope</w:t>
            </w:r>
          </w:p>
        </w:tc>
        <w:tc>
          <w:tcPr>
            <w:tcW w:w="78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ACF" w:rsidRDefault="00431455">
            <w:pPr>
              <w:rPr>
                <w:lang w:val="en-GB"/>
              </w:rPr>
            </w:pPr>
            <w:r>
              <w:rPr>
                <w:lang w:val="en-GB"/>
              </w:rPr>
              <w:t>Assign</w:t>
            </w:r>
            <w:r w:rsidR="00F93837">
              <w:rPr>
                <w:lang w:val="en-GB"/>
              </w:rPr>
              <w:t xml:space="preserve"> students to class</w:t>
            </w:r>
            <w:r>
              <w:rPr>
                <w:lang w:val="en-GB"/>
              </w:rPr>
              <w:t>es</w:t>
            </w:r>
          </w:p>
        </w:tc>
      </w:tr>
      <w:tr w:rsidR="004E1ACF" w:rsidTr="004E1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ACF" w:rsidRDefault="004E1ACF">
            <w:r>
              <w:t>Level</w:t>
            </w:r>
          </w:p>
        </w:tc>
        <w:tc>
          <w:tcPr>
            <w:tcW w:w="78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ACF" w:rsidRDefault="004E1ACF">
            <w:r>
              <w:t>User goal</w:t>
            </w:r>
          </w:p>
        </w:tc>
      </w:tr>
      <w:tr w:rsidR="004E1ACF" w:rsidTr="004E1ACF"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ACF" w:rsidRDefault="004E1ACF">
            <w:r>
              <w:t>Goal</w:t>
            </w:r>
          </w:p>
        </w:tc>
        <w:tc>
          <w:tcPr>
            <w:tcW w:w="78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ACF" w:rsidRDefault="00F93837">
            <w:pPr>
              <w:rPr>
                <w:rFonts w:eastAsia="Consolas"/>
                <w:szCs w:val="22"/>
                <w:lang w:val="en"/>
              </w:rPr>
            </w:pPr>
            <w:r>
              <w:rPr>
                <w:lang w:val="en-GB"/>
              </w:rPr>
              <w:t>Record the list of students assigned to a class</w:t>
            </w:r>
          </w:p>
        </w:tc>
      </w:tr>
      <w:tr w:rsidR="004E1ACF" w:rsidTr="004E1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ACF" w:rsidRDefault="004E1ACF">
            <w:r>
              <w:t>Primary actor</w:t>
            </w:r>
          </w:p>
        </w:tc>
        <w:tc>
          <w:tcPr>
            <w:tcW w:w="78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ACF" w:rsidRDefault="004E1ACF">
            <w:r>
              <w:t>Administrative officer</w:t>
            </w:r>
          </w:p>
        </w:tc>
      </w:tr>
      <w:tr w:rsidR="004E1ACF" w:rsidTr="004E1ACF"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ACF" w:rsidRDefault="004E1ACF">
            <w:r>
              <w:t>Stakeholder’s interest</w:t>
            </w:r>
          </w:p>
        </w:tc>
        <w:tc>
          <w:tcPr>
            <w:tcW w:w="78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97E23" w:rsidRDefault="004E1ACF">
            <w:pPr>
              <w:rPr>
                <w:lang w:val="en-GB"/>
              </w:rPr>
            </w:pPr>
            <w:r>
              <w:rPr>
                <w:lang w:val="en-GB"/>
              </w:rPr>
              <w:t>Administrative officer:</w:t>
            </w:r>
            <w:r w:rsidR="00F93837">
              <w:rPr>
                <w:lang w:val="en-GB"/>
              </w:rPr>
              <w:t xml:space="preserve"> Assign a number of students to a class.</w:t>
            </w:r>
          </w:p>
          <w:p w:rsidR="00F93837" w:rsidRDefault="00F93837">
            <w:pPr>
              <w:rPr>
                <w:lang w:val="en-GB"/>
              </w:rPr>
            </w:pPr>
            <w:r>
              <w:rPr>
                <w:lang w:val="en-GB"/>
              </w:rPr>
              <w:t xml:space="preserve">School: School publishes the </w:t>
            </w:r>
            <w:r>
              <w:rPr>
                <w:lang w:val="en-GB"/>
              </w:rPr>
              <w:t xml:space="preserve">class </w:t>
            </w:r>
            <w:r>
              <w:rPr>
                <w:lang w:val="en-GB"/>
              </w:rPr>
              <w:t>composition</w:t>
            </w:r>
          </w:p>
          <w:p w:rsidR="004E1ACF" w:rsidRDefault="00397E23" w:rsidP="00F93837">
            <w:pPr>
              <w:rPr>
                <w:lang w:val="en-GB"/>
              </w:rPr>
            </w:pPr>
            <w:r>
              <w:rPr>
                <w:lang w:val="en-GB"/>
              </w:rPr>
              <w:t xml:space="preserve">Parent: </w:t>
            </w:r>
            <w:r w:rsidR="00F93837">
              <w:rPr>
                <w:lang w:val="en-GB"/>
              </w:rPr>
              <w:t>Parents knows the class of his/her child/children after registering with the school system</w:t>
            </w:r>
          </w:p>
        </w:tc>
      </w:tr>
      <w:tr w:rsidR="004E1ACF" w:rsidTr="004E1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ACF" w:rsidRDefault="004E1ACF">
            <w:r>
              <w:t>Precondition</w:t>
            </w:r>
          </w:p>
        </w:tc>
        <w:tc>
          <w:tcPr>
            <w:tcW w:w="78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ACF" w:rsidRDefault="004E1ACF">
            <w:pPr>
              <w:rPr>
                <w:lang w:val="en-GB"/>
              </w:rPr>
            </w:pPr>
            <w:r>
              <w:rPr>
                <w:lang w:val="en-GB"/>
              </w:rPr>
              <w:t>The administrative of</w:t>
            </w:r>
            <w:r w:rsidR="002A3FBD">
              <w:rPr>
                <w:lang w:val="en-GB"/>
              </w:rPr>
              <w:t>ficer manages the system</w:t>
            </w:r>
          </w:p>
        </w:tc>
      </w:tr>
      <w:tr w:rsidR="004E1ACF" w:rsidTr="004E1ACF"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ACF" w:rsidRDefault="004E1ACF">
            <w:r>
              <w:t>Mimimum guarantees</w:t>
            </w:r>
          </w:p>
        </w:tc>
        <w:tc>
          <w:tcPr>
            <w:tcW w:w="78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ACF" w:rsidRDefault="00431455" w:rsidP="00431455">
            <w:pPr>
              <w:rPr>
                <w:lang w:val="en-GB"/>
              </w:rPr>
            </w:pPr>
            <w:r>
              <w:rPr>
                <w:lang w:val="en-GB"/>
              </w:rPr>
              <w:t>Each student is assigned to a class.</w:t>
            </w:r>
          </w:p>
        </w:tc>
      </w:tr>
      <w:tr w:rsidR="004E1ACF" w:rsidTr="004E1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ACF" w:rsidRDefault="004E1ACF">
            <w:r>
              <w:t>Success guarantees</w:t>
            </w:r>
          </w:p>
        </w:tc>
        <w:tc>
          <w:tcPr>
            <w:tcW w:w="78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ACF" w:rsidRDefault="00A52D74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431455">
              <w:rPr>
                <w:lang w:val="en-GB"/>
              </w:rPr>
              <w:t>Students are assigned to class according to their different characteristic e.g. gender, previous school graduation, origin school, pairing preferences expressed upon enrolment</w:t>
            </w:r>
          </w:p>
          <w:p w:rsidR="00A52D74" w:rsidRDefault="00A52D74">
            <w:pPr>
              <w:rPr>
                <w:lang w:val="en-GB"/>
              </w:rPr>
            </w:pPr>
            <w:r>
              <w:rPr>
                <w:lang w:val="en-GB"/>
              </w:rPr>
              <w:t>- A stable class is formed</w:t>
            </w:r>
          </w:p>
        </w:tc>
      </w:tr>
      <w:tr w:rsidR="004E1ACF" w:rsidTr="004E1ACF"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ACF" w:rsidRDefault="004E1ACF">
            <w:r>
              <w:t>Trigger</w:t>
            </w:r>
          </w:p>
        </w:tc>
        <w:tc>
          <w:tcPr>
            <w:tcW w:w="78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ACF" w:rsidRDefault="004E1ACF" w:rsidP="00431455">
            <w:pPr>
              <w:rPr>
                <w:lang w:val="en-GB"/>
              </w:rPr>
            </w:pPr>
            <w:r>
              <w:rPr>
                <w:lang w:val="en-GB"/>
              </w:rPr>
              <w:t>The</w:t>
            </w:r>
            <w:r w:rsidR="00431455">
              <w:rPr>
                <w:lang w:val="en-GB"/>
              </w:rPr>
              <w:t xml:space="preserve"> administrative officer enters a class composition upon a student’s enrolment.</w:t>
            </w:r>
          </w:p>
        </w:tc>
      </w:tr>
      <w:tr w:rsidR="004E1ACF" w:rsidTr="004E1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ACF" w:rsidRDefault="004E1ACF">
            <w:r>
              <w:t>Brief</w:t>
            </w:r>
          </w:p>
        </w:tc>
        <w:tc>
          <w:tcPr>
            <w:tcW w:w="78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ACF" w:rsidRDefault="00A52D74" w:rsidP="00A52D74">
            <w:pPr>
              <w:rPr>
                <w:lang w:val="en-GB"/>
              </w:rPr>
            </w:pPr>
            <w:r>
              <w:rPr>
                <w:lang w:val="en-GB"/>
              </w:rPr>
              <w:t>With the support of the system</w:t>
            </w:r>
            <w:proofErr w:type="gramStart"/>
            <w:r>
              <w:rPr>
                <w:lang w:val="en-GB"/>
              </w:rPr>
              <w:t>,  upon</w:t>
            </w:r>
            <w:proofErr w:type="gramEnd"/>
            <w:r>
              <w:rPr>
                <w:lang w:val="en-GB"/>
              </w:rPr>
              <w:t xml:space="preserve"> enrolment of a </w:t>
            </w:r>
            <w:r w:rsidR="00431455">
              <w:rPr>
                <w:lang w:val="en-GB"/>
              </w:rPr>
              <w:t xml:space="preserve"> student in the first year, </w:t>
            </w:r>
            <w:r>
              <w:rPr>
                <w:lang w:val="en-GB"/>
              </w:rPr>
              <w:t>the administrative officer uses the information provided by the student based on his characteristic to assign the student to a class and a make a list of class computation.</w:t>
            </w:r>
          </w:p>
        </w:tc>
      </w:tr>
      <w:tr w:rsidR="004E1ACF" w:rsidTr="004E1ACF"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ACF" w:rsidRDefault="004E1ACF">
            <w:pPr>
              <w:rPr>
                <w:lang w:val="en-GB"/>
              </w:rPr>
            </w:pPr>
            <w:r>
              <w:rPr>
                <w:lang w:val="en-GB"/>
              </w:rPr>
              <w:t>Main success scenario</w:t>
            </w:r>
          </w:p>
        </w:tc>
        <w:tc>
          <w:tcPr>
            <w:tcW w:w="78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1ACF" w:rsidRDefault="004E1ACF">
            <w:pPr>
              <w:rPr>
                <w:lang w:val="en-GB"/>
              </w:rPr>
            </w:pPr>
            <w:r>
              <w:rPr>
                <w:lang w:val="en-GB"/>
              </w:rPr>
              <w:t>1.The administrative officer navigates to the dedicated page</w:t>
            </w:r>
          </w:p>
          <w:p w:rsidR="004E1ACF" w:rsidRDefault="004E1ACF">
            <w:pPr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r w:rsidR="00A52D74">
              <w:rPr>
                <w:lang w:val="en-GB"/>
              </w:rPr>
              <w:t>He enters the information provided by the student.</w:t>
            </w:r>
          </w:p>
          <w:p w:rsidR="004E1ACF" w:rsidRDefault="004E1ACF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26119D">
              <w:rPr>
                <w:lang w:val="en-GB"/>
              </w:rPr>
              <w:t>Saves the information from the student.</w:t>
            </w:r>
          </w:p>
          <w:p w:rsidR="004E1ACF" w:rsidRDefault="004E1ACF">
            <w:pPr>
              <w:rPr>
                <w:lang w:val="en-GB"/>
              </w:rPr>
            </w:pPr>
            <w:r>
              <w:rPr>
                <w:lang w:val="en-GB"/>
              </w:rPr>
              <w:t xml:space="preserve">4. </w:t>
            </w:r>
            <w:r w:rsidR="0026119D">
              <w:rPr>
                <w:lang w:val="en-GB"/>
              </w:rPr>
              <w:t>Assigns a student to a class.</w:t>
            </w:r>
          </w:p>
          <w:p w:rsidR="004E1ACF" w:rsidRDefault="004E1ACF">
            <w:pPr>
              <w:rPr>
                <w:lang w:val="en-GB"/>
              </w:rPr>
            </w:pPr>
            <w:r>
              <w:rPr>
                <w:lang w:val="en-GB"/>
              </w:rPr>
              <w:t xml:space="preserve">5. </w:t>
            </w:r>
            <w:r w:rsidR="0026119D">
              <w:rPr>
                <w:lang w:val="en-GB"/>
              </w:rPr>
              <w:t>Manages the class computation.</w:t>
            </w:r>
          </w:p>
        </w:tc>
      </w:tr>
      <w:tr w:rsidR="004E1ACF" w:rsidTr="004E1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9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4E1ACF" w:rsidRDefault="004E1ACF">
            <w:r>
              <w:t>Extensions</w:t>
            </w:r>
          </w:p>
        </w:tc>
        <w:tc>
          <w:tcPr>
            <w:tcW w:w="7879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26119D" w:rsidRDefault="0026119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4E1ACF">
              <w:rPr>
                <w:lang w:val="en-GB"/>
              </w:rPr>
              <w:t>a.</w:t>
            </w:r>
            <w:r>
              <w:rPr>
                <w:lang w:val="en-GB"/>
              </w:rPr>
              <w:t xml:space="preserve"> A student isn’t assigned to a class:  </w:t>
            </w:r>
          </w:p>
          <w:p w:rsidR="004E1ACF" w:rsidRPr="0026119D" w:rsidRDefault="0026119D" w:rsidP="0026119D">
            <w:pPr>
              <w:pStyle w:val="ListParagraph"/>
              <w:numPr>
                <w:ilvl w:val="0"/>
                <w:numId w:val="6"/>
              </w:numPr>
              <w:rPr>
                <w:rFonts w:ascii="Arial" w:hAnsi="Arial"/>
                <w:szCs w:val="24"/>
                <w:lang w:val="en-GB"/>
              </w:rPr>
            </w:pPr>
            <w:r w:rsidRPr="0026119D">
              <w:rPr>
                <w:lang w:val="en-GB"/>
              </w:rPr>
              <w:t>The student isn’t enrolle</w:t>
            </w:r>
            <w:r>
              <w:rPr>
                <w:lang w:val="en-GB"/>
              </w:rPr>
              <w:t>d yet.</w:t>
            </w:r>
          </w:p>
          <w:p w:rsidR="0026119D" w:rsidRPr="00AA78C2" w:rsidRDefault="0026119D" w:rsidP="0026119D">
            <w:pPr>
              <w:pStyle w:val="ListParagraph"/>
              <w:numPr>
                <w:ilvl w:val="0"/>
                <w:numId w:val="6"/>
              </w:numPr>
              <w:rPr>
                <w:rFonts w:ascii="Arial" w:hAnsi="Arial"/>
                <w:szCs w:val="24"/>
                <w:lang w:val="en-GB"/>
              </w:rPr>
            </w:pPr>
            <w:r>
              <w:rPr>
                <w:lang w:val="en-GB"/>
              </w:rPr>
              <w:t>The administrative officer hasn’t saved the student’s details.</w:t>
            </w:r>
          </w:p>
          <w:p w:rsidR="00AA78C2" w:rsidRPr="00AA78C2" w:rsidRDefault="00AA78C2" w:rsidP="00AA78C2">
            <w:pPr>
              <w:pStyle w:val="ListParagraph"/>
              <w:numPr>
                <w:ilvl w:val="0"/>
                <w:numId w:val="6"/>
              </w:numPr>
              <w:rPr>
                <w:rFonts w:ascii="Arial" w:hAnsi="Arial"/>
                <w:szCs w:val="24"/>
                <w:lang w:val="en-GB"/>
              </w:rPr>
            </w:pPr>
            <w:r>
              <w:rPr>
                <w:lang w:val="en-GB"/>
              </w:rPr>
              <w:t>The administrative officer didn’t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save</w:t>
            </w:r>
            <w:r>
              <w:rPr>
                <w:lang w:val="en-GB"/>
              </w:rPr>
              <w:t xml:space="preserve"> the student’s details</w:t>
            </w:r>
            <w:r>
              <w:rPr>
                <w:lang w:val="en-GB"/>
              </w:rPr>
              <w:t xml:space="preserve"> after enrolment</w:t>
            </w:r>
            <w:r>
              <w:rPr>
                <w:lang w:val="en-GB"/>
              </w:rPr>
              <w:t>.</w:t>
            </w:r>
          </w:p>
          <w:p w:rsidR="0026119D" w:rsidRPr="00AA78C2" w:rsidRDefault="0026119D" w:rsidP="00AA78C2">
            <w:pPr>
              <w:pStyle w:val="ListParagraph"/>
              <w:numPr>
                <w:ilvl w:val="0"/>
                <w:numId w:val="6"/>
              </w:numPr>
              <w:rPr>
                <w:rFonts w:ascii="Arial" w:hAnsi="Arial"/>
                <w:szCs w:val="24"/>
                <w:lang w:val="en-GB"/>
              </w:rPr>
            </w:pPr>
            <w:r>
              <w:rPr>
                <w:rFonts w:ascii="Arial" w:hAnsi="Arial"/>
                <w:szCs w:val="24"/>
                <w:lang w:val="en-GB"/>
              </w:rPr>
              <w:t xml:space="preserve">The student’s </w:t>
            </w:r>
            <w:r w:rsidR="00AA78C2">
              <w:rPr>
                <w:rFonts w:ascii="Arial" w:hAnsi="Arial"/>
                <w:szCs w:val="24"/>
                <w:lang w:val="en-GB"/>
              </w:rPr>
              <w:t>characteristic doesn’t</w:t>
            </w:r>
            <w:r>
              <w:rPr>
                <w:rFonts w:ascii="Arial" w:hAnsi="Arial"/>
                <w:szCs w:val="24"/>
                <w:lang w:val="en-GB"/>
              </w:rPr>
              <w:t xml:space="preserve"> match the </w:t>
            </w:r>
            <w:r w:rsidR="00AA78C2">
              <w:rPr>
                <w:rFonts w:ascii="Arial" w:hAnsi="Arial"/>
                <w:szCs w:val="24"/>
                <w:lang w:val="en-GB"/>
              </w:rPr>
              <w:t>bases of that class composition.</w:t>
            </w:r>
            <w:bookmarkStart w:id="1" w:name="_GoBack"/>
            <w:bookmarkEnd w:id="1"/>
          </w:p>
        </w:tc>
      </w:tr>
    </w:tbl>
    <w:p w:rsidR="004E1ACF" w:rsidRDefault="004E1ACF" w:rsidP="004E1ACF">
      <w:pPr>
        <w:rPr>
          <w:lang w:val="en-GB"/>
        </w:rPr>
      </w:pPr>
    </w:p>
    <w:p w:rsidR="00666C81" w:rsidRPr="004E1ACF" w:rsidRDefault="00666C81" w:rsidP="004E1ACF"/>
    <w:sectPr w:rsidR="00666C81" w:rsidRPr="004E1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04985"/>
    <w:multiLevelType w:val="hybridMultilevel"/>
    <w:tmpl w:val="9AC88044"/>
    <w:lvl w:ilvl="0" w:tplc="14544D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F00AC"/>
    <w:multiLevelType w:val="multilevel"/>
    <w:tmpl w:val="98CC4596"/>
    <w:lvl w:ilvl="0">
      <w:start w:val="1"/>
      <w:numFmt w:val="decimal"/>
      <w:pStyle w:val="Heading1"/>
      <w:lvlText w:val="%1"/>
      <w:lvlJc w:val="left"/>
      <w:pPr>
        <w:tabs>
          <w:tab w:val="num" w:pos="1247"/>
        </w:tabs>
        <w:ind w:left="1247" w:hanging="1247"/>
      </w:pPr>
      <w:rPr>
        <w:rFonts w:ascii="Arial" w:hAnsi="Arial" w:cs="Times New Roman" w:hint="default"/>
        <w:b/>
        <w:i w:val="0"/>
        <w:kern w:val="2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47"/>
        </w:tabs>
        <w:ind w:left="1247" w:hanging="1247"/>
      </w:pPr>
      <w:rPr>
        <w:rFonts w:ascii="Arial" w:hAnsi="Arial" w:cs="Times New Roman" w:hint="default"/>
        <w:b/>
        <w:i w:val="0"/>
        <w:color w:val="auto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47"/>
        </w:tabs>
        <w:ind w:left="1247" w:hanging="1247"/>
      </w:pPr>
      <w:rPr>
        <w:rFonts w:ascii="Arial" w:hAnsi="Arial" w:cs="Times New Roman" w:hint="default"/>
        <w:b/>
        <w:i w:val="0"/>
        <w:sz w:val="2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47"/>
        </w:tabs>
        <w:ind w:left="1247" w:hanging="1247"/>
      </w:pPr>
      <w:rPr>
        <w:rFonts w:ascii="Arial" w:hAnsi="Arial" w:cs="Times New Roman"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8D41FD0"/>
    <w:multiLevelType w:val="hybridMultilevel"/>
    <w:tmpl w:val="50BA6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E4162"/>
    <w:multiLevelType w:val="hybridMultilevel"/>
    <w:tmpl w:val="36BE5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C645D8"/>
    <w:multiLevelType w:val="hybridMultilevel"/>
    <w:tmpl w:val="B198A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F0449"/>
    <w:multiLevelType w:val="hybridMultilevel"/>
    <w:tmpl w:val="6B40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ACF"/>
    <w:rsid w:val="0026119D"/>
    <w:rsid w:val="002A3FBD"/>
    <w:rsid w:val="00397E23"/>
    <w:rsid w:val="00431455"/>
    <w:rsid w:val="004E1ACF"/>
    <w:rsid w:val="00666C81"/>
    <w:rsid w:val="00A52D74"/>
    <w:rsid w:val="00AA78C2"/>
    <w:rsid w:val="00F9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ACF"/>
    <w:pPr>
      <w:spacing w:after="0" w:line="260" w:lineRule="atLeast"/>
    </w:pPr>
    <w:rPr>
      <w:rFonts w:ascii="Arial" w:eastAsia="Times New Roman" w:hAnsi="Arial" w:cs="Arial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ACF"/>
    <w:pPr>
      <w:keepNext/>
      <w:pageBreakBefore/>
      <w:numPr>
        <w:numId w:val="1"/>
      </w:numPr>
      <w:spacing w:after="520" w:line="520" w:lineRule="atLeast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ACF"/>
    <w:pPr>
      <w:keepNext/>
      <w:numPr>
        <w:ilvl w:val="1"/>
        <w:numId w:val="1"/>
      </w:numPr>
      <w:spacing w:before="520" w:after="260"/>
      <w:outlineLvl w:val="1"/>
    </w:pPr>
    <w:rPr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ACF"/>
    <w:pPr>
      <w:keepNext/>
      <w:numPr>
        <w:ilvl w:val="2"/>
        <w:numId w:val="1"/>
      </w:numPr>
      <w:spacing w:before="520" w:after="260"/>
      <w:outlineLvl w:val="2"/>
    </w:pPr>
    <w:rPr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ACF"/>
    <w:pPr>
      <w:keepNext/>
      <w:numPr>
        <w:ilvl w:val="3"/>
        <w:numId w:val="1"/>
      </w:numPr>
      <w:spacing w:before="52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ACF"/>
    <w:rPr>
      <w:rFonts w:ascii="Arial" w:eastAsia="Times New Roman" w:hAnsi="Arial" w:cs="Arial"/>
      <w:b/>
      <w:bCs/>
      <w:kern w:val="32"/>
      <w:sz w:val="36"/>
      <w:szCs w:val="32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ACF"/>
    <w:rPr>
      <w:rFonts w:ascii="Arial" w:eastAsia="Times New Roman" w:hAnsi="Arial" w:cs="Arial"/>
      <w:b/>
      <w:bCs/>
      <w:iCs/>
      <w:sz w:val="32"/>
      <w:szCs w:val="28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ACF"/>
    <w:rPr>
      <w:rFonts w:ascii="Arial" w:eastAsia="Times New Roman" w:hAnsi="Arial" w:cs="Arial"/>
      <w:bCs/>
      <w:sz w:val="26"/>
      <w:szCs w:val="26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ACF"/>
    <w:rPr>
      <w:rFonts w:ascii="Arial" w:eastAsia="Times New Roman" w:hAnsi="Arial" w:cs="Arial"/>
      <w:bCs/>
      <w:szCs w:val="28"/>
      <w:lang w:val="it-IT"/>
    </w:rPr>
  </w:style>
  <w:style w:type="table" w:styleId="LightShading-Accent1">
    <w:name w:val="Light Shading Accent 1"/>
    <w:basedOn w:val="TableNormal"/>
    <w:uiPriority w:val="60"/>
    <w:rsid w:val="004E1ACF"/>
    <w:pPr>
      <w:spacing w:after="0" w:line="240" w:lineRule="auto"/>
    </w:pPr>
    <w:rPr>
      <w:rFonts w:eastAsia="Times New Roman" w:cs="Arial"/>
      <w:color w:val="365F91" w:themeColor="accent1" w:themeShade="BF"/>
      <w:lang w:val="it-IT"/>
    </w:rPr>
    <w:tblPr>
      <w:tblStyleRowBandSize w:val="1"/>
      <w:tblStyleColBandSize w:val="1"/>
      <w:tblInd w:w="0" w:type="nil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4E1ACF"/>
    <w:pPr>
      <w:spacing w:line="276" w:lineRule="auto"/>
      <w:ind w:left="720"/>
      <w:contextualSpacing/>
    </w:pPr>
    <w:rPr>
      <w:rFonts w:ascii="Calibri" w:eastAsia="MS Mincho" w:hAnsi="Calibri"/>
      <w:szCs w:val="22"/>
      <w:lang w:val="nl-NL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ACF"/>
    <w:pPr>
      <w:spacing w:after="0" w:line="260" w:lineRule="atLeast"/>
    </w:pPr>
    <w:rPr>
      <w:rFonts w:ascii="Arial" w:eastAsia="Times New Roman" w:hAnsi="Arial" w:cs="Arial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ACF"/>
    <w:pPr>
      <w:keepNext/>
      <w:pageBreakBefore/>
      <w:numPr>
        <w:numId w:val="1"/>
      </w:numPr>
      <w:spacing w:after="520" w:line="520" w:lineRule="atLeast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ACF"/>
    <w:pPr>
      <w:keepNext/>
      <w:numPr>
        <w:ilvl w:val="1"/>
        <w:numId w:val="1"/>
      </w:numPr>
      <w:spacing w:before="520" w:after="260"/>
      <w:outlineLvl w:val="1"/>
    </w:pPr>
    <w:rPr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ACF"/>
    <w:pPr>
      <w:keepNext/>
      <w:numPr>
        <w:ilvl w:val="2"/>
        <w:numId w:val="1"/>
      </w:numPr>
      <w:spacing w:before="520" w:after="260"/>
      <w:outlineLvl w:val="2"/>
    </w:pPr>
    <w:rPr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ACF"/>
    <w:pPr>
      <w:keepNext/>
      <w:numPr>
        <w:ilvl w:val="3"/>
        <w:numId w:val="1"/>
      </w:numPr>
      <w:spacing w:before="52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ACF"/>
    <w:rPr>
      <w:rFonts w:ascii="Arial" w:eastAsia="Times New Roman" w:hAnsi="Arial" w:cs="Arial"/>
      <w:b/>
      <w:bCs/>
      <w:kern w:val="32"/>
      <w:sz w:val="36"/>
      <w:szCs w:val="32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ACF"/>
    <w:rPr>
      <w:rFonts w:ascii="Arial" w:eastAsia="Times New Roman" w:hAnsi="Arial" w:cs="Arial"/>
      <w:b/>
      <w:bCs/>
      <w:iCs/>
      <w:sz w:val="32"/>
      <w:szCs w:val="28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ACF"/>
    <w:rPr>
      <w:rFonts w:ascii="Arial" w:eastAsia="Times New Roman" w:hAnsi="Arial" w:cs="Arial"/>
      <w:bCs/>
      <w:sz w:val="26"/>
      <w:szCs w:val="26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ACF"/>
    <w:rPr>
      <w:rFonts w:ascii="Arial" w:eastAsia="Times New Roman" w:hAnsi="Arial" w:cs="Arial"/>
      <w:bCs/>
      <w:szCs w:val="28"/>
      <w:lang w:val="it-IT"/>
    </w:rPr>
  </w:style>
  <w:style w:type="table" w:styleId="LightShading-Accent1">
    <w:name w:val="Light Shading Accent 1"/>
    <w:basedOn w:val="TableNormal"/>
    <w:uiPriority w:val="60"/>
    <w:rsid w:val="004E1ACF"/>
    <w:pPr>
      <w:spacing w:after="0" w:line="240" w:lineRule="auto"/>
    </w:pPr>
    <w:rPr>
      <w:rFonts w:eastAsia="Times New Roman" w:cs="Arial"/>
      <w:color w:val="365F91" w:themeColor="accent1" w:themeShade="BF"/>
      <w:lang w:val="it-IT"/>
    </w:rPr>
    <w:tblPr>
      <w:tblStyleRowBandSize w:val="1"/>
      <w:tblStyleColBandSize w:val="1"/>
      <w:tblInd w:w="0" w:type="nil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4E1ACF"/>
    <w:pPr>
      <w:spacing w:line="276" w:lineRule="auto"/>
      <w:ind w:left="720"/>
      <w:contextualSpacing/>
    </w:pPr>
    <w:rPr>
      <w:rFonts w:ascii="Calibri" w:eastAsia="MS Mincho" w:hAnsi="Calibri"/>
      <w:szCs w:val="22"/>
      <w:lang w:val="nl-NL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</dc:creator>
  <cp:lastModifiedBy>Veron</cp:lastModifiedBy>
  <cp:revision>1</cp:revision>
  <dcterms:created xsi:type="dcterms:W3CDTF">2019-11-10T20:49:00Z</dcterms:created>
  <dcterms:modified xsi:type="dcterms:W3CDTF">2019-11-10T22:05:00Z</dcterms:modified>
</cp:coreProperties>
</file>