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8A4B4" w14:textId="706E3C2E" w:rsidR="00224A58" w:rsidRDefault="00A56A0F" w:rsidP="00A56A0F">
      <w:pPr>
        <w:jc w:val="center"/>
        <w:rPr>
          <w:rFonts w:ascii="Times New Roman" w:hAnsi="Times New Roman"/>
          <w:b/>
          <w:sz w:val="40"/>
        </w:rPr>
      </w:pPr>
      <w:r w:rsidRPr="00A56A0F">
        <w:rPr>
          <w:rFonts w:ascii="Times New Roman" w:hAnsi="Times New Roman"/>
          <w:b/>
          <w:sz w:val="40"/>
        </w:rPr>
        <w:t xml:space="preserve">ELEC 522 Assignment </w:t>
      </w:r>
      <w:r w:rsidR="00A87757">
        <w:rPr>
          <w:rFonts w:ascii="Times New Roman" w:hAnsi="Times New Roman"/>
          <w:b/>
          <w:sz w:val="40"/>
        </w:rPr>
        <w:t>5</w:t>
      </w:r>
    </w:p>
    <w:p w14:paraId="61327C87" w14:textId="4508AA88" w:rsidR="00A77369" w:rsidRDefault="00A77369" w:rsidP="00A77369">
      <w:pPr>
        <w:jc w:val="center"/>
      </w:pPr>
      <w:r>
        <w:t>Student: Sixu Li (S01435077)</w:t>
      </w:r>
    </w:p>
    <w:p w14:paraId="3095AB7D" w14:textId="648F4E16" w:rsidR="00153A89" w:rsidRDefault="00E0679D" w:rsidP="00E0679D">
      <w:pPr>
        <w:pStyle w:val="Heading1"/>
        <w:numPr>
          <w:ilvl w:val="0"/>
          <w:numId w:val="6"/>
        </w:numPr>
      </w:pPr>
      <w:r>
        <w:rPr>
          <w:rFonts w:hint="eastAsia"/>
          <w:lang w:eastAsia="zh-CN"/>
        </w:rPr>
        <w:t>D</w:t>
      </w:r>
      <w:r w:rsidRPr="00E0679D">
        <w:t>escription of QRD design architecture</w:t>
      </w:r>
    </w:p>
    <w:p w14:paraId="17636606" w14:textId="2F092B84" w:rsidR="00D449B5" w:rsidRDefault="00573C48" w:rsidP="00D449B5">
      <w:r w:rsidRPr="00573C48">
        <w:drawing>
          <wp:anchor distT="0" distB="0" distL="114300" distR="114300" simplePos="0" relativeHeight="251658240" behindDoc="0" locked="0" layoutInCell="1" allowOverlap="1" wp14:anchorId="78A62097" wp14:editId="0B0E46A2">
            <wp:simplePos x="0" y="0"/>
            <wp:positionH relativeFrom="column">
              <wp:posOffset>0</wp:posOffset>
            </wp:positionH>
            <wp:positionV relativeFrom="paragraph">
              <wp:posOffset>1573</wp:posOffset>
            </wp:positionV>
            <wp:extent cx="2367887" cy="116642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887" cy="116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9B5" w:rsidRPr="00D449B5">
        <w:rPr>
          <w:rFonts w:hint="eastAsia"/>
        </w:rPr>
        <w:t xml:space="preserve"> </w:t>
      </w:r>
      <w:r w:rsidR="00D449B5">
        <w:rPr>
          <w:rFonts w:hint="eastAsia"/>
        </w:rPr>
        <w:t>H</w:t>
      </w:r>
      <w:r w:rsidR="00D449B5">
        <w:t>ere we adopted the design show in the slide.</w:t>
      </w:r>
      <w:r>
        <w:t xml:space="preserve"> But with another row for easier control.</w:t>
      </w:r>
    </w:p>
    <w:p w14:paraId="02907C10" w14:textId="7320A41F" w:rsidR="00D449B5" w:rsidRDefault="00D449B5" w:rsidP="00D449B5">
      <w:r>
        <w:t xml:space="preserve">Each element can perform in </w:t>
      </w:r>
      <w:r w:rsidR="00573C48">
        <w:t>either</w:t>
      </w:r>
      <w:r>
        <w:t xml:space="preserve"> vectoring mode </w:t>
      </w:r>
      <w:r w:rsidR="00573C48">
        <w:t>or</w:t>
      </w:r>
      <w:r>
        <w:t xml:space="preserve"> rotating mode. </w:t>
      </w:r>
    </w:p>
    <w:p w14:paraId="3DAB3CD7" w14:textId="473F694F" w:rsidR="00E0679D" w:rsidRDefault="00573C48" w:rsidP="00E0679D">
      <w:r>
        <w:t>T</w:t>
      </w:r>
      <w:r w:rsidR="00D449B5">
        <w:t>here will be additional unload input fed into the array for unloading.</w:t>
      </w:r>
      <w:bookmarkStart w:id="0" w:name="_GoBack"/>
      <w:bookmarkEnd w:id="0"/>
    </w:p>
    <w:p w14:paraId="2AE037A8" w14:textId="49581016" w:rsidR="00D449B5" w:rsidRPr="00D449B5" w:rsidRDefault="00E0679D" w:rsidP="00D449B5">
      <w:pPr>
        <w:pStyle w:val="Heading1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Model Composer model using the Vitis HLS block and testing results.</w:t>
      </w:r>
    </w:p>
    <w:p w14:paraId="33D35A3A" w14:textId="79661230" w:rsidR="00E0679D" w:rsidRPr="00E0679D" w:rsidRDefault="00E0679D" w:rsidP="00E0679D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screenshot shows the architecture of the QRD Array. </w:t>
      </w:r>
    </w:p>
    <w:p w14:paraId="0960893A" w14:textId="1F174306" w:rsidR="00E0679D" w:rsidRDefault="0060682A" w:rsidP="00E0679D">
      <w:pPr>
        <w:spacing w:after="0" w:line="240" w:lineRule="auto"/>
        <w:jc w:val="left"/>
        <w:rPr>
          <w:rFonts w:ascii="SimSun" w:eastAsia="SimSun" w:hAnsi="SimSun" w:cs="SimSun"/>
          <w:sz w:val="24"/>
          <w:szCs w:val="24"/>
          <w:lang w:eastAsia="zh-CN"/>
        </w:rPr>
      </w:pPr>
      <w:r w:rsidRPr="0060682A">
        <w:rPr>
          <w:rFonts w:ascii="SimSun" w:eastAsia="SimSun" w:hAnsi="SimSun" w:cs="SimSun"/>
          <w:noProof/>
          <w:sz w:val="24"/>
          <w:szCs w:val="24"/>
          <w:lang w:eastAsia="zh-CN"/>
        </w:rPr>
        <w:drawing>
          <wp:inline distT="0" distB="0" distL="0" distR="0" wp14:anchorId="5A730064" wp14:editId="4FEF0B58">
            <wp:extent cx="5943600" cy="2757805"/>
            <wp:effectExtent l="0" t="0" r="0" b="4445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2BFC" w14:textId="6DC4EC67" w:rsidR="00E0679D" w:rsidRDefault="00E0679D" w:rsidP="00E0679D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following figure shows the test result on the example matrix</w:t>
      </w:r>
      <w:r w:rsidR="00C655DE">
        <w:rPr>
          <w:lang w:eastAsia="zh-CN"/>
        </w:rPr>
        <w:t>. We can see that the result from the Simulink modules matched with theoretical results.</w:t>
      </w:r>
    </w:p>
    <w:p w14:paraId="769DFB29" w14:textId="29F7FC14" w:rsidR="00FD1C9E" w:rsidRPr="00FD1C9E" w:rsidRDefault="00FD1C9E" w:rsidP="00FD1C9E">
      <w:pPr>
        <w:jc w:val="left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17FFA625" wp14:editId="500426FA">
            <wp:extent cx="1800225" cy="1506268"/>
            <wp:effectExtent l="0" t="0" r="0" b="0"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的截图&#10;&#10;描述已自动生成"/>
                    <pic:cNvPicPr/>
                  </pic:nvPicPr>
                  <pic:blipFill rotWithShape="1">
                    <a:blip r:embed="rId7"/>
                    <a:srcRect r="35441"/>
                    <a:stretch/>
                  </pic:blipFill>
                  <pic:spPr bwMode="auto">
                    <a:xfrm>
                      <a:off x="0" y="0"/>
                      <a:ext cx="1823960" cy="152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C9E">
        <w:rPr>
          <w:rFonts w:ascii="SimSun" w:eastAsia="SimSun" w:hAnsi="SimSun" w:cs="SimSun"/>
          <w:noProof/>
          <w:sz w:val="24"/>
          <w:szCs w:val="24"/>
          <w:lang w:eastAsia="zh-CN"/>
        </w:rPr>
        <w:drawing>
          <wp:inline distT="0" distB="0" distL="0" distR="0" wp14:anchorId="166332BB" wp14:editId="73A9389A">
            <wp:extent cx="1685925" cy="1482730"/>
            <wp:effectExtent l="0" t="0" r="0" b="3175"/>
            <wp:docPr id="16" name="图片 16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973" cy="149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CE16" w14:textId="56C36BCB" w:rsidR="00E0679D" w:rsidRDefault="00E0679D" w:rsidP="00E0679D">
      <w:pPr>
        <w:pStyle w:val="Heading1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 xml:space="preserve">Generate IP block from Model Composer and integrate with ARM processor using Vivado.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Generate hardware and XSA for Vitis</w:t>
      </w:r>
    </w:p>
    <w:p w14:paraId="220B2530" w14:textId="44C02C4C" w:rsidR="00FD1C9E" w:rsidRPr="00FD1C9E" w:rsidRDefault="00FD1C9E" w:rsidP="00FD1C9E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following </w:t>
      </w:r>
      <w:r w:rsidR="00A87757">
        <w:rPr>
          <w:lang w:eastAsia="zh-CN"/>
        </w:rPr>
        <w:t xml:space="preserve">two </w:t>
      </w:r>
      <w:r>
        <w:rPr>
          <w:lang w:eastAsia="zh-CN"/>
        </w:rPr>
        <w:t>figure shows the Block Design Diagram in Vivado</w:t>
      </w:r>
      <w:r w:rsidR="00A87757">
        <w:rPr>
          <w:lang w:eastAsia="zh-CN"/>
        </w:rPr>
        <w:t>, and the compiled XSA in Vitis</w:t>
      </w:r>
      <w:r>
        <w:rPr>
          <w:lang w:eastAsia="zh-CN"/>
        </w:rPr>
        <w:t>.</w:t>
      </w:r>
    </w:p>
    <w:p w14:paraId="3A622D3C" w14:textId="0FC8485B" w:rsidR="00E0679D" w:rsidRPr="00A87757" w:rsidRDefault="00C655DE" w:rsidP="00A87757">
      <w:pPr>
        <w:spacing w:after="0" w:line="240" w:lineRule="auto"/>
        <w:jc w:val="left"/>
        <w:rPr>
          <w:rFonts w:ascii="SimSun" w:eastAsia="SimSun" w:hAnsi="SimSun" w:cs="SimSun"/>
          <w:sz w:val="24"/>
          <w:szCs w:val="24"/>
          <w:lang w:eastAsia="zh-CN"/>
        </w:rPr>
      </w:pPr>
      <w:r w:rsidRPr="00C655DE">
        <w:rPr>
          <w:rFonts w:ascii="SimSun" w:eastAsia="SimSun" w:hAnsi="SimSun" w:cs="SimSun"/>
          <w:noProof/>
          <w:sz w:val="24"/>
          <w:szCs w:val="24"/>
          <w:lang w:eastAsia="zh-CN"/>
        </w:rPr>
        <w:drawing>
          <wp:inline distT="0" distB="0" distL="0" distR="0" wp14:anchorId="1296B074" wp14:editId="4439C289">
            <wp:extent cx="4155743" cy="1874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949" cy="19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059" w:rsidRPr="00B34059">
        <w:rPr>
          <w:rFonts w:ascii="SimSun" w:eastAsia="SimSun" w:hAnsi="SimSun" w:cs="SimSun"/>
          <w:noProof/>
          <w:sz w:val="24"/>
          <w:szCs w:val="24"/>
          <w:lang w:eastAsia="zh-CN"/>
        </w:rPr>
        <w:drawing>
          <wp:inline distT="0" distB="0" distL="0" distR="0" wp14:anchorId="118C8FB2" wp14:editId="0EDED1ED">
            <wp:extent cx="1194179" cy="1882938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3144" cy="19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B4C9" w14:textId="0770DF20" w:rsidR="00E0679D" w:rsidRDefault="00E0679D" w:rsidP="00E0679D">
      <w:pPr>
        <w:pStyle w:val="Heading1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Vitis C++ control of QRD Model Composer accelerator with testing results of at least </w:t>
      </w:r>
      <w:proofErr w:type="gramStart"/>
      <w:r>
        <w:rPr>
          <w:lang w:eastAsia="zh-CN"/>
        </w:rPr>
        <w:t xml:space="preserve">2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test</w:t>
      </w:r>
      <w:proofErr w:type="gramEnd"/>
      <w:r>
        <w:rPr>
          <w:lang w:eastAsia="zh-CN"/>
        </w:rPr>
        <w:t xml:space="preserve"> matrices</w:t>
      </w:r>
    </w:p>
    <w:p w14:paraId="102C8494" w14:textId="42647ABE" w:rsidR="00C655DE" w:rsidRPr="00A4616E" w:rsidRDefault="00C655DE" w:rsidP="00C655DE">
      <w:pPr>
        <w:rPr>
          <w:color w:val="000000" w:themeColor="text1"/>
          <w:lang w:eastAsia="zh-CN"/>
        </w:rPr>
      </w:pPr>
      <w:r w:rsidRPr="00A4616E">
        <w:rPr>
          <w:color w:val="000000" w:themeColor="text1"/>
          <w:lang w:eastAsia="zh-CN"/>
        </w:rPr>
        <w:t>Note that the Q output by the program is the Q</w:t>
      </w:r>
      <w:r w:rsidR="00B34059" w:rsidRPr="00A4616E">
        <w:rPr>
          <w:color w:val="000000" w:themeColor="text1"/>
          <w:lang w:eastAsia="zh-CN"/>
        </w:rPr>
        <w:t xml:space="preserve"> Transpose, so the results are correct. And in QR decomposition, the sign (+ / -) of Q and R are not important considering one flip in one row will be flipped back in another row during rotation, so we only need to compare the absolute value.</w:t>
      </w:r>
    </w:p>
    <w:p w14:paraId="4FE2939A" w14:textId="428CF0DD" w:rsidR="00C655DE" w:rsidRPr="00A4616E" w:rsidRDefault="00A4616E" w:rsidP="00C655DE">
      <w:pPr>
        <w:rPr>
          <w:lang w:eastAsia="zh-CN"/>
        </w:rPr>
      </w:pPr>
      <w:r w:rsidRPr="00A4616E">
        <w:rPr>
          <w:lang w:eastAsia="zh-CN"/>
        </w:rPr>
        <w:t>T</w:t>
      </w:r>
      <w:r w:rsidR="00C655DE" w:rsidRPr="00A4616E">
        <w:rPr>
          <w:lang w:eastAsia="zh-CN"/>
        </w:rPr>
        <w:t xml:space="preserve">he following </w:t>
      </w:r>
      <w:r w:rsidRPr="00A4616E">
        <w:rPr>
          <w:lang w:eastAsia="zh-CN"/>
        </w:rPr>
        <w:t xml:space="preserve">4 screenshots show two test cases. The latter one may have a bit larger error, but that is due to the CORDIC iteration number and the cost brought by fixed point. The error is larger in the last row of Q in test case 2 compared to others, that is cost by the last row of R, we can see that </w:t>
      </w:r>
      <w:proofErr w:type="gramStart"/>
      <w:r w:rsidRPr="00A4616E">
        <w:rPr>
          <w:lang w:eastAsia="zh-CN"/>
        </w:rPr>
        <w:t>R[</w:t>
      </w:r>
      <w:proofErr w:type="gramEnd"/>
      <w:r w:rsidRPr="00A4616E">
        <w:rPr>
          <w:lang w:eastAsia="zh-CN"/>
        </w:rPr>
        <w:t>4,4] in test case 2 is 0.006, which is very small. The last row of Q is generated by the last row of R, so the error will be larger too.</w:t>
      </w:r>
    </w:p>
    <w:p w14:paraId="14C874D7" w14:textId="62E1D7D7" w:rsidR="00E0679D" w:rsidRPr="00A4616E" w:rsidRDefault="00A4616E" w:rsidP="00E0679D">
      <w:pPr>
        <w:rPr>
          <w:b/>
          <w:lang w:eastAsia="zh-CN"/>
        </w:rPr>
      </w:pPr>
      <w:r w:rsidRPr="00A4616E">
        <w:rPr>
          <w:b/>
          <w:lang w:eastAsia="zh-CN"/>
        </w:rPr>
        <w:t>Test Case 1</w:t>
      </w:r>
    </w:p>
    <w:p w14:paraId="159A3F7B" w14:textId="23B2832B" w:rsidR="00B34059" w:rsidRDefault="00B34059" w:rsidP="00E0679D">
      <w:pPr>
        <w:rPr>
          <w:lang w:eastAsia="zh-CN"/>
        </w:rPr>
      </w:pPr>
      <w:r w:rsidRPr="00B34059">
        <w:rPr>
          <w:noProof/>
          <w:lang w:eastAsia="zh-CN"/>
        </w:rPr>
        <w:drawing>
          <wp:inline distT="0" distB="0" distL="0" distR="0" wp14:anchorId="678E33DA" wp14:editId="0C961975">
            <wp:extent cx="2265528" cy="319122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0186" cy="32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              </w:t>
      </w:r>
      <w:r w:rsidR="00C655DE" w:rsidRPr="00C655DE">
        <w:rPr>
          <w:noProof/>
          <w:lang w:eastAsia="zh-CN"/>
        </w:rPr>
        <w:drawing>
          <wp:inline distT="0" distB="0" distL="0" distR="0" wp14:anchorId="4B36D69B" wp14:editId="36035547">
            <wp:extent cx="1849272" cy="317968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587" cy="32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8A80" w14:textId="7EA286D9" w:rsidR="00FD1C9E" w:rsidRDefault="00B34059" w:rsidP="00E0679D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</w:p>
    <w:p w14:paraId="730C129E" w14:textId="62595F09" w:rsidR="00A4616E" w:rsidRPr="00A4616E" w:rsidRDefault="00A4616E" w:rsidP="00E0679D">
      <w:pPr>
        <w:rPr>
          <w:b/>
          <w:lang w:eastAsia="zh-CN"/>
        </w:rPr>
      </w:pPr>
      <w:r w:rsidRPr="00A4616E">
        <w:rPr>
          <w:b/>
          <w:lang w:eastAsia="zh-CN"/>
        </w:rPr>
        <w:t>Test Case 2</w:t>
      </w:r>
    </w:p>
    <w:p w14:paraId="32A561CA" w14:textId="0D222C59" w:rsidR="00FD1C9E" w:rsidRDefault="00B34059" w:rsidP="00E0679D">
      <w:pPr>
        <w:rPr>
          <w:lang w:eastAsia="zh-CN"/>
        </w:rPr>
      </w:pPr>
      <w:r w:rsidRPr="00B34059">
        <w:rPr>
          <w:noProof/>
          <w:lang w:eastAsia="zh-CN"/>
        </w:rPr>
        <w:drawing>
          <wp:inline distT="0" distB="0" distL="0" distR="0" wp14:anchorId="29A112EB" wp14:editId="0484F7A3">
            <wp:extent cx="2463983" cy="3507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7065" cy="3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  </w:t>
      </w:r>
      <w:r w:rsidRPr="00B34059">
        <w:rPr>
          <w:noProof/>
          <w:lang w:eastAsia="zh-CN"/>
        </w:rPr>
        <w:drawing>
          <wp:inline distT="0" distB="0" distL="0" distR="0" wp14:anchorId="491EBC4B" wp14:editId="51530BE9">
            <wp:extent cx="2144650" cy="3603009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342" cy="37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B888" w14:textId="77777777" w:rsidR="00A87757" w:rsidRPr="00E0679D" w:rsidRDefault="00A87757" w:rsidP="00E0679D">
      <w:pPr>
        <w:rPr>
          <w:lang w:eastAsia="zh-CN"/>
        </w:rPr>
      </w:pPr>
    </w:p>
    <w:p w14:paraId="6E12ACB1" w14:textId="69370CE2" w:rsidR="008854E3" w:rsidRDefault="00E0679D" w:rsidP="00E0679D">
      <w:pPr>
        <w:pStyle w:val="Heading1"/>
        <w:numPr>
          <w:ilvl w:val="0"/>
          <w:numId w:val="6"/>
        </w:numPr>
      </w:pPr>
      <w:r>
        <w:t>Synthesis and place and route implementation report from Vivado.</w:t>
      </w:r>
    </w:p>
    <w:p w14:paraId="61CC36FC" w14:textId="3F776F49" w:rsidR="00FD1C9E" w:rsidRDefault="00FD1C9E" w:rsidP="00FD1C9E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following two figures are the area &amp; timing report after synthesis.</w:t>
      </w:r>
    </w:p>
    <w:p w14:paraId="6FB12F27" w14:textId="1F595022" w:rsidR="00FD1C9E" w:rsidRDefault="008C360F" w:rsidP="00FD1C9E">
      <w:pPr>
        <w:spacing w:after="0" w:line="240" w:lineRule="auto"/>
        <w:jc w:val="left"/>
        <w:rPr>
          <w:rFonts w:ascii="SimSun" w:eastAsia="SimSun" w:hAnsi="SimSun" w:cs="SimSun"/>
          <w:sz w:val="24"/>
          <w:szCs w:val="24"/>
          <w:lang w:eastAsia="zh-CN"/>
        </w:rPr>
      </w:pPr>
      <w:r w:rsidRPr="008C360F">
        <w:rPr>
          <w:rFonts w:ascii="SimSun" w:eastAsia="SimSun" w:hAnsi="SimSun" w:cs="SimSun"/>
          <w:noProof/>
          <w:sz w:val="24"/>
          <w:szCs w:val="24"/>
          <w:lang w:eastAsia="zh-CN"/>
        </w:rPr>
        <w:drawing>
          <wp:inline distT="0" distB="0" distL="0" distR="0" wp14:anchorId="4063E38C" wp14:editId="4E83B9C8">
            <wp:extent cx="5943600" cy="1478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C988" w14:textId="5670CAB4" w:rsidR="00FD1C9E" w:rsidRDefault="008C360F" w:rsidP="00FD1C9E">
      <w:pPr>
        <w:spacing w:after="0" w:line="240" w:lineRule="auto"/>
        <w:jc w:val="left"/>
        <w:rPr>
          <w:rFonts w:ascii="SimSun" w:eastAsia="SimSun" w:hAnsi="SimSun" w:cs="SimSun"/>
          <w:sz w:val="24"/>
          <w:szCs w:val="24"/>
          <w:lang w:eastAsia="zh-CN"/>
        </w:rPr>
      </w:pPr>
      <w:r w:rsidRPr="008C360F">
        <w:rPr>
          <w:rFonts w:ascii="SimSun" w:eastAsia="SimSun" w:hAnsi="SimSun" w:cs="SimSun"/>
          <w:noProof/>
          <w:sz w:val="24"/>
          <w:szCs w:val="24"/>
          <w:lang w:eastAsia="zh-CN"/>
        </w:rPr>
        <w:drawing>
          <wp:inline distT="0" distB="0" distL="0" distR="0" wp14:anchorId="401D3DEC" wp14:editId="065917AC">
            <wp:extent cx="5943600" cy="1457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86A1" w14:textId="77777777" w:rsidR="008C360F" w:rsidRPr="00FD1C9E" w:rsidRDefault="008C360F" w:rsidP="00FD1C9E">
      <w:pPr>
        <w:spacing w:after="0" w:line="240" w:lineRule="auto"/>
        <w:jc w:val="left"/>
        <w:rPr>
          <w:rFonts w:ascii="SimSun" w:eastAsia="SimSun" w:hAnsi="SimSun" w:cs="SimSun"/>
          <w:sz w:val="24"/>
          <w:szCs w:val="24"/>
          <w:lang w:eastAsia="zh-CN"/>
        </w:rPr>
      </w:pPr>
    </w:p>
    <w:p w14:paraId="4ECD1493" w14:textId="4DED3302" w:rsidR="00FD1C9E" w:rsidRDefault="00FD1C9E" w:rsidP="00FD1C9E">
      <w:pPr>
        <w:spacing w:after="0" w:line="240" w:lineRule="auto"/>
        <w:jc w:val="left"/>
        <w:rPr>
          <w:rFonts w:ascii="SimSun" w:eastAsia="SimSun" w:hAnsi="SimSun" w:cs="SimSun"/>
          <w:sz w:val="24"/>
          <w:szCs w:val="24"/>
          <w:lang w:eastAsia="zh-CN"/>
        </w:rPr>
      </w:pPr>
    </w:p>
    <w:p w14:paraId="1FCAB6DC" w14:textId="341AB200" w:rsidR="00FD1C9E" w:rsidRDefault="00FD1C9E" w:rsidP="00FD1C9E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following two figures are the area &amp; timing report after P&amp;R.</w:t>
      </w:r>
    </w:p>
    <w:p w14:paraId="7F2B67F6" w14:textId="152775C3" w:rsidR="008C360F" w:rsidRDefault="008C360F" w:rsidP="00FD1C9E">
      <w:pPr>
        <w:rPr>
          <w:lang w:eastAsia="zh-CN"/>
        </w:rPr>
      </w:pPr>
      <w:r w:rsidRPr="008C360F">
        <w:rPr>
          <w:noProof/>
          <w:lang w:eastAsia="zh-CN"/>
        </w:rPr>
        <w:drawing>
          <wp:inline distT="0" distB="0" distL="0" distR="0" wp14:anchorId="25DD806D" wp14:editId="25ECABEC">
            <wp:extent cx="5943600" cy="1236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52D9" w14:textId="7D27B02E" w:rsidR="00FD1C9E" w:rsidRDefault="008C360F" w:rsidP="00FD1C9E">
      <w:pPr>
        <w:spacing w:after="0" w:line="240" w:lineRule="auto"/>
        <w:jc w:val="left"/>
        <w:rPr>
          <w:rFonts w:ascii="SimSun" w:eastAsia="SimSun" w:hAnsi="SimSun" w:cs="SimSun"/>
          <w:sz w:val="24"/>
          <w:szCs w:val="24"/>
          <w:lang w:eastAsia="zh-CN"/>
        </w:rPr>
      </w:pPr>
      <w:r w:rsidRPr="008C360F">
        <w:rPr>
          <w:rFonts w:ascii="SimSun" w:eastAsia="SimSun" w:hAnsi="SimSun" w:cs="SimSun"/>
          <w:noProof/>
          <w:sz w:val="24"/>
          <w:szCs w:val="24"/>
          <w:lang w:eastAsia="zh-CN"/>
        </w:rPr>
        <w:drawing>
          <wp:inline distT="0" distB="0" distL="0" distR="0" wp14:anchorId="769EC15B" wp14:editId="14CDBEBA">
            <wp:extent cx="5943600" cy="1392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1D74" w14:textId="22EDE1C6" w:rsidR="00E0679D" w:rsidRPr="00A87757" w:rsidRDefault="00E0679D" w:rsidP="00A87757">
      <w:pPr>
        <w:spacing w:after="0" w:line="240" w:lineRule="auto"/>
        <w:jc w:val="left"/>
        <w:rPr>
          <w:rFonts w:ascii="SimSun" w:eastAsia="SimSun" w:hAnsi="SimSun" w:cs="SimSun"/>
          <w:sz w:val="24"/>
          <w:szCs w:val="24"/>
          <w:lang w:eastAsia="zh-CN"/>
        </w:rPr>
      </w:pPr>
    </w:p>
    <w:p w14:paraId="5345E589" w14:textId="77777777" w:rsidR="00A87757" w:rsidRDefault="00A87757" w:rsidP="00A87757">
      <w:pPr>
        <w:pStyle w:val="Heading1"/>
      </w:pPr>
    </w:p>
    <w:p w14:paraId="0EC529EA" w14:textId="5C98A3F4" w:rsidR="00E0679D" w:rsidRDefault="00E0679D" w:rsidP="00E0679D">
      <w:pPr>
        <w:pStyle w:val="Heading1"/>
        <w:numPr>
          <w:ilvl w:val="0"/>
          <w:numId w:val="6"/>
        </w:numPr>
      </w:pPr>
      <w:r>
        <w:t xml:space="preserve">Turning in files including Model </w:t>
      </w:r>
      <w:r w:rsidR="00D449B5">
        <w:t xml:space="preserve">Composer </w:t>
      </w:r>
      <w:r w:rsidR="00D449B5">
        <w:rPr>
          <w:lang w:eastAsia="zh-CN"/>
        </w:rPr>
        <w:t>file</w:t>
      </w:r>
      <w:r>
        <w:t>, screen capture of Vivado block diagram, Vitis C++ file, and screen capture of Vitis</w:t>
      </w:r>
      <w:r>
        <w:rPr>
          <w:rFonts w:hint="eastAsia"/>
          <w:lang w:eastAsia="zh-CN"/>
        </w:rPr>
        <w:t xml:space="preserve"> </w:t>
      </w:r>
      <w:r>
        <w:t>terminal results</w:t>
      </w:r>
    </w:p>
    <w:p w14:paraId="4580AA49" w14:textId="21DBB1FF" w:rsidR="00E0679D" w:rsidRDefault="008C360F" w:rsidP="00E0679D">
      <w:r>
        <w:t>All the screenshots are attached in this report.</w:t>
      </w:r>
    </w:p>
    <w:p w14:paraId="340A526A" w14:textId="3F26761A" w:rsidR="00A4616E" w:rsidRDefault="00A4616E" w:rsidP="00A4616E">
      <w:pPr>
        <w:pStyle w:val="ListParagraph"/>
        <w:numPr>
          <w:ilvl w:val="0"/>
          <w:numId w:val="7"/>
        </w:numPr>
      </w:pPr>
      <w:r>
        <w:t xml:space="preserve">A5V3FIX &gt; </w:t>
      </w:r>
      <w:proofErr w:type="spellStart"/>
      <w:r>
        <w:t>Vitis</w:t>
      </w:r>
      <w:proofErr w:type="spellEnd"/>
      <w:r>
        <w:t xml:space="preserve"> HLS files</w:t>
      </w:r>
    </w:p>
    <w:p w14:paraId="239EBBB1" w14:textId="242B4C01" w:rsidR="00A4616E" w:rsidRDefault="00A4616E" w:rsidP="00A4616E">
      <w:pPr>
        <w:pStyle w:val="ListParagraph"/>
        <w:numPr>
          <w:ilvl w:val="0"/>
          <w:numId w:val="7"/>
        </w:numPr>
      </w:pPr>
      <w:r>
        <w:t xml:space="preserve">A5V3_HDL &gt; </w:t>
      </w:r>
      <w:proofErr w:type="spellStart"/>
      <w:r>
        <w:t>Vivado</w:t>
      </w:r>
      <w:proofErr w:type="spellEnd"/>
      <w:r>
        <w:t xml:space="preserve"> HDL project</w:t>
      </w:r>
    </w:p>
    <w:p w14:paraId="2C0F8773" w14:textId="75F4216C" w:rsidR="00A4616E" w:rsidRDefault="00A4616E" w:rsidP="00A4616E">
      <w:pPr>
        <w:pStyle w:val="ListParagraph"/>
        <w:numPr>
          <w:ilvl w:val="0"/>
          <w:numId w:val="7"/>
        </w:numPr>
      </w:pPr>
      <w:r>
        <w:t xml:space="preserve">BareMetal &gt; </w:t>
      </w:r>
      <w:proofErr w:type="spellStart"/>
      <w:r>
        <w:t>Vitis</w:t>
      </w:r>
      <w:proofErr w:type="spellEnd"/>
      <w:r>
        <w:t xml:space="preserve"> arm programs</w:t>
      </w:r>
    </w:p>
    <w:p w14:paraId="31B31CDA" w14:textId="40954393" w:rsidR="00A4616E" w:rsidRPr="00E0679D" w:rsidRDefault="00A4616E" w:rsidP="00A4616E">
      <w:pPr>
        <w:pStyle w:val="ListParagraph"/>
        <w:numPr>
          <w:ilvl w:val="0"/>
          <w:numId w:val="7"/>
        </w:numPr>
      </w:pPr>
      <w:r>
        <w:t>MATLAB &gt; Model Composer files</w:t>
      </w:r>
    </w:p>
    <w:sectPr w:rsidR="00A4616E" w:rsidRPr="00E0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63E"/>
    <w:multiLevelType w:val="hybridMultilevel"/>
    <w:tmpl w:val="C6BEF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26F9"/>
    <w:multiLevelType w:val="multilevel"/>
    <w:tmpl w:val="A1A24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4927C6F"/>
    <w:multiLevelType w:val="hybridMultilevel"/>
    <w:tmpl w:val="65DAD5C2"/>
    <w:lvl w:ilvl="0" w:tplc="91C0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CD294F"/>
    <w:multiLevelType w:val="hybridMultilevel"/>
    <w:tmpl w:val="240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234FB"/>
    <w:multiLevelType w:val="hybridMultilevel"/>
    <w:tmpl w:val="FB0470D6"/>
    <w:lvl w:ilvl="0" w:tplc="789ECA4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932E9"/>
    <w:multiLevelType w:val="hybridMultilevel"/>
    <w:tmpl w:val="4AC4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54732"/>
    <w:multiLevelType w:val="hybridMultilevel"/>
    <w:tmpl w:val="1D3E4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0tzC2NDOwNLA0NzdU0lEKTi0uzszPAykwrAUAC5EEyiwAAAA="/>
  </w:docVars>
  <w:rsids>
    <w:rsidRoot w:val="00224A58"/>
    <w:rsid w:val="00036376"/>
    <w:rsid w:val="000542CF"/>
    <w:rsid w:val="00060FC3"/>
    <w:rsid w:val="00062D78"/>
    <w:rsid w:val="000666E4"/>
    <w:rsid w:val="0008422B"/>
    <w:rsid w:val="00086390"/>
    <w:rsid w:val="0009406D"/>
    <w:rsid w:val="000B6691"/>
    <w:rsid w:val="000E757F"/>
    <w:rsid w:val="000F0BBF"/>
    <w:rsid w:val="001029A4"/>
    <w:rsid w:val="00153A89"/>
    <w:rsid w:val="0017180B"/>
    <w:rsid w:val="00174453"/>
    <w:rsid w:val="001859D6"/>
    <w:rsid w:val="001F39B0"/>
    <w:rsid w:val="00224A58"/>
    <w:rsid w:val="00227BA9"/>
    <w:rsid w:val="00236009"/>
    <w:rsid w:val="00243435"/>
    <w:rsid w:val="00264654"/>
    <w:rsid w:val="00266463"/>
    <w:rsid w:val="00273FA7"/>
    <w:rsid w:val="0028263E"/>
    <w:rsid w:val="002901AF"/>
    <w:rsid w:val="002A1F97"/>
    <w:rsid w:val="002A413C"/>
    <w:rsid w:val="002F68D9"/>
    <w:rsid w:val="00302323"/>
    <w:rsid w:val="00337067"/>
    <w:rsid w:val="00353F6C"/>
    <w:rsid w:val="00373C81"/>
    <w:rsid w:val="00390535"/>
    <w:rsid w:val="0044336B"/>
    <w:rsid w:val="004A283A"/>
    <w:rsid w:val="004D4086"/>
    <w:rsid w:val="004F19EA"/>
    <w:rsid w:val="00505C66"/>
    <w:rsid w:val="00573C48"/>
    <w:rsid w:val="00576BF8"/>
    <w:rsid w:val="00580E0E"/>
    <w:rsid w:val="005C56B9"/>
    <w:rsid w:val="005E232B"/>
    <w:rsid w:val="0060682A"/>
    <w:rsid w:val="00616799"/>
    <w:rsid w:val="0065472D"/>
    <w:rsid w:val="006650DA"/>
    <w:rsid w:val="00672B00"/>
    <w:rsid w:val="00684694"/>
    <w:rsid w:val="006A0C08"/>
    <w:rsid w:val="006A3B52"/>
    <w:rsid w:val="006A4B61"/>
    <w:rsid w:val="006B2849"/>
    <w:rsid w:val="006E5478"/>
    <w:rsid w:val="007157AD"/>
    <w:rsid w:val="007A4190"/>
    <w:rsid w:val="007B588F"/>
    <w:rsid w:val="007C4913"/>
    <w:rsid w:val="00817C8B"/>
    <w:rsid w:val="00871D63"/>
    <w:rsid w:val="008854E3"/>
    <w:rsid w:val="008854EE"/>
    <w:rsid w:val="008A0A94"/>
    <w:rsid w:val="008C360F"/>
    <w:rsid w:val="008F4AAA"/>
    <w:rsid w:val="00901748"/>
    <w:rsid w:val="00915522"/>
    <w:rsid w:val="00915A94"/>
    <w:rsid w:val="009600D2"/>
    <w:rsid w:val="009844A0"/>
    <w:rsid w:val="009962B1"/>
    <w:rsid w:val="009B383A"/>
    <w:rsid w:val="009C6C37"/>
    <w:rsid w:val="009F788F"/>
    <w:rsid w:val="00A21F41"/>
    <w:rsid w:val="00A3519B"/>
    <w:rsid w:val="00A4616E"/>
    <w:rsid w:val="00A54197"/>
    <w:rsid w:val="00A56A0F"/>
    <w:rsid w:val="00A57726"/>
    <w:rsid w:val="00A77369"/>
    <w:rsid w:val="00A82C0B"/>
    <w:rsid w:val="00A87757"/>
    <w:rsid w:val="00AA02AD"/>
    <w:rsid w:val="00AA411F"/>
    <w:rsid w:val="00AB586A"/>
    <w:rsid w:val="00AC0557"/>
    <w:rsid w:val="00AE329F"/>
    <w:rsid w:val="00AF3669"/>
    <w:rsid w:val="00B07741"/>
    <w:rsid w:val="00B34059"/>
    <w:rsid w:val="00B412D2"/>
    <w:rsid w:val="00B746F0"/>
    <w:rsid w:val="00B9598C"/>
    <w:rsid w:val="00B97CE6"/>
    <w:rsid w:val="00C32157"/>
    <w:rsid w:val="00C513DF"/>
    <w:rsid w:val="00C60E46"/>
    <w:rsid w:val="00C61528"/>
    <w:rsid w:val="00C655DE"/>
    <w:rsid w:val="00C84ACD"/>
    <w:rsid w:val="00C84B5D"/>
    <w:rsid w:val="00CB0CF6"/>
    <w:rsid w:val="00D10103"/>
    <w:rsid w:val="00D412BE"/>
    <w:rsid w:val="00D449B5"/>
    <w:rsid w:val="00D4703F"/>
    <w:rsid w:val="00D919FF"/>
    <w:rsid w:val="00DC3CC9"/>
    <w:rsid w:val="00DE73A1"/>
    <w:rsid w:val="00DF2665"/>
    <w:rsid w:val="00E00102"/>
    <w:rsid w:val="00E0679D"/>
    <w:rsid w:val="00E15BE5"/>
    <w:rsid w:val="00E82CE7"/>
    <w:rsid w:val="00E8621D"/>
    <w:rsid w:val="00EA6386"/>
    <w:rsid w:val="00EB3382"/>
    <w:rsid w:val="00EF5F78"/>
    <w:rsid w:val="00F0229C"/>
    <w:rsid w:val="00F0441C"/>
    <w:rsid w:val="00F20971"/>
    <w:rsid w:val="00FD1C9E"/>
    <w:rsid w:val="00FD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8A72"/>
  <w15:chartTrackingRefBased/>
  <w15:docId w15:val="{25FB610E-F69C-4F94-9A5B-64762F2B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4E3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3A89"/>
    <w:pPr>
      <w:keepNext/>
      <w:keepLines/>
      <w:spacing w:afterLines="50" w:after="120" w:line="240" w:lineRule="auto"/>
      <w:outlineLvl w:val="0"/>
    </w:pPr>
    <w:rPr>
      <w:rFonts w:ascii="Times New Roman" w:eastAsiaTheme="majorEastAsia" w:hAnsi="Times New Roman" w:cstheme="majorBidi"/>
      <w:b/>
      <w:color w:val="1F3864" w:themeColor="accent1" w:themeShade="80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6A0F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435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A89"/>
    <w:rPr>
      <w:rFonts w:ascii="Times New Roman" w:eastAsiaTheme="majorEastAsia" w:hAnsi="Times New Roman" w:cstheme="majorBidi"/>
      <w:b/>
      <w:color w:val="1F3864" w:themeColor="accent1" w:themeShade="8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A0F"/>
    <w:rPr>
      <w:rFonts w:ascii="Times New Roman" w:eastAsiaTheme="majorEastAsia" w:hAnsi="Times New Roman" w:cstheme="majorBidi"/>
      <w:b/>
      <w:color w:val="1F3864" w:themeColor="accent1" w:themeShade="8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6A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3435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0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3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Sixu Li</dc:creator>
  <cp:keywords/>
  <dc:description/>
  <cp:lastModifiedBy>Sixu Li</cp:lastModifiedBy>
  <cp:revision>79</cp:revision>
  <cp:lastPrinted>2022-11-27T17:52:00Z</cp:lastPrinted>
  <dcterms:created xsi:type="dcterms:W3CDTF">2022-09-04T19:35:00Z</dcterms:created>
  <dcterms:modified xsi:type="dcterms:W3CDTF">2022-11-27T17:57:00Z</dcterms:modified>
</cp:coreProperties>
</file>