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DFE3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Style w:val="TableGrid"/>
        <w:tblW w:w="9819" w:type="dxa"/>
        <w:tblInd w:w="36" w:type="dxa"/>
        <w:tblCellMar>
          <w:top w:w="0" w:type="dxa"/>
          <w:left w:w="3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9"/>
      </w:tblGrid>
      <w:tr w:rsidR="00A876CA" w14:paraId="329F0C35" w14:textId="77777777">
        <w:trPr>
          <w:trHeight w:val="14013"/>
        </w:trPr>
        <w:tc>
          <w:tcPr>
            <w:tcW w:w="9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99D41D" w14:textId="77777777" w:rsidR="00A876CA" w:rsidRDefault="00270CA5">
            <w:pPr>
              <w:spacing w:after="0"/>
              <w:ind w:right="3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VISVESVARAYA TECHNOLOGICAL UNIVERSITY </w:t>
            </w:r>
          </w:p>
          <w:p w14:paraId="4C6B55C5" w14:textId="77777777" w:rsidR="00A876CA" w:rsidRDefault="00270CA5">
            <w:pPr>
              <w:spacing w:after="0"/>
              <w:ind w:right="3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JNANASANGAMA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BELAGAVI - 590018 </w:t>
            </w:r>
          </w:p>
          <w:p w14:paraId="4CC63C82" w14:textId="77777777" w:rsidR="00A876CA" w:rsidRDefault="00270CA5">
            <w:pPr>
              <w:spacing w:after="233"/>
              <w:ind w:left="3785"/>
            </w:pPr>
            <w:r>
              <w:rPr>
                <w:noProof/>
              </w:rPr>
              <w:drawing>
                <wp:inline distT="0" distB="0" distL="0" distR="0" wp14:anchorId="3987A233" wp14:editId="23664590">
                  <wp:extent cx="1016000" cy="117665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C2E2D" w14:textId="524E6B25" w:rsidR="00A876CA" w:rsidRDefault="00270CA5">
            <w:pPr>
              <w:spacing w:after="0" w:line="271" w:lineRule="auto"/>
              <w:ind w:left="4373" w:right="3526" w:hanging="9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Mini Project Report</w:t>
            </w:r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t xml:space="preserve"> </w:t>
            </w:r>
          </w:p>
          <w:p w14:paraId="2A546438" w14:textId="5B629E31" w:rsidR="00A876CA" w:rsidRDefault="009C3F53">
            <w:pPr>
              <w:spacing w:after="0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PLACEMENT</w:t>
            </w:r>
            <w:r w:rsidR="00270CA5"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MANAGEMENT </w:t>
            </w: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SYSTEM</w:t>
            </w:r>
          </w:p>
          <w:p w14:paraId="0295732B" w14:textId="77777777" w:rsidR="00A876CA" w:rsidRDefault="00270CA5">
            <w:pPr>
              <w:spacing w:after="0"/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A6FDC4A" w14:textId="77777777" w:rsidR="00A876CA" w:rsidRDefault="00270CA5">
            <w:pPr>
              <w:spacing w:after="0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Submitted in partial fulfillment for the award of degree of </w:t>
            </w:r>
          </w:p>
          <w:p w14:paraId="7062C80B" w14:textId="77777777" w:rsidR="00A876CA" w:rsidRDefault="00270CA5">
            <w:pPr>
              <w:spacing w:after="20"/>
              <w:ind w:right="3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18A13194" w14:textId="77777777" w:rsidR="00A876CA" w:rsidRDefault="00270CA5">
            <w:pPr>
              <w:spacing w:after="0" w:line="238" w:lineRule="auto"/>
              <w:ind w:left="4400" w:right="3221" w:hanging="11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Bachelor of Engineering   in </w:t>
            </w:r>
          </w:p>
          <w:p w14:paraId="7AF7BDAC" w14:textId="77777777" w:rsidR="00A876CA" w:rsidRDefault="00270CA5">
            <w:pPr>
              <w:spacing w:after="0"/>
              <w:ind w:right="3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SCIENCE AND ENGINEERING </w:t>
            </w:r>
          </w:p>
          <w:p w14:paraId="0D34778F" w14:textId="77777777" w:rsidR="00A876CA" w:rsidRDefault="00270CA5">
            <w:pPr>
              <w:spacing w:after="0"/>
              <w:ind w:right="31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0DB5708" w14:textId="77777777" w:rsidR="00A876CA" w:rsidRDefault="00270CA5">
            <w:pPr>
              <w:spacing w:after="0"/>
              <w:ind w:right="3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Submitted by </w:t>
            </w:r>
          </w:p>
          <w:p w14:paraId="69A69C94" w14:textId="77777777" w:rsidR="00A876CA" w:rsidRDefault="00270CA5">
            <w:pPr>
              <w:spacing w:after="0"/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D1CF54" w14:textId="24495D34" w:rsidR="00A876CA" w:rsidRDefault="009C3F53">
            <w:pPr>
              <w:spacing w:after="0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ABHISHEK J &amp; JAIRAJ P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</w:p>
          <w:p w14:paraId="070BA322" w14:textId="09847755" w:rsidR="00A876CA" w:rsidRDefault="00270C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>03 &amp; 1BG16CS045</w:t>
            </w:r>
          </w:p>
          <w:p w14:paraId="647E0C1E" w14:textId="77777777" w:rsidR="00A876CA" w:rsidRDefault="00270C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52A3C0A6" w14:textId="77777777" w:rsidR="00A876CA" w:rsidRDefault="00270CA5">
            <w:pPr>
              <w:tabs>
                <w:tab w:val="center" w:pos="4477"/>
                <w:tab w:val="center" w:pos="576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Guide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6F2293C4" w14:textId="20ACE85F" w:rsidR="00A876CA" w:rsidRDefault="00270CA5">
            <w:pPr>
              <w:spacing w:after="0"/>
              <w:ind w:right="1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>PRARTHANA</w:t>
            </w:r>
            <w:proofErr w:type="spellEnd"/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TV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8BC2E3" w14:textId="77777777" w:rsidR="00A876CA" w:rsidRDefault="00270CA5">
            <w:pPr>
              <w:spacing w:after="0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Assistant  Professor, Dept. of CSE </w:t>
            </w:r>
          </w:p>
          <w:p w14:paraId="38C03B88" w14:textId="77777777" w:rsidR="00A876CA" w:rsidRDefault="00270CA5">
            <w:pPr>
              <w:spacing w:after="2"/>
              <w:ind w:left="3424"/>
            </w:pPr>
            <w:r>
              <w:rPr>
                <w:noProof/>
              </w:rPr>
              <w:drawing>
                <wp:inline distT="0" distB="0" distL="0" distR="0" wp14:anchorId="25876048" wp14:editId="5585821F">
                  <wp:extent cx="1368552" cy="1639824"/>
                  <wp:effectExtent l="0" t="0" r="0" b="0"/>
                  <wp:docPr id="8410" name="Picture 8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0" name="Picture 84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2" cy="163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ABAB" w14:textId="77777777" w:rsidR="00A876CA" w:rsidRDefault="00270CA5">
            <w:pPr>
              <w:spacing w:after="302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9EA219" w14:textId="77777777" w:rsidR="00A876CA" w:rsidRDefault="00270CA5">
            <w:pPr>
              <w:tabs>
                <w:tab w:val="center" w:pos="428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40"/>
                <w:vertAlign w:val="subscript"/>
              </w:rPr>
              <w:t xml:space="preserve">      </w:t>
            </w:r>
            <w:proofErr w:type="spellStart"/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B.N.M</w:t>
            </w:r>
            <w:proofErr w:type="spellEnd"/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.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4BD9743" w14:textId="77777777" w:rsidR="00A876CA" w:rsidRDefault="00270CA5">
            <w:pPr>
              <w:spacing w:after="19" w:line="246" w:lineRule="auto"/>
              <w:ind w:left="2155" w:right="2586" w:hanging="45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(Approved by </w:t>
            </w:r>
            <w:proofErr w:type="spellStart"/>
            <w:r>
              <w:rPr>
                <w:b/>
                <w:sz w:val="18"/>
              </w:rPr>
              <w:t>AICTE</w:t>
            </w:r>
            <w:proofErr w:type="spellEnd"/>
            <w:r>
              <w:rPr>
                <w:b/>
                <w:sz w:val="18"/>
              </w:rPr>
              <w:t xml:space="preserve">, Affiliated to VTU, ISO 9001:2008 certified and Accredited as grade A Institution by </w:t>
            </w:r>
            <w:proofErr w:type="spellStart"/>
            <w:r>
              <w:rPr>
                <w:b/>
                <w:sz w:val="20"/>
              </w:rPr>
              <w:t>NAAC</w:t>
            </w:r>
            <w:proofErr w:type="spellEnd"/>
            <w:r>
              <w:rPr>
                <w:b/>
                <w:sz w:val="20"/>
              </w:rPr>
              <w:t xml:space="preserve">) </w:t>
            </w:r>
            <w:r>
              <w:rPr>
                <w:sz w:val="20"/>
              </w:rPr>
              <w:t>Post box no. 7087, 27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cross, 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Main, </w:t>
            </w:r>
          </w:p>
          <w:p w14:paraId="6860BAAE" w14:textId="77777777" w:rsidR="00A876CA" w:rsidRDefault="00270CA5">
            <w:pPr>
              <w:spacing w:after="15"/>
              <w:ind w:right="381"/>
              <w:jc w:val="center"/>
            </w:pPr>
            <w:r>
              <w:rPr>
                <w:sz w:val="20"/>
              </w:rPr>
              <w:t xml:space="preserve">Banashankari II Stage, Bengaluru- 560070, INDIA, </w:t>
            </w:r>
          </w:p>
          <w:p w14:paraId="61E6A124" w14:textId="77777777" w:rsidR="00A876CA" w:rsidRDefault="00270CA5">
            <w:pPr>
              <w:spacing w:after="0"/>
              <w:ind w:right="382"/>
              <w:jc w:val="center"/>
            </w:pPr>
            <w:r>
              <w:rPr>
                <w:sz w:val="20"/>
              </w:rPr>
              <w:t xml:space="preserve">Ph: 91-80- 26711780/81/82   Email: </w:t>
            </w:r>
            <w:r>
              <w:rPr>
                <w:color w:val="0000FF"/>
                <w:sz w:val="20"/>
                <w:u w:val="single" w:color="0000FF"/>
              </w:rPr>
              <w:t>principal@bnmit.in</w:t>
            </w:r>
            <w:r>
              <w:t>,</w:t>
            </w:r>
            <w:r>
              <w:rPr>
                <w:sz w:val="20"/>
              </w:rPr>
              <w:t xml:space="preserve"> www. bnmit.org</w:t>
            </w:r>
            <w:r>
              <w:rPr>
                <w:sz w:val="10"/>
              </w:rPr>
              <w:t xml:space="preserve"> </w:t>
            </w:r>
          </w:p>
          <w:p w14:paraId="67C0CC8D" w14:textId="77777777" w:rsidR="00A876CA" w:rsidRDefault="00270CA5">
            <w:pPr>
              <w:spacing w:after="72"/>
              <w:ind w:right="338"/>
              <w:jc w:val="center"/>
            </w:pPr>
            <w:r>
              <w:rPr>
                <w:sz w:val="18"/>
              </w:rPr>
              <w:t xml:space="preserve"> </w:t>
            </w:r>
          </w:p>
          <w:p w14:paraId="6A741B55" w14:textId="77777777" w:rsidR="00A876CA" w:rsidRDefault="00270CA5">
            <w:pPr>
              <w:spacing w:after="0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Department of Computer Science and Engineering </w:t>
            </w:r>
          </w:p>
          <w:p w14:paraId="03496B1E" w14:textId="513436B5" w:rsidR="00A876CA" w:rsidRDefault="00270C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201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– 20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AA40A7A" w14:textId="77777777" w:rsidR="00A876CA" w:rsidRDefault="00270CA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2329DCC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5" w:type="dxa"/>
        <w:tblInd w:w="-150" w:type="dxa"/>
        <w:tblCellMar>
          <w:top w:w="89" w:type="dxa"/>
          <w:left w:w="203" w:type="dxa"/>
          <w:bottom w:w="0" w:type="dxa"/>
          <w:right w:w="139" w:type="dxa"/>
        </w:tblCellMar>
        <w:tblLook w:val="04A0" w:firstRow="1" w:lastRow="0" w:firstColumn="1" w:lastColumn="0" w:noHBand="0" w:noVBand="1"/>
      </w:tblPr>
      <w:tblGrid>
        <w:gridCol w:w="10065"/>
      </w:tblGrid>
      <w:tr w:rsidR="00A876CA" w14:paraId="3215192A" w14:textId="77777777">
        <w:trPr>
          <w:trHeight w:val="14100"/>
        </w:trPr>
        <w:tc>
          <w:tcPr>
            <w:tcW w:w="1006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14:paraId="0ADC6CC9" w14:textId="77777777" w:rsidR="00A876CA" w:rsidRDefault="00270CA5">
            <w:pPr>
              <w:spacing w:after="34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</w:t>
            </w:r>
          </w:p>
          <w:p w14:paraId="45460E0C" w14:textId="77777777" w:rsidR="00A876CA" w:rsidRDefault="00270CA5">
            <w:pPr>
              <w:spacing w:after="0"/>
              <w:ind w:right="62"/>
              <w:jc w:val="center"/>
            </w:pPr>
            <w:proofErr w:type="spellStart"/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B.N.M</w:t>
            </w:r>
            <w:proofErr w:type="spellEnd"/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 xml:space="preserve">. Institute of Technology </w:t>
            </w:r>
          </w:p>
          <w:p w14:paraId="2B95B096" w14:textId="77777777" w:rsidR="00A876CA" w:rsidRDefault="00270CA5">
            <w:pPr>
              <w:spacing w:after="19" w:line="246" w:lineRule="auto"/>
              <w:ind w:left="2484" w:right="2601" w:hanging="45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(Approved by </w:t>
            </w:r>
            <w:proofErr w:type="spellStart"/>
            <w:r>
              <w:rPr>
                <w:b/>
                <w:sz w:val="18"/>
              </w:rPr>
              <w:t>AICTE</w:t>
            </w:r>
            <w:proofErr w:type="spellEnd"/>
            <w:r>
              <w:rPr>
                <w:b/>
                <w:sz w:val="18"/>
              </w:rPr>
              <w:t xml:space="preserve">, Affiliated to VTU, ISO 9001:2008 certified and Accredited as grade A Institution by </w:t>
            </w:r>
            <w:proofErr w:type="spellStart"/>
            <w:r>
              <w:rPr>
                <w:b/>
                <w:sz w:val="20"/>
              </w:rPr>
              <w:t>NAAC</w:t>
            </w:r>
            <w:proofErr w:type="spellEnd"/>
            <w:r>
              <w:rPr>
                <w:b/>
                <w:sz w:val="20"/>
              </w:rPr>
              <w:t xml:space="preserve">) </w:t>
            </w:r>
            <w:r>
              <w:rPr>
                <w:sz w:val="20"/>
              </w:rPr>
              <w:t>Post box no. 7087, 27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cross, 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Main, </w:t>
            </w:r>
          </w:p>
          <w:p w14:paraId="28A4363F" w14:textId="77777777" w:rsidR="00A876CA" w:rsidRDefault="00270CA5">
            <w:pPr>
              <w:spacing w:after="13"/>
              <w:ind w:right="67"/>
              <w:jc w:val="center"/>
            </w:pPr>
            <w:r>
              <w:rPr>
                <w:sz w:val="20"/>
              </w:rPr>
              <w:t xml:space="preserve">Banashankari II Stage, Bengaluru- 560070, INDIA, </w:t>
            </w:r>
          </w:p>
          <w:p w14:paraId="3EC1DADD" w14:textId="77777777" w:rsidR="00A876CA" w:rsidRDefault="00270CA5">
            <w:pPr>
              <w:spacing w:after="0"/>
              <w:ind w:right="68"/>
              <w:jc w:val="center"/>
            </w:pPr>
            <w:r>
              <w:rPr>
                <w:sz w:val="20"/>
              </w:rPr>
              <w:t xml:space="preserve">Ph: 91-80- 26711780/81/82   Email: </w:t>
            </w:r>
            <w:r>
              <w:rPr>
                <w:color w:val="0000FF"/>
                <w:sz w:val="20"/>
                <w:u w:val="single" w:color="0000FF"/>
              </w:rPr>
              <w:t>principal@bnmit.in</w:t>
            </w:r>
            <w:r>
              <w:t>,</w:t>
            </w:r>
            <w:r>
              <w:rPr>
                <w:sz w:val="20"/>
              </w:rPr>
              <w:t xml:space="preserve"> www. bnmit.org</w:t>
            </w:r>
            <w:r>
              <w:rPr>
                <w:sz w:val="10"/>
              </w:rPr>
              <w:t xml:space="preserve"> </w:t>
            </w:r>
          </w:p>
          <w:p w14:paraId="2DF6312B" w14:textId="77777777" w:rsidR="00A876CA" w:rsidRDefault="00270CA5">
            <w:pPr>
              <w:spacing w:after="0"/>
              <w:ind w:right="24"/>
              <w:jc w:val="center"/>
            </w:pPr>
            <w:r>
              <w:rPr>
                <w:sz w:val="18"/>
              </w:rPr>
              <w:t xml:space="preserve"> </w:t>
            </w:r>
          </w:p>
          <w:p w14:paraId="58C91324" w14:textId="77777777" w:rsidR="00A876CA" w:rsidRDefault="00270CA5">
            <w:pPr>
              <w:spacing w:after="5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F021B9" w14:textId="77777777" w:rsidR="00A876CA" w:rsidRDefault="00270CA5">
            <w:pPr>
              <w:spacing w:after="21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DEPARTMENT OF COMPUTER SCIENCE AND ENGINEERING </w:t>
            </w:r>
          </w:p>
          <w:p w14:paraId="7B4A8148" w14:textId="77777777" w:rsidR="00A876CA" w:rsidRDefault="00270CA5">
            <w:pPr>
              <w:spacing w:after="4"/>
              <w:ind w:left="3724"/>
            </w:pPr>
            <w:r>
              <w:rPr>
                <w:noProof/>
              </w:rPr>
              <w:drawing>
                <wp:inline distT="0" distB="0" distL="0" distR="0" wp14:anchorId="7DDDC28A" wp14:editId="3F7D1BD3">
                  <wp:extent cx="1417320" cy="1786128"/>
                  <wp:effectExtent l="0" t="0" r="0" b="0"/>
                  <wp:docPr id="8412" name="Picture 8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2" name="Picture 84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7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EA781" w14:textId="77777777" w:rsidR="00A876CA" w:rsidRDefault="00270CA5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7D05EA" w14:textId="32183884" w:rsidR="00A876CA" w:rsidRDefault="00270CA5">
            <w:pPr>
              <w:spacing w:after="3" w:line="357" w:lineRule="auto"/>
              <w:ind w:firstLine="72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Certified that the Mini Project entitled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PLACEMENT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MANAGEMENT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carried out by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</w:t>
            </w:r>
            <w:r w:rsidR="007A16EC">
              <w:rPr>
                <w:rFonts w:ascii="Times New Roman" w:eastAsia="Times New Roman" w:hAnsi="Times New Roman" w:cs="Times New Roman"/>
                <w:sz w:val="26"/>
              </w:rPr>
              <w:t>r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ABHISHEK</w:t>
            </w:r>
            <w:proofErr w:type="spellEnd"/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 xml:space="preserve"> J </w:t>
            </w:r>
            <w:r w:rsidR="007A16EC" w:rsidRPr="007A16EC">
              <w:rPr>
                <w:rFonts w:ascii="Times New Roman" w:eastAsia="Times New Roman" w:hAnsi="Times New Roman" w:cs="Times New Roman"/>
                <w:bCs/>
                <w:sz w:val="26"/>
              </w:rPr>
              <w:t>&amp;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="007A16EC" w:rsidRPr="007A16EC">
              <w:rPr>
                <w:rFonts w:ascii="Times New Roman" w:eastAsia="Times New Roman" w:hAnsi="Times New Roman" w:cs="Times New Roman"/>
                <w:bCs/>
                <w:sz w:val="26"/>
              </w:rPr>
              <w:t>Mr.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JAIRAJ</w:t>
            </w:r>
            <w:proofErr w:type="spellEnd"/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USN: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03</w:t>
            </w:r>
            <w:r w:rsidR="007A16EC" w:rsidRPr="007A16EC"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&amp;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 xml:space="preserve"> 1BG16CS045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</w:rPr>
              <w:t>bonafide student</w:t>
            </w:r>
            <w:r w:rsidR="007A16EC">
              <w:rPr>
                <w:rFonts w:ascii="Times New Roman" w:eastAsia="Times New Roman" w:hAnsi="Times New Roman" w:cs="Times New Roman"/>
                <w:sz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of VII Semester B.E., </w:t>
            </w:r>
          </w:p>
          <w:p w14:paraId="3F5893D6" w14:textId="77777777" w:rsidR="00A876CA" w:rsidRDefault="00270CA5">
            <w:pPr>
              <w:spacing w:after="13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B.N.M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in partial fulfillment for the Bachelor of Engineering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</w:t>
            </w:r>
          </w:p>
          <w:p w14:paraId="442C4A90" w14:textId="77777777" w:rsidR="00A876CA" w:rsidRDefault="00270CA5">
            <w:pPr>
              <w:spacing w:after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SCIENCE AND ENGINEERING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Visvesvaraya Technological </w:t>
            </w:r>
          </w:p>
          <w:p w14:paraId="72355DA3" w14:textId="05709A95" w:rsidR="00A876CA" w:rsidRDefault="00270CA5">
            <w:pPr>
              <w:spacing w:after="0" w:line="359" w:lineRule="auto"/>
              <w:ind w:right="6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University</w:t>
            </w:r>
            <w:r>
              <w:rPr>
                <w:rFonts w:ascii="Times New Roman" w:eastAsia="Times New Roman" w:hAnsi="Times New Roman" w:cs="Times New Roman"/>
                <w:sz w:val="26"/>
              </w:rPr>
              <w:t>, Belagavi during the year 2017-18. It is certified that all corrections / suggestions in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dicated for internal Assessment have been incorporated in the report. The project report has been approved as it satisfies the academic requirements in respect of Web technology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mini project work prescribed for the said degree. </w:t>
            </w:r>
          </w:p>
          <w:p w14:paraId="04562291" w14:textId="77777777" w:rsidR="00A876CA" w:rsidRDefault="00270CA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7778BAF6" w14:textId="77777777" w:rsidR="00A876CA" w:rsidRDefault="00270CA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6DA96899" w14:textId="77777777" w:rsidR="00A876CA" w:rsidRDefault="00270CA5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171EB1E4" w14:textId="2F17C5AB" w:rsidR="00A876CA" w:rsidRDefault="00270CA5">
            <w:pPr>
              <w:tabs>
                <w:tab w:val="center" w:pos="2160"/>
                <w:tab w:val="center" w:pos="2881"/>
                <w:tab w:val="center" w:pos="4321"/>
                <w:tab w:val="center" w:pos="5041"/>
                <w:tab w:val="center" w:pos="753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Prarthana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TV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D. Gowda </w:t>
            </w:r>
          </w:p>
          <w:p w14:paraId="0F9B387F" w14:textId="77777777" w:rsidR="00A876CA" w:rsidRDefault="00270CA5">
            <w:pPr>
              <w:tabs>
                <w:tab w:val="center" w:pos="2881"/>
                <w:tab w:val="center" w:pos="3601"/>
                <w:tab w:val="center" w:pos="5041"/>
                <w:tab w:val="center" w:pos="749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Assistant Professor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  Professor and HOD  </w:t>
            </w:r>
          </w:p>
          <w:p w14:paraId="50D30A3F" w14:textId="77777777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821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Department of CSE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Department of CSE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3CEFDF" w14:textId="77777777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84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BNMIT, Bengaluru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BNMIT, Bengaluru  </w:t>
            </w:r>
          </w:p>
          <w:p w14:paraId="7BCB27CF" w14:textId="77777777" w:rsidR="00A876CA" w:rsidRDefault="00270CA5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BC31C52" w14:textId="77777777" w:rsidR="00A876CA" w:rsidRDefault="00270CA5">
            <w:pPr>
              <w:spacing w:after="0" w:line="273" w:lineRule="auto"/>
              <w:ind w:right="67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&amp; Signature  Examiner 1: </w:t>
            </w:r>
          </w:p>
          <w:p w14:paraId="472253D3" w14:textId="77777777" w:rsidR="00A876CA" w:rsidRDefault="00270C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F69DEC" w14:textId="77777777" w:rsidR="00A876CA" w:rsidRDefault="00270CA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Examiner 2:   </w:t>
            </w:r>
          </w:p>
        </w:tc>
      </w:tr>
    </w:tbl>
    <w:p w14:paraId="6E731D19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13034CD" w14:textId="77777777" w:rsidR="00A876CA" w:rsidRDefault="00270CA5">
      <w:pPr>
        <w:spacing w:after="13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1668BE4" w14:textId="77777777" w:rsidR="00A876CA" w:rsidRDefault="00270C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1611877E" w14:textId="77777777" w:rsidR="00A876CA" w:rsidRDefault="00270CA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76CA">
      <w:pgSz w:w="12240" w:h="15840"/>
      <w:pgMar w:top="544" w:right="1318" w:bottom="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MwJCEzMDE0MDMyUdpeDU4uLM/DyQAsNaAAh1WM8sAAAA"/>
  </w:docVars>
  <w:rsids>
    <w:rsidRoot w:val="00A876CA"/>
    <w:rsid w:val="00270CA5"/>
    <w:rsid w:val="007A16EC"/>
    <w:rsid w:val="009C3F53"/>
    <w:rsid w:val="00A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2A7"/>
  <w15:docId w15:val="{0B22A454-3A29-4AA2-A7B1-6F4A72EB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ISE-STAFF</dc:creator>
  <cp:keywords/>
  <cp:lastModifiedBy>Jairaj Pisupati</cp:lastModifiedBy>
  <cp:revision>4</cp:revision>
  <dcterms:created xsi:type="dcterms:W3CDTF">2019-11-07T01:12:00Z</dcterms:created>
  <dcterms:modified xsi:type="dcterms:W3CDTF">2019-11-07T01:16:00Z</dcterms:modified>
</cp:coreProperties>
</file>