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7761" w14:textId="29E85B63" w:rsidR="00F14552" w:rsidRPr="00F14552" w:rsidRDefault="00F14552" w:rsidP="00F14552">
      <w:pPr>
        <w:pStyle w:val="Titre"/>
        <w:jc w:val="center"/>
        <w:rPr>
          <w:b/>
          <w:bCs/>
          <w:lang w:eastAsia="fr-CH"/>
        </w:rPr>
      </w:pPr>
      <w:r w:rsidRPr="00F14552">
        <w:rPr>
          <w:b/>
          <w:bCs/>
          <w:lang w:eastAsia="fr-CH"/>
        </w:rPr>
        <w:t>Analyse d’offre concurrentielle</w:t>
      </w:r>
    </w:p>
    <w:p w14:paraId="6FF23136" w14:textId="0E8A8291" w:rsidR="00F14552" w:rsidRPr="00F14552" w:rsidRDefault="00F14552" w:rsidP="00F14552">
      <w:pPr>
        <w:pStyle w:val="Titre1"/>
        <w:rPr>
          <w:b/>
          <w:bCs/>
          <w:lang w:eastAsia="fr-CH"/>
        </w:rPr>
      </w:pPr>
      <w:r w:rsidRPr="00F14552">
        <w:rPr>
          <w:b/>
          <w:bCs/>
          <w:lang w:eastAsia="fr-CH"/>
        </w:rPr>
        <w:t>Introduction</w:t>
      </w:r>
    </w:p>
    <w:p w14:paraId="52FFFBC8" w14:textId="11D23669" w:rsidR="00F14552" w:rsidRDefault="00F14552" w:rsidP="00A313C0">
      <w:pPr>
        <w:rPr>
          <w:lang w:eastAsia="fr-CH"/>
        </w:rPr>
      </w:pPr>
      <w:r>
        <w:t xml:space="preserve">Le marché des plateformes de covoiturage événementiel est en pleine expansion, porté par des besoins en mobilité partagée et des préoccupations écologiques. Cette analyse compare cinq solutions principales : </w:t>
      </w:r>
      <w:r>
        <w:rPr>
          <w:rStyle w:val="lev"/>
        </w:rPr>
        <w:t>Caroster</w:t>
      </w:r>
      <w:r>
        <w:t xml:space="preserve">, </w:t>
      </w:r>
      <w:r>
        <w:rPr>
          <w:rStyle w:val="lev"/>
        </w:rPr>
        <w:t>iko</w:t>
      </w:r>
      <w:r>
        <w:t xml:space="preserve">, </w:t>
      </w:r>
      <w:r>
        <w:rPr>
          <w:rStyle w:val="lev"/>
        </w:rPr>
        <w:t>CoviEvent</w:t>
      </w:r>
      <w:r>
        <w:t xml:space="preserve">, </w:t>
      </w:r>
      <w:r>
        <w:rPr>
          <w:rStyle w:val="lev"/>
        </w:rPr>
        <w:t>Togetzer</w:t>
      </w:r>
      <w:r>
        <w:t xml:space="preserve"> et </w:t>
      </w:r>
      <w:r>
        <w:rPr>
          <w:rStyle w:val="lev"/>
        </w:rPr>
        <w:t>EveryGO</w:t>
      </w:r>
      <w:r>
        <w:t>, en examinant leurs fonctionnalités, tarifications et intégrations.</w:t>
      </w:r>
    </w:p>
    <w:p w14:paraId="487E21ED" w14:textId="77777777" w:rsidR="00F14552" w:rsidRPr="00F14552" w:rsidRDefault="00F14552" w:rsidP="00F14552">
      <w:pPr>
        <w:pBdr>
          <w:bottom w:val="single" w:sz="4" w:space="1" w:color="auto"/>
        </w:pBdr>
        <w:rPr>
          <w:lang w:eastAsia="fr-CH"/>
        </w:rPr>
      </w:pPr>
    </w:p>
    <w:p w14:paraId="0E975AA0" w14:textId="16B42A87" w:rsidR="00A313C0" w:rsidRDefault="00A313C0" w:rsidP="005B5161">
      <w:pPr>
        <w:pStyle w:val="Titre1"/>
        <w:numPr>
          <w:ilvl w:val="0"/>
          <w:numId w:val="6"/>
        </w:numPr>
        <w:rPr>
          <w:b/>
          <w:bCs/>
          <w:lang w:eastAsia="fr-CH"/>
        </w:rPr>
      </w:pPr>
      <w:r w:rsidRPr="005B5161">
        <w:rPr>
          <w:b/>
          <w:bCs/>
          <w:lang w:eastAsia="fr-CH"/>
        </w:rPr>
        <w:t>Caroster</w:t>
      </w:r>
    </w:p>
    <w:p w14:paraId="6E964A7A" w14:textId="77777777" w:rsidR="005B5161" w:rsidRPr="005B5161" w:rsidRDefault="005B5161" w:rsidP="005B5161">
      <w:pPr>
        <w:rPr>
          <w:lang w:eastAsia="fr-CH"/>
        </w:rPr>
      </w:pPr>
    </w:p>
    <w:p w14:paraId="5F7C66B8" w14:textId="77777777" w:rsidR="00A313C0" w:rsidRPr="00A313C0" w:rsidRDefault="00A313C0" w:rsidP="00A313C0">
      <w:pPr>
        <w:rPr>
          <w:lang w:eastAsia="fr-CH"/>
        </w:rPr>
      </w:pPr>
      <w:r w:rsidRPr="005B5161">
        <w:rPr>
          <w:b/>
          <w:bCs/>
          <w:sz w:val="24"/>
          <w:szCs w:val="24"/>
          <w:lang w:eastAsia="fr-CH"/>
        </w:rPr>
        <w:t>Fonctionnalités :</w:t>
      </w:r>
      <w:r w:rsidRPr="005B5161">
        <w:rPr>
          <w:sz w:val="24"/>
          <w:szCs w:val="24"/>
          <w:lang w:eastAsia="fr-CH"/>
        </w:rPr>
        <w:t xml:space="preserve"> </w:t>
      </w:r>
      <w:r w:rsidRPr="00A313C0">
        <w:rPr>
          <w:lang w:eastAsia="fr-CH"/>
        </w:rPr>
        <w:t xml:space="preserve">Caroster facilite l'organisation de covoiturages pour divers événements, tels que des fêtes, séminaires, manifestations sportives ou sorties. Il permet aux utilisateurs de créer un événement, de le partager avec des invités, et de gérer les offres de covoiturage. </w:t>
      </w:r>
    </w:p>
    <w:p w14:paraId="63179A66" w14:textId="77777777" w:rsidR="00A313C0" w:rsidRPr="00A313C0" w:rsidRDefault="00A313C0" w:rsidP="00A313C0">
      <w:pPr>
        <w:rPr>
          <w:lang w:eastAsia="fr-CH"/>
        </w:rPr>
      </w:pPr>
      <w:r w:rsidRPr="005B5161">
        <w:rPr>
          <w:b/>
          <w:bCs/>
          <w:sz w:val="24"/>
          <w:szCs w:val="24"/>
          <w:lang w:eastAsia="fr-CH"/>
        </w:rPr>
        <w:t>Tarification :</w:t>
      </w:r>
      <w:r w:rsidRPr="005B5161">
        <w:rPr>
          <w:sz w:val="24"/>
          <w:szCs w:val="24"/>
          <w:lang w:eastAsia="fr-CH"/>
        </w:rPr>
        <w:t xml:space="preserve"> </w:t>
      </w:r>
      <w:r w:rsidRPr="00A313C0">
        <w:rPr>
          <w:lang w:eastAsia="fr-CH"/>
        </w:rPr>
        <w:t xml:space="preserve">L'application est gratuite et open-source, avec des options payantes pour des fonctionnalités avancées via Caroster Plus. </w:t>
      </w:r>
    </w:p>
    <w:p w14:paraId="45453D7B" w14:textId="77777777" w:rsidR="00A313C0" w:rsidRPr="00A313C0" w:rsidRDefault="00A313C0" w:rsidP="00A313C0">
      <w:pPr>
        <w:rPr>
          <w:lang w:eastAsia="fr-CH"/>
        </w:rPr>
      </w:pPr>
      <w:r w:rsidRPr="005B5161">
        <w:rPr>
          <w:b/>
          <w:bCs/>
          <w:sz w:val="24"/>
          <w:szCs w:val="24"/>
          <w:lang w:eastAsia="fr-CH"/>
        </w:rPr>
        <w:t>Intégration</w:t>
      </w:r>
      <w:r w:rsidRPr="005B5161">
        <w:rPr>
          <w:sz w:val="24"/>
          <w:szCs w:val="24"/>
          <w:lang w:eastAsia="fr-CH"/>
        </w:rPr>
        <w:t xml:space="preserve"> : </w:t>
      </w:r>
      <w:r w:rsidRPr="00A313C0">
        <w:rPr>
          <w:lang w:eastAsia="fr-CH"/>
        </w:rPr>
        <w:t>Caroster propose une plateforme dédiée pour chaque événement, permettant aux participants d'organiser leur covoiturage de manière autonome.</w:t>
      </w:r>
    </w:p>
    <w:p w14:paraId="6D434318" w14:textId="06EEDC0C" w:rsidR="005B5161" w:rsidRDefault="005B5161" w:rsidP="005B5161">
      <w:pPr>
        <w:pStyle w:val="Titre1"/>
        <w:numPr>
          <w:ilvl w:val="0"/>
          <w:numId w:val="6"/>
        </w:numPr>
        <w:rPr>
          <w:b/>
          <w:bCs/>
          <w:lang w:eastAsia="fr-CH"/>
        </w:rPr>
      </w:pPr>
      <w:r w:rsidRPr="005B5161">
        <w:rPr>
          <w:b/>
          <w:bCs/>
          <w:lang w:eastAsia="fr-CH"/>
        </w:rPr>
        <w:t>I</w:t>
      </w:r>
      <w:r w:rsidR="00A313C0" w:rsidRPr="005B5161">
        <w:rPr>
          <w:b/>
          <w:bCs/>
          <w:lang w:eastAsia="fr-CH"/>
        </w:rPr>
        <w:t>ko</w:t>
      </w:r>
    </w:p>
    <w:p w14:paraId="328F8603" w14:textId="77777777" w:rsidR="005B5161" w:rsidRPr="005B5161" w:rsidRDefault="005B5161" w:rsidP="005B5161">
      <w:pPr>
        <w:rPr>
          <w:lang w:eastAsia="fr-CH"/>
        </w:rPr>
      </w:pPr>
    </w:p>
    <w:p w14:paraId="1C5ACCF6" w14:textId="77777777" w:rsidR="00A313C0" w:rsidRPr="00A313C0" w:rsidRDefault="00A313C0" w:rsidP="00A313C0">
      <w:pPr>
        <w:rPr>
          <w:lang w:eastAsia="fr-CH"/>
        </w:rPr>
      </w:pPr>
      <w:r w:rsidRPr="005B5161">
        <w:rPr>
          <w:b/>
          <w:bCs/>
          <w:sz w:val="24"/>
          <w:szCs w:val="24"/>
          <w:lang w:eastAsia="fr-CH"/>
        </w:rPr>
        <w:t>Fonctionnalités :</w:t>
      </w:r>
      <w:r w:rsidRPr="005B5161">
        <w:rPr>
          <w:sz w:val="24"/>
          <w:szCs w:val="24"/>
          <w:lang w:eastAsia="fr-CH"/>
        </w:rPr>
        <w:t xml:space="preserve"> </w:t>
      </w:r>
      <w:r w:rsidRPr="00A313C0">
        <w:rPr>
          <w:lang w:eastAsia="fr-CH"/>
        </w:rPr>
        <w:t xml:space="preserve">iko est une application de covoiturage événementiel qui permet de trouver des trajets aller-retour pour des concerts, festivals ou matchs sportifs. Elle offre des trajets nocturnes sécurisés, des prix calculés automatiquement et une réduction de l'empreinte carbone des événements. </w:t>
      </w:r>
    </w:p>
    <w:p w14:paraId="58F01B12" w14:textId="77777777" w:rsidR="00A313C0" w:rsidRPr="00A313C0" w:rsidRDefault="00A313C0" w:rsidP="00A313C0">
      <w:pPr>
        <w:rPr>
          <w:lang w:eastAsia="fr-CH"/>
        </w:rPr>
      </w:pPr>
      <w:r w:rsidRPr="005B5161">
        <w:rPr>
          <w:b/>
          <w:bCs/>
          <w:sz w:val="24"/>
          <w:szCs w:val="24"/>
          <w:lang w:eastAsia="fr-CH"/>
        </w:rPr>
        <w:t>Tarification</w:t>
      </w:r>
      <w:r w:rsidRPr="005B5161">
        <w:rPr>
          <w:sz w:val="24"/>
          <w:szCs w:val="24"/>
          <w:lang w:eastAsia="fr-CH"/>
        </w:rPr>
        <w:t xml:space="preserve"> : </w:t>
      </w:r>
      <w:r w:rsidRPr="00A313C0">
        <w:rPr>
          <w:lang w:eastAsia="fr-CH"/>
        </w:rPr>
        <w:t>Les détails tarifaires ne sont pas spécifiés sur le site.</w:t>
      </w:r>
    </w:p>
    <w:p w14:paraId="0E4B540A" w14:textId="147C708F" w:rsidR="00A313C0" w:rsidRDefault="00A313C0" w:rsidP="00A313C0">
      <w:pPr>
        <w:rPr>
          <w:lang w:eastAsia="fr-CH"/>
        </w:rPr>
      </w:pPr>
      <w:r w:rsidRPr="005B5161">
        <w:rPr>
          <w:b/>
          <w:bCs/>
          <w:sz w:val="24"/>
          <w:szCs w:val="24"/>
          <w:lang w:eastAsia="fr-CH"/>
        </w:rPr>
        <w:t>Intégration</w:t>
      </w:r>
      <w:r w:rsidRPr="005B5161">
        <w:rPr>
          <w:sz w:val="24"/>
          <w:szCs w:val="24"/>
          <w:lang w:eastAsia="fr-CH"/>
        </w:rPr>
        <w:t xml:space="preserve"> : </w:t>
      </w:r>
      <w:r w:rsidRPr="00A313C0">
        <w:rPr>
          <w:lang w:eastAsia="fr-CH"/>
        </w:rPr>
        <w:t>iko propose une application mobile dédiée, facilitant l'accès aux événements et la gestion des trajets.</w:t>
      </w:r>
    </w:p>
    <w:p w14:paraId="04F6DA45" w14:textId="77777777" w:rsidR="005B5161" w:rsidRPr="00A313C0" w:rsidRDefault="005B5161" w:rsidP="00A313C0">
      <w:pPr>
        <w:rPr>
          <w:lang w:eastAsia="fr-CH"/>
        </w:rPr>
      </w:pPr>
    </w:p>
    <w:p w14:paraId="7AE3B695" w14:textId="00A072A9" w:rsidR="00A313C0" w:rsidRPr="001312D2" w:rsidRDefault="00A313C0" w:rsidP="005B5161">
      <w:pPr>
        <w:pStyle w:val="Titre1"/>
        <w:numPr>
          <w:ilvl w:val="0"/>
          <w:numId w:val="6"/>
        </w:numPr>
        <w:rPr>
          <w:b/>
          <w:bCs/>
          <w:lang w:eastAsia="fr-CH"/>
        </w:rPr>
      </w:pPr>
      <w:r w:rsidRPr="001312D2">
        <w:rPr>
          <w:b/>
          <w:bCs/>
          <w:lang w:eastAsia="fr-CH"/>
        </w:rPr>
        <w:t>CoviEvent</w:t>
      </w:r>
    </w:p>
    <w:p w14:paraId="2A04438E" w14:textId="77777777" w:rsidR="005B5161" w:rsidRPr="005B5161" w:rsidRDefault="005B5161" w:rsidP="005B5161">
      <w:pPr>
        <w:rPr>
          <w:lang w:eastAsia="fr-CH"/>
        </w:rPr>
      </w:pPr>
    </w:p>
    <w:p w14:paraId="0CE05FC1" w14:textId="77777777" w:rsidR="00A313C0" w:rsidRPr="00A313C0" w:rsidRDefault="00A313C0" w:rsidP="00A313C0">
      <w:pPr>
        <w:rPr>
          <w:lang w:eastAsia="fr-CH"/>
        </w:rPr>
      </w:pPr>
      <w:r w:rsidRPr="005B5161">
        <w:rPr>
          <w:b/>
          <w:bCs/>
          <w:sz w:val="24"/>
          <w:szCs w:val="24"/>
          <w:lang w:eastAsia="fr-CH"/>
        </w:rPr>
        <w:t>Fonctionnalités</w:t>
      </w:r>
      <w:r w:rsidRPr="005B5161">
        <w:rPr>
          <w:sz w:val="24"/>
          <w:szCs w:val="24"/>
          <w:lang w:eastAsia="fr-CH"/>
        </w:rPr>
        <w:t xml:space="preserve"> : </w:t>
      </w:r>
      <w:r w:rsidRPr="00A313C0">
        <w:rPr>
          <w:lang w:eastAsia="fr-CH"/>
        </w:rPr>
        <w:t xml:space="preserve">CoviEvent est un outil de covoiturage simple et gratuit dédié aux organisateurs d'événements privés, tels que des colloques, activités associatives ou réunions de famille. Il permet de partager une page où les participants peuvent s'organiser sans inscription préalable. </w:t>
      </w:r>
    </w:p>
    <w:p w14:paraId="48AE5D99" w14:textId="77777777" w:rsidR="00A313C0" w:rsidRPr="00A313C0" w:rsidRDefault="00A313C0" w:rsidP="00A313C0">
      <w:pPr>
        <w:rPr>
          <w:lang w:eastAsia="fr-CH"/>
        </w:rPr>
      </w:pPr>
      <w:r w:rsidRPr="005B5161">
        <w:rPr>
          <w:b/>
          <w:bCs/>
          <w:sz w:val="24"/>
          <w:szCs w:val="24"/>
          <w:lang w:eastAsia="fr-CH"/>
        </w:rPr>
        <w:t>Tarification</w:t>
      </w:r>
      <w:r w:rsidRPr="005B5161">
        <w:rPr>
          <w:sz w:val="24"/>
          <w:szCs w:val="24"/>
          <w:lang w:eastAsia="fr-CH"/>
        </w:rPr>
        <w:t xml:space="preserve"> : </w:t>
      </w:r>
      <w:r w:rsidRPr="00A313C0">
        <w:rPr>
          <w:lang w:eastAsia="fr-CH"/>
        </w:rPr>
        <w:t>Service gratuit.</w:t>
      </w:r>
    </w:p>
    <w:p w14:paraId="644996DD" w14:textId="7140464D" w:rsidR="00A313C0" w:rsidRDefault="00A313C0" w:rsidP="00A313C0">
      <w:pPr>
        <w:rPr>
          <w:lang w:eastAsia="fr-CH"/>
        </w:rPr>
      </w:pPr>
      <w:r w:rsidRPr="005B5161">
        <w:rPr>
          <w:b/>
          <w:bCs/>
          <w:sz w:val="24"/>
          <w:szCs w:val="24"/>
          <w:lang w:eastAsia="fr-CH"/>
        </w:rPr>
        <w:t>Intégration</w:t>
      </w:r>
      <w:r w:rsidRPr="005B5161">
        <w:rPr>
          <w:sz w:val="24"/>
          <w:szCs w:val="24"/>
          <w:lang w:eastAsia="fr-CH"/>
        </w:rPr>
        <w:t xml:space="preserve"> : </w:t>
      </w:r>
      <w:r w:rsidRPr="00A313C0">
        <w:rPr>
          <w:lang w:eastAsia="fr-CH"/>
        </w:rPr>
        <w:t>CoviEvent offre une interface web simple, sans nécessité de création de compte, facilitant l'organisation du covoiturage.</w:t>
      </w:r>
    </w:p>
    <w:p w14:paraId="49D5E1B2" w14:textId="2D404EE5" w:rsidR="005B5161" w:rsidRDefault="005B5161" w:rsidP="00A313C0">
      <w:pPr>
        <w:rPr>
          <w:lang w:eastAsia="fr-CH"/>
        </w:rPr>
      </w:pPr>
    </w:p>
    <w:p w14:paraId="171F69E1" w14:textId="77777777" w:rsidR="005B5161" w:rsidRPr="00A313C0" w:rsidRDefault="005B5161" w:rsidP="00A313C0">
      <w:pPr>
        <w:rPr>
          <w:lang w:eastAsia="fr-CH"/>
        </w:rPr>
      </w:pPr>
    </w:p>
    <w:p w14:paraId="762D85C8" w14:textId="6D9DFA5C" w:rsidR="00A313C0" w:rsidRDefault="00A313C0" w:rsidP="001312D2">
      <w:pPr>
        <w:pStyle w:val="Titre1"/>
        <w:numPr>
          <w:ilvl w:val="0"/>
          <w:numId w:val="6"/>
        </w:numPr>
        <w:rPr>
          <w:b/>
          <w:bCs/>
          <w:lang w:eastAsia="fr-CH"/>
        </w:rPr>
      </w:pPr>
      <w:r w:rsidRPr="001312D2">
        <w:rPr>
          <w:b/>
          <w:bCs/>
          <w:lang w:eastAsia="fr-CH"/>
        </w:rPr>
        <w:lastRenderedPageBreak/>
        <w:t>Togetzer</w:t>
      </w:r>
    </w:p>
    <w:p w14:paraId="5DA71358" w14:textId="77777777" w:rsidR="001312D2" w:rsidRPr="001312D2" w:rsidRDefault="001312D2" w:rsidP="001312D2">
      <w:pPr>
        <w:rPr>
          <w:lang w:eastAsia="fr-CH"/>
        </w:rPr>
      </w:pPr>
    </w:p>
    <w:p w14:paraId="4B724044" w14:textId="77777777" w:rsidR="00A313C0" w:rsidRPr="00A313C0" w:rsidRDefault="00A313C0" w:rsidP="00A313C0">
      <w:pPr>
        <w:rPr>
          <w:lang w:eastAsia="fr-CH"/>
        </w:rPr>
      </w:pPr>
      <w:r w:rsidRPr="001312D2">
        <w:rPr>
          <w:b/>
          <w:bCs/>
          <w:sz w:val="24"/>
          <w:szCs w:val="24"/>
          <w:lang w:eastAsia="fr-CH"/>
        </w:rPr>
        <w:t>Fonctionnalités</w:t>
      </w:r>
      <w:r w:rsidRPr="001312D2">
        <w:rPr>
          <w:sz w:val="24"/>
          <w:szCs w:val="24"/>
          <w:lang w:eastAsia="fr-CH"/>
        </w:rPr>
        <w:t xml:space="preserve"> : </w:t>
      </w:r>
      <w:r w:rsidRPr="00A313C0">
        <w:rPr>
          <w:lang w:eastAsia="fr-CH"/>
        </w:rPr>
        <w:t xml:space="preserve">Togetzer est un site de covoiturage pour les événements privés ou collectifs, comme les compétitions sportives, mariages, colloques ou séminaires. Il permet de créer un événement, d'inviter des participants et de gérer le covoiturage sans publicité. </w:t>
      </w:r>
    </w:p>
    <w:p w14:paraId="3709E47A" w14:textId="77777777" w:rsidR="00A313C0" w:rsidRPr="00A313C0" w:rsidRDefault="00A313C0" w:rsidP="00A313C0">
      <w:pPr>
        <w:rPr>
          <w:lang w:eastAsia="fr-CH"/>
        </w:rPr>
      </w:pPr>
      <w:r w:rsidRPr="001312D2">
        <w:rPr>
          <w:b/>
          <w:bCs/>
          <w:sz w:val="24"/>
          <w:szCs w:val="24"/>
          <w:lang w:eastAsia="fr-CH"/>
        </w:rPr>
        <w:t>Tarification</w:t>
      </w:r>
      <w:r w:rsidRPr="001312D2">
        <w:rPr>
          <w:sz w:val="24"/>
          <w:szCs w:val="24"/>
          <w:lang w:eastAsia="fr-CH"/>
        </w:rPr>
        <w:t xml:space="preserve"> : </w:t>
      </w:r>
      <w:r w:rsidRPr="00A313C0">
        <w:rPr>
          <w:lang w:eastAsia="fr-CH"/>
        </w:rPr>
        <w:t>Gratuit pour les particuliers, les ONG et les petites associations.</w:t>
      </w:r>
    </w:p>
    <w:p w14:paraId="118EDCFD" w14:textId="77777777" w:rsidR="00A313C0" w:rsidRPr="00A313C0" w:rsidRDefault="00A313C0" w:rsidP="00A313C0">
      <w:pPr>
        <w:rPr>
          <w:lang w:eastAsia="fr-CH"/>
        </w:rPr>
      </w:pPr>
      <w:r w:rsidRPr="001312D2">
        <w:rPr>
          <w:b/>
          <w:bCs/>
          <w:sz w:val="24"/>
          <w:szCs w:val="24"/>
          <w:lang w:eastAsia="fr-CH"/>
        </w:rPr>
        <w:t>Intégration</w:t>
      </w:r>
      <w:r w:rsidRPr="001312D2">
        <w:rPr>
          <w:sz w:val="24"/>
          <w:szCs w:val="24"/>
          <w:lang w:eastAsia="fr-CH"/>
        </w:rPr>
        <w:t xml:space="preserve"> : </w:t>
      </w:r>
      <w:r w:rsidRPr="00A313C0">
        <w:rPr>
          <w:lang w:eastAsia="fr-CH"/>
        </w:rPr>
        <w:t>Togetzer propose une plateforme en ligne où les participants peuvent organiser leur covoiturage de manière autonome.</w:t>
      </w:r>
    </w:p>
    <w:p w14:paraId="30C08005" w14:textId="028E6D38" w:rsidR="00A313C0" w:rsidRDefault="00A313C0" w:rsidP="001312D2">
      <w:pPr>
        <w:pStyle w:val="Titre1"/>
        <w:numPr>
          <w:ilvl w:val="0"/>
          <w:numId w:val="6"/>
        </w:numPr>
        <w:rPr>
          <w:b/>
          <w:bCs/>
          <w:lang w:eastAsia="fr-CH"/>
        </w:rPr>
      </w:pPr>
      <w:r w:rsidRPr="001312D2">
        <w:rPr>
          <w:b/>
          <w:bCs/>
          <w:lang w:eastAsia="fr-CH"/>
        </w:rPr>
        <w:t>EveryGO</w:t>
      </w:r>
    </w:p>
    <w:p w14:paraId="573760EE" w14:textId="77777777" w:rsidR="001312D2" w:rsidRPr="001312D2" w:rsidRDefault="001312D2" w:rsidP="001312D2">
      <w:pPr>
        <w:rPr>
          <w:lang w:eastAsia="fr-CH"/>
        </w:rPr>
      </w:pPr>
    </w:p>
    <w:p w14:paraId="59E9CE45" w14:textId="03F4A9A0" w:rsidR="00A313C0" w:rsidRPr="00A313C0" w:rsidRDefault="00A313C0" w:rsidP="00A313C0">
      <w:pPr>
        <w:rPr>
          <w:lang w:eastAsia="fr-CH"/>
        </w:rPr>
      </w:pPr>
      <w:r w:rsidRPr="001312D2">
        <w:rPr>
          <w:b/>
          <w:bCs/>
          <w:sz w:val="24"/>
          <w:szCs w:val="24"/>
          <w:lang w:eastAsia="fr-CH"/>
        </w:rPr>
        <w:t>Fonctionnalités</w:t>
      </w:r>
      <w:r w:rsidRPr="001312D2">
        <w:rPr>
          <w:sz w:val="24"/>
          <w:szCs w:val="24"/>
          <w:lang w:eastAsia="fr-CH"/>
        </w:rPr>
        <w:t xml:space="preserve"> : </w:t>
      </w:r>
      <w:r w:rsidRPr="00A313C0">
        <w:rPr>
          <w:lang w:eastAsia="fr-CH"/>
        </w:rPr>
        <w:t xml:space="preserve">EveryGO propose des solutions de covoiturage pour des événements tels que des festivals, concerts et salons professionnels. Elle vise à améliorer l'accès aux événements, réduire l'empreinte carbone et faciliter le stationnement grâce au covoiturage. </w:t>
      </w:r>
    </w:p>
    <w:p w14:paraId="799B192F" w14:textId="77777777" w:rsidR="00A313C0" w:rsidRPr="00A313C0" w:rsidRDefault="00A313C0" w:rsidP="00A313C0">
      <w:pPr>
        <w:rPr>
          <w:lang w:eastAsia="fr-CH"/>
        </w:rPr>
      </w:pPr>
      <w:r w:rsidRPr="001312D2">
        <w:rPr>
          <w:b/>
          <w:bCs/>
          <w:sz w:val="24"/>
          <w:szCs w:val="24"/>
          <w:lang w:eastAsia="fr-CH"/>
        </w:rPr>
        <w:t>Tarification</w:t>
      </w:r>
      <w:r w:rsidRPr="001312D2">
        <w:rPr>
          <w:sz w:val="24"/>
          <w:szCs w:val="24"/>
          <w:lang w:eastAsia="fr-CH"/>
        </w:rPr>
        <w:t xml:space="preserve"> : </w:t>
      </w:r>
      <w:r w:rsidRPr="00A313C0">
        <w:rPr>
          <w:lang w:eastAsia="fr-CH"/>
        </w:rPr>
        <w:t>Les détails tarifaires ne sont pas spécifiés sur le site.</w:t>
      </w:r>
    </w:p>
    <w:p w14:paraId="4E222466" w14:textId="77777777" w:rsidR="00A313C0" w:rsidRPr="00A313C0" w:rsidRDefault="00A313C0" w:rsidP="00A313C0">
      <w:pPr>
        <w:rPr>
          <w:lang w:eastAsia="fr-CH"/>
        </w:rPr>
      </w:pPr>
      <w:r w:rsidRPr="001312D2">
        <w:rPr>
          <w:b/>
          <w:bCs/>
          <w:sz w:val="24"/>
          <w:szCs w:val="24"/>
          <w:lang w:eastAsia="fr-CH"/>
        </w:rPr>
        <w:t>Intégration</w:t>
      </w:r>
      <w:r w:rsidRPr="001312D2">
        <w:rPr>
          <w:sz w:val="24"/>
          <w:szCs w:val="24"/>
          <w:lang w:eastAsia="fr-CH"/>
        </w:rPr>
        <w:t xml:space="preserve"> : </w:t>
      </w:r>
      <w:r w:rsidRPr="00A313C0">
        <w:rPr>
          <w:lang w:eastAsia="fr-CH"/>
        </w:rPr>
        <w:t>EveryGO offre une plateforme dédiée pour chaque événement, permettant aux participants d'organiser leur covoiturage.</w:t>
      </w:r>
    </w:p>
    <w:p w14:paraId="5B0BFFA9" w14:textId="77777777" w:rsidR="00E3547B" w:rsidRPr="002F00B5" w:rsidRDefault="00E3547B" w:rsidP="00A313C0">
      <w:pPr>
        <w:rPr>
          <w:rFonts w:ascii="Arial" w:hAnsi="Arial" w:cs="Arial"/>
        </w:rPr>
      </w:pPr>
    </w:p>
    <w:sectPr w:rsidR="00E3547B" w:rsidRPr="002F00B5" w:rsidSect="002F00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4AB"/>
    <w:multiLevelType w:val="hybridMultilevel"/>
    <w:tmpl w:val="4A2CDBF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DD5AFF"/>
    <w:multiLevelType w:val="multilevel"/>
    <w:tmpl w:val="777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C55F8"/>
    <w:multiLevelType w:val="multilevel"/>
    <w:tmpl w:val="BF3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F6079"/>
    <w:multiLevelType w:val="multilevel"/>
    <w:tmpl w:val="AB30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70A2B"/>
    <w:multiLevelType w:val="multilevel"/>
    <w:tmpl w:val="71E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0282D"/>
    <w:multiLevelType w:val="multilevel"/>
    <w:tmpl w:val="222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E4"/>
    <w:rsid w:val="001312D2"/>
    <w:rsid w:val="002F00B5"/>
    <w:rsid w:val="005B3FE4"/>
    <w:rsid w:val="005B5161"/>
    <w:rsid w:val="00A30375"/>
    <w:rsid w:val="00A313C0"/>
    <w:rsid w:val="00E3547B"/>
    <w:rsid w:val="00F145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29CF"/>
  <w15:chartTrackingRefBased/>
  <w15:docId w15:val="{0FDB9ADB-CA62-4BE8-B76B-6DFE288F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313C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A313C0"/>
    <w:rPr>
      <w:b/>
      <w:bCs/>
    </w:rPr>
  </w:style>
  <w:style w:type="character" w:customStyle="1" w:styleId="truncate">
    <w:name w:val="truncate"/>
    <w:basedOn w:val="Policepardfaut"/>
    <w:rsid w:val="00A313C0"/>
  </w:style>
  <w:style w:type="paragraph" w:styleId="Titre">
    <w:name w:val="Title"/>
    <w:basedOn w:val="Normal"/>
    <w:next w:val="Normal"/>
    <w:link w:val="TitreCar"/>
    <w:uiPriority w:val="10"/>
    <w:qFormat/>
    <w:rsid w:val="00F14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455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1455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B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99619">
      <w:bodyDiv w:val="1"/>
      <w:marLeft w:val="0"/>
      <w:marRight w:val="0"/>
      <w:marTop w:val="0"/>
      <w:marBottom w:val="0"/>
      <w:divBdr>
        <w:top w:val="none" w:sz="0" w:space="0" w:color="auto"/>
        <w:left w:val="none" w:sz="0" w:space="0" w:color="auto"/>
        <w:bottom w:val="none" w:sz="0" w:space="0" w:color="auto"/>
        <w:right w:val="none" w:sz="0" w:space="0" w:color="auto"/>
      </w:divBdr>
      <w:divsChild>
        <w:div w:id="97601994">
          <w:marLeft w:val="0"/>
          <w:marRight w:val="0"/>
          <w:marTop w:val="0"/>
          <w:marBottom w:val="0"/>
          <w:divBdr>
            <w:top w:val="none" w:sz="0" w:space="0" w:color="auto"/>
            <w:left w:val="none" w:sz="0" w:space="0" w:color="auto"/>
            <w:bottom w:val="none" w:sz="0" w:space="0" w:color="auto"/>
            <w:right w:val="none" w:sz="0" w:space="0" w:color="auto"/>
          </w:divBdr>
        </w:div>
        <w:div w:id="1602294610">
          <w:marLeft w:val="0"/>
          <w:marRight w:val="0"/>
          <w:marTop w:val="0"/>
          <w:marBottom w:val="0"/>
          <w:divBdr>
            <w:top w:val="none" w:sz="0" w:space="0" w:color="auto"/>
            <w:left w:val="none" w:sz="0" w:space="0" w:color="auto"/>
            <w:bottom w:val="none" w:sz="0" w:space="0" w:color="auto"/>
            <w:right w:val="none" w:sz="0" w:space="0" w:color="auto"/>
          </w:divBdr>
        </w:div>
        <w:div w:id="442191937">
          <w:marLeft w:val="0"/>
          <w:marRight w:val="0"/>
          <w:marTop w:val="0"/>
          <w:marBottom w:val="0"/>
          <w:divBdr>
            <w:top w:val="none" w:sz="0" w:space="0" w:color="auto"/>
            <w:left w:val="none" w:sz="0" w:space="0" w:color="auto"/>
            <w:bottom w:val="none" w:sz="0" w:space="0" w:color="auto"/>
            <w:right w:val="none" w:sz="0" w:space="0" w:color="auto"/>
          </w:divBdr>
        </w:div>
        <w:div w:id="1999141368">
          <w:marLeft w:val="0"/>
          <w:marRight w:val="0"/>
          <w:marTop w:val="0"/>
          <w:marBottom w:val="0"/>
          <w:divBdr>
            <w:top w:val="none" w:sz="0" w:space="0" w:color="auto"/>
            <w:left w:val="none" w:sz="0" w:space="0" w:color="auto"/>
            <w:bottom w:val="none" w:sz="0" w:space="0" w:color="auto"/>
            <w:right w:val="none" w:sz="0" w:space="0" w:color="auto"/>
          </w:divBdr>
        </w:div>
        <w:div w:id="2138985709">
          <w:marLeft w:val="0"/>
          <w:marRight w:val="0"/>
          <w:marTop w:val="0"/>
          <w:marBottom w:val="0"/>
          <w:divBdr>
            <w:top w:val="none" w:sz="0" w:space="0" w:color="auto"/>
            <w:left w:val="none" w:sz="0" w:space="0" w:color="auto"/>
            <w:bottom w:val="none" w:sz="0" w:space="0" w:color="auto"/>
            <w:right w:val="none" w:sz="0" w:space="0" w:color="auto"/>
          </w:divBdr>
        </w:div>
        <w:div w:id="1274945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E55CB9FDEB9489134EEEEDF73485C" ma:contentTypeVersion="4" ma:contentTypeDescription="Crée un document." ma:contentTypeScope="" ma:versionID="b991f12641fee6c48a375ed56e851d0e">
  <xsd:schema xmlns:xsd="http://www.w3.org/2001/XMLSchema" xmlns:xs="http://www.w3.org/2001/XMLSchema" xmlns:p="http://schemas.microsoft.com/office/2006/metadata/properties" xmlns:ns2="9891376a-a62f-4134-8c4d-e7929946acca" targetNamespace="http://schemas.microsoft.com/office/2006/metadata/properties" ma:root="true" ma:fieldsID="1a4a96a417ceaaea40446e94a69fb149" ns2:_="">
    <xsd:import namespace="9891376a-a62f-4134-8c4d-e7929946a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376a-a62f-4134-8c4d-e7929946a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3CC4D-88A7-4CCD-B829-2FE295C2981D}"/>
</file>

<file path=customXml/itemProps2.xml><?xml version="1.0" encoding="utf-8"?>
<ds:datastoreItem xmlns:ds="http://schemas.openxmlformats.org/officeDocument/2006/customXml" ds:itemID="{8C38DEB3-4229-48FB-B43C-DC8965AB013B}"/>
</file>

<file path=customXml/itemProps3.xml><?xml version="1.0" encoding="utf-8"?>
<ds:datastoreItem xmlns:ds="http://schemas.openxmlformats.org/officeDocument/2006/customXml" ds:itemID="{66C3B667-3901-444E-AED0-628E717B51B6}"/>
</file>

<file path=docProps/app.xml><?xml version="1.0" encoding="utf-8"?>
<Properties xmlns="http://schemas.openxmlformats.org/officeDocument/2006/extended-properties" xmlns:vt="http://schemas.openxmlformats.org/officeDocument/2006/docPropsVTypes">
  <Template>Normal.dotm</Template>
  <TotalTime>16</TotalTime>
  <Pages>2</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digaetano</dc:creator>
  <cp:keywords/>
  <dc:description/>
  <cp:lastModifiedBy>digaetano</cp:lastModifiedBy>
  <cp:revision>6</cp:revision>
  <dcterms:created xsi:type="dcterms:W3CDTF">2024-11-25T07:46:00Z</dcterms:created>
  <dcterms:modified xsi:type="dcterms:W3CDTF">2024-12-18T12:19:00Z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0x010100543E55CB9FDEB9489134EEEEDF73485C</vt:lpwstr>
  </property>
</Properties>
</file>