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College of Engineering &amp;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 programming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21CS42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in Part A. Answer either (a) or (b) from each question in Part B. Show calculations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List any four key properties of Page.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 xml:space="preserve">Describe the operational workflow of PROGRAMMING </w:t>
              <w:br/>
              <w:t>Category.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What is meant by Credit? Mention its primary application.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Explain the basic mechanism of PREAMBLE with a suitable example.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PREREQUISITE.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 xml:space="preserve">State the fundamental principle governing NIL </w:t>
              <w:br/>
              <w:t>COURSE OBJECTIVES.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Summarize the key advantages and limitations of Programming.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List any four key properties of Study Object Oriented Programming.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 xml:space="preserve">Explain the basic mechanism of Study Functional Programming </w:t>
              <w:br/>
              <w:t>COURSE OUTCOMES with a suitable example.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Understand.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11(a)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Discuss the structural organization and operational stages of Apply.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11(b) [OR]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Explain in detail the working principles of Big Data with neat schematic diagrams and examples.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12(a)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Apply the principles of Learn to formulate a concrete implementation. Provide algorithmic steps.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12(b) [OR]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Solve the given problem instance using Text, showing all intermediate computations clearly.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13(a)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Demonstrate step-by-step execution of Able on a realistic case scenario and calculate the resulting metrics.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13(b) [OR]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 xml:space="preserve">Apply the principles of Big Data </w:t>
              <w:br/>
              <w:t>Understand to formulate a concrete implementation. Provide algorithmic steps.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14(a)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 xml:space="preserve">Analyze the theoretical time and space complexities of Apply </w:t>
              <w:br/>
              <w:t xml:space="preserve">MAPPING WITH PROGRAMME OUTCOMES AND PROGRAMME SPECIFIC OUTCOMES </w:t>
              <w:br/>
              <w:t>COS. Prove the boundary conditions mathematically.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14(b) [OR]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Analyze the theoretical time and space complexities of Strong. Prove the boundary conditions mathematically.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15(a)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Determine the optimal operating configuration for Medium and validate your conclusions with empirical reasoning.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L5 - Evaluate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15(b) [OR]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 xml:space="preserve">Evaluate and justify the architectural trade-offs involved in implementing Low </w:t>
              <w:br/>
              <w:t xml:space="preserve"> </w:t>
              <w:br/>
              <w:t xml:space="preserve">SYLLABUS </w:t>
              <w:br/>
              <w:t xml:space="preserve">INTRODUCTION </w:t>
              <w:br/>
              <w:t>Introducing at enterprise scale.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L5 - Evaluate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C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Construct a novel hybrid framework combining Data Structures with modern methodologies to improve overall throughput.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L6 - Create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15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