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5" w:rsidRPr="00F86494" w:rsidRDefault="00012185" w:rsidP="00012185">
      <w:pPr>
        <w:pStyle w:val="10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E39C1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3D6A0D">
        <w:rPr>
          <w:rFonts w:ascii="Times New Roman" w:hAnsi="Times New Roman"/>
        </w:rPr>
        <w:t>3</w:t>
      </w:r>
      <w:r w:rsidR="00012185" w:rsidRPr="00F86494">
        <w:rPr>
          <w:rFonts w:ascii="Times New Roman" w:hAnsi="Times New Roman"/>
        </w:rPr>
        <w:br/>
        <w:t>по дисциплине «</w:t>
      </w:r>
      <w:r w:rsidR="00F8065D">
        <w:rPr>
          <w:rFonts w:ascii="Times New Roman" w:hAnsi="Times New Roman"/>
        </w:rPr>
        <w:t>Компьютерное моделирование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484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123"/>
        <w:gridCol w:w="4524"/>
      </w:tblGrid>
      <w:tr w:rsidR="00040128" w:rsidRPr="00F86494" w:rsidTr="00040128">
        <w:trPr>
          <w:trHeight w:hRule="exact" w:val="443"/>
          <w:jc w:val="center"/>
        </w:trPr>
        <w:tc>
          <w:tcPr>
            <w:tcW w:w="1544" w:type="pct"/>
            <w:vMerge w:val="restart"/>
            <w:shd w:val="clear" w:color="auto" w:fill="auto"/>
            <w:vAlign w:val="center"/>
          </w:tcPr>
          <w:p w:rsidR="00040128" w:rsidRPr="00F86494" w:rsidRDefault="00040128" w:rsidP="002C0866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A7E1B43" wp14:editId="62E8C0F7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</w:tr>
      <w:tr w:rsidR="00040128" w:rsidRPr="00F86494" w:rsidTr="00F8065D">
        <w:trPr>
          <w:trHeight w:hRule="exact" w:val="507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ПМИ-61</w:t>
            </w:r>
          </w:p>
        </w:tc>
      </w:tr>
      <w:tr w:rsidR="00040128" w:rsidRPr="00F86494" w:rsidTr="00040128">
        <w:trPr>
          <w:trHeight w:hRule="exact" w:val="619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Ершов П.К., Мамонова Е.В.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Цыденов</w:t>
            </w:r>
            <w:proofErr w:type="spellEnd"/>
            <w:r>
              <w:rPr>
                <w:rFonts w:ascii="Times New Roman" w:hAnsi="Times New Roman"/>
              </w:rPr>
              <w:t xml:space="preserve"> З.Б.</w:t>
            </w:r>
          </w:p>
        </w:tc>
      </w:tr>
      <w:tr w:rsidR="00040128" w:rsidRPr="00F86494" w:rsidTr="00F8065D">
        <w:trPr>
          <w:trHeight w:hRule="exact" w:val="154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012185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40128" w:rsidRPr="00F86494" w:rsidTr="00040128">
        <w:trPr>
          <w:trHeight w:hRule="exact" w:val="443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065D" w:rsidRDefault="00F8065D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 w:rsidRPr="00F8065D">
              <w:rPr>
                <w:rFonts w:ascii="Times New Roman" w:hAnsi="Times New Roman"/>
                <w:iCs/>
                <w:szCs w:val="20"/>
                <w:shd w:val="clear" w:color="auto" w:fill="FFFFFF"/>
              </w:rPr>
              <w:t>Черникова О. С.</w:t>
            </w:r>
            <w:r w:rsidRPr="00F8065D">
              <w:rPr>
                <w:rFonts w:ascii="Times New Roman" w:hAnsi="Times New Roman"/>
                <w:color w:val="214C5E"/>
                <w:szCs w:val="20"/>
                <w:shd w:val="clear" w:color="auto" w:fill="FFFFFF"/>
              </w:rPr>
              <w:t> </w:t>
            </w:r>
            <w:r w:rsidRPr="00F8065D">
              <w:rPr>
                <w:rFonts w:ascii="Times New Roman" w:hAnsi="Times New Roman"/>
                <w:iCs/>
                <w:szCs w:val="20"/>
                <w:shd w:val="clear" w:color="auto" w:fill="FFFFFF"/>
              </w:rPr>
              <w:t>Карманов В. С.</w:t>
            </w: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Default="00012185" w:rsidP="00012185">
      <w:pPr>
        <w:rPr>
          <w:rFonts w:ascii="Times New Roman" w:hAnsi="Times New Roman"/>
        </w:rPr>
      </w:pPr>
    </w:p>
    <w:p w:rsidR="00F8065D" w:rsidRPr="00012185" w:rsidRDefault="00F8065D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744EEF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2B341E">
        <w:rPr>
          <w:rFonts w:ascii="Times New Roman" w:hAnsi="Times New Roman"/>
          <w:noProof/>
          <w:sz w:val="28"/>
          <w:szCs w:val="24"/>
        </w:rPr>
        <w:t>2020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696F38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696F38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9366B8" w:rsidRPr="003D6A0D" w:rsidRDefault="003D6A0D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  <w:r w:rsidRPr="003D6A0D">
        <w:rPr>
          <w:rFonts w:ascii="Times New Roman" w:hAnsi="Times New Roman"/>
        </w:rPr>
        <w:t>П</w:t>
      </w:r>
      <w:r w:rsidRPr="003D6A0D">
        <w:rPr>
          <w:rFonts w:ascii="Times New Roman" w:hAnsi="Times New Roman"/>
        </w:rPr>
        <w:t>ровести имитационное моделирование системы массового обслуживание и научиться оптимизировать ее параметры</w:t>
      </w:r>
      <w:r w:rsidR="00040128" w:rsidRPr="003D6A0D">
        <w:rPr>
          <w:rFonts w:ascii="Times New Roman" w:hAnsi="Times New Roman"/>
          <w:szCs w:val="24"/>
        </w:rPr>
        <w:t>.</w:t>
      </w:r>
    </w:p>
    <w:p w:rsidR="00D051BB" w:rsidRPr="00696F38" w:rsidRDefault="00D051B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Pr="00696F38" w:rsidRDefault="00426153" w:rsidP="00D051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Ход работы</w:t>
      </w:r>
    </w:p>
    <w:p w:rsidR="00040128" w:rsidRPr="00696F38" w:rsidRDefault="0004012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550FA4" w:rsidRPr="003D6A0D" w:rsidRDefault="003D6A0D" w:rsidP="003D6A0D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Создаём первичную модель и настраиваем её.</w:t>
      </w: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A59384E" wp14:editId="7543548F">
            <wp:extent cx="3190875" cy="828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7A99A2" wp14:editId="625BEEB9">
            <wp:extent cx="4818490" cy="9802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465" cy="9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C77155" wp14:editId="4354858A">
            <wp:extent cx="2234316" cy="2338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862" cy="23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505FEE" wp14:editId="657D0EA4">
            <wp:extent cx="2361538" cy="23494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3299" cy="23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362FEDF" wp14:editId="7D9D89F1">
            <wp:extent cx="4333461" cy="35774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267" cy="36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Проверяем работоспособность:</w:t>
      </w: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DBC2933" wp14:editId="0BD1B3E8">
            <wp:extent cx="6099843" cy="152665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1131" cy="15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</w:rPr>
      </w:pP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Изменяем параметры очереди:</w:t>
      </w: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F229A6B" wp14:editId="76E60432">
            <wp:extent cx="3486150" cy="1219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</w:rPr>
      </w:pP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Проверяем работоспособность:</w:t>
      </w: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</w:rPr>
      </w:pP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2C89090" wp14:editId="550DB4C7">
            <wp:extent cx="4267200" cy="2219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EB" w:rsidRPr="003D6A0D" w:rsidRDefault="00DC00EB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D64E2E9" wp14:editId="1A289B5C">
            <wp:extent cx="6299835" cy="158686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0D" w:rsidRDefault="003D6A0D" w:rsidP="003D6A0D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D6A0D" w:rsidRDefault="00DC00EB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Выбираем работоспособные параметры модели:</w:t>
      </w:r>
    </w:p>
    <w:p w:rsidR="00DC00EB" w:rsidRDefault="00DC00EB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Модель успешно выполняется при следующих параметрах:</w:t>
      </w:r>
    </w:p>
    <w:p w:rsidR="00DC00EB" w:rsidRDefault="00DC00EB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01FE696" wp14:editId="7AD827EA">
            <wp:extent cx="3641697" cy="104157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9526" cy="10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EB" w:rsidRDefault="00DC00EB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C3FF03E" wp14:editId="6994B2ED">
            <wp:extent cx="2638425" cy="8763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EB" w:rsidRDefault="00DC00EB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5628862E" wp14:editId="6DA827B5">
            <wp:extent cx="3790950" cy="13906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EB" w:rsidRDefault="00DC00EB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56D9EA49" wp14:editId="6D0A00E7">
            <wp:extent cx="5327374" cy="2607564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847" cy="26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EB" w:rsidRDefault="00DC00EB" w:rsidP="003D6A0D">
      <w:pPr>
        <w:spacing w:after="0" w:line="240" w:lineRule="auto"/>
        <w:rPr>
          <w:rFonts w:ascii="Times New Roman" w:hAnsi="Times New Roman"/>
          <w:szCs w:val="24"/>
        </w:rPr>
      </w:pPr>
    </w:p>
    <w:p w:rsidR="00DC00EB" w:rsidRDefault="00DC00EB" w:rsidP="00DC00EB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Создаём анимацию модели.</w:t>
      </w:r>
    </w:p>
    <w:p w:rsidR="00DC00EB" w:rsidRDefault="00DC00EB" w:rsidP="00DC00EB">
      <w:pPr>
        <w:spacing w:after="0" w:line="240" w:lineRule="auto"/>
        <w:rPr>
          <w:rFonts w:ascii="Times New Roman" w:hAnsi="Times New Roman"/>
          <w:szCs w:val="24"/>
        </w:rPr>
      </w:pPr>
    </w:p>
    <w:p w:rsidR="00DC00EB" w:rsidRDefault="00DC00EB" w:rsidP="00DC00EB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E738FDB" wp14:editId="1CFA4E4F">
            <wp:extent cx="3291840" cy="228641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7896" cy="22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EB" w:rsidRDefault="00DC00EB" w:rsidP="00DC00EB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E3E42EF" wp14:editId="1A6FAC37">
            <wp:extent cx="2883300" cy="146304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320" cy="1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0E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730A2F" wp14:editId="49505BE8">
            <wp:extent cx="1749287" cy="144127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6641" cy="14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EB" w:rsidRDefault="00DC00EB" w:rsidP="00DC00EB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F04C56" wp14:editId="785EFE28">
            <wp:extent cx="2695492" cy="212441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9199" cy="213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EB" w:rsidRDefault="00DC00EB" w:rsidP="00DC00EB">
      <w:pPr>
        <w:spacing w:after="0" w:line="240" w:lineRule="auto"/>
        <w:rPr>
          <w:rFonts w:ascii="Times New Roman" w:hAnsi="Times New Roman"/>
          <w:szCs w:val="24"/>
        </w:rPr>
      </w:pPr>
    </w:p>
    <w:p w:rsidR="00DC00EB" w:rsidRDefault="00DC00EB" w:rsidP="00DC00EB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Проверяем работоспособность:</w:t>
      </w:r>
    </w:p>
    <w:p w:rsidR="00DC00EB" w:rsidRPr="00DC00EB" w:rsidRDefault="00DC00EB" w:rsidP="00DC00EB">
      <w:pPr>
        <w:spacing w:after="0" w:line="240" w:lineRule="auto"/>
        <w:rPr>
          <w:rFonts w:ascii="Times New Roman" w:hAnsi="Times New Roman"/>
          <w:szCs w:val="24"/>
        </w:rPr>
      </w:pPr>
    </w:p>
    <w:p w:rsidR="00DC00EB" w:rsidRDefault="00DC00EB" w:rsidP="003D6A0D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23F5EC3" wp14:editId="5E05DBC9">
            <wp:extent cx="4200525" cy="26955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EB" w:rsidRDefault="00DC00EB" w:rsidP="003D6A0D">
      <w:pPr>
        <w:spacing w:after="0" w:line="240" w:lineRule="auto"/>
        <w:rPr>
          <w:rFonts w:ascii="Times New Roman" w:hAnsi="Times New Roman"/>
          <w:szCs w:val="24"/>
        </w:rPr>
      </w:pPr>
    </w:p>
    <w:p w:rsidR="00DC00EB" w:rsidRPr="007F3DBA" w:rsidRDefault="007F3DBA" w:rsidP="007F3DBA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szCs w:val="24"/>
        </w:rPr>
      </w:pPr>
      <w:r w:rsidRPr="007F3DBA">
        <w:rPr>
          <w:rFonts w:ascii="Times New Roman" w:hAnsi="Times New Roman"/>
          <w:szCs w:val="24"/>
        </w:rPr>
        <w:t>Добавляем сбор статистики.</w:t>
      </w:r>
    </w:p>
    <w:p w:rsidR="007F3DBA" w:rsidRDefault="00EA4473" w:rsidP="00EA4473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113A8C2" wp14:editId="01186F8C">
            <wp:extent cx="2520563" cy="3481528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5841" cy="35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4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9BDD487" wp14:editId="3A665D7C">
            <wp:extent cx="3423974" cy="3514476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7508" cy="351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8576CCA" wp14:editId="20DC42DB">
            <wp:extent cx="3593989" cy="3081489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8741" cy="30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Добавляем ещё одну диаграмму:</w:t>
      </w:r>
    </w:p>
    <w:p w:rsidR="00EA4473" w:rsidRDefault="00EA4473" w:rsidP="00EA4473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3E4E79" wp14:editId="4E18591A">
            <wp:extent cx="6299835" cy="243776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4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8FAA599" wp14:editId="23FC5A6C">
            <wp:extent cx="2867025" cy="143827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Проверка работоспособности:</w:t>
      </w: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509CA39" wp14:editId="44C70F02">
            <wp:extent cx="5367130" cy="472660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9432" cy="47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EA4473" w:rsidP="00EA4473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Доработка модели.</w:t>
      </w:r>
    </w:p>
    <w:p w:rsidR="00EA4473" w:rsidRDefault="00EA4473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EA4473" w:rsidRDefault="00F5058A" w:rsidP="00EA4473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97FF4DD" wp14:editId="3F197AE7">
            <wp:extent cx="2743200" cy="3276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8A" w:rsidRDefault="00F5058A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F5058A" w:rsidRDefault="00F5058A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F5058A" w:rsidRDefault="00F5058A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F5058A" w:rsidRDefault="00F5058A" w:rsidP="00EA4473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9214AA" wp14:editId="33FCA18E">
            <wp:extent cx="4019550" cy="18097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8A" w:rsidRDefault="00F5058A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F5058A" w:rsidRDefault="00F5058A" w:rsidP="00EA447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Проверяем работоспособность:</w:t>
      </w:r>
    </w:p>
    <w:p w:rsidR="00F5058A" w:rsidRDefault="00F5058A" w:rsidP="00EA4473">
      <w:pPr>
        <w:spacing w:after="0" w:line="240" w:lineRule="auto"/>
        <w:rPr>
          <w:rFonts w:ascii="Times New Roman" w:hAnsi="Times New Roman"/>
          <w:szCs w:val="24"/>
        </w:rPr>
      </w:pPr>
    </w:p>
    <w:p w:rsidR="00F5058A" w:rsidRDefault="00F5058A" w:rsidP="00EA4473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C55E50E" wp14:editId="52EC1969">
            <wp:extent cx="5392178" cy="463561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6986" cy="46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8A" w:rsidRDefault="00F5058A" w:rsidP="00EA4473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974292" w:rsidRDefault="00974292" w:rsidP="00974292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Создадим новый тип заявки </w:t>
      </w:r>
      <w:proofErr w:type="spellStart"/>
      <w:r w:rsidRPr="00974292">
        <w:rPr>
          <w:rFonts w:ascii="Times New Roman" w:hAnsi="Times New Roman"/>
          <w:szCs w:val="24"/>
        </w:rPr>
        <w:t>Inquiry</w:t>
      </w:r>
      <w:proofErr w:type="spellEnd"/>
      <w:r>
        <w:rPr>
          <w:rFonts w:ascii="Times New Roman" w:hAnsi="Times New Roman"/>
          <w:szCs w:val="24"/>
        </w:rPr>
        <w:t xml:space="preserve"> и добавим в него данные диаграммы.</w:t>
      </w:r>
    </w:p>
    <w:p w:rsidR="00974292" w:rsidRDefault="00974292" w:rsidP="00974292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4AD9622" wp14:editId="16665D18">
            <wp:extent cx="2771775" cy="20383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16F075" wp14:editId="6CB56528">
            <wp:extent cx="2828925" cy="17240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92" w:rsidRDefault="00974292" w:rsidP="00974292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4AEB992" wp14:editId="3C4211B5">
            <wp:extent cx="3190875" cy="17240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92" w:rsidRPr="00974292" w:rsidRDefault="00974292" w:rsidP="00974292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Изменим тип заявки в </w:t>
      </w:r>
      <w:r>
        <w:rPr>
          <w:rFonts w:ascii="Times New Roman" w:hAnsi="Times New Roman"/>
          <w:szCs w:val="24"/>
          <w:lang w:val="en-US"/>
        </w:rPr>
        <w:t>sourse</w:t>
      </w:r>
      <w:r w:rsidRPr="00974292">
        <w:rPr>
          <w:rFonts w:ascii="Times New Roman" w:hAnsi="Times New Roman"/>
          <w:szCs w:val="24"/>
        </w:rPr>
        <w:t>:</w:t>
      </w:r>
    </w:p>
    <w:p w:rsidR="00974292" w:rsidRDefault="00974292" w:rsidP="00974292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9F2F540" wp14:editId="6EE8E1D0">
            <wp:extent cx="2686050" cy="5715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92" w:rsidRDefault="00974292" w:rsidP="00974292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4805B7C" wp14:editId="4BC76D31">
            <wp:extent cx="3686175" cy="115252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92" w:rsidRDefault="00974292" w:rsidP="00974292">
      <w:pPr>
        <w:spacing w:after="0" w:line="240" w:lineRule="auto"/>
        <w:rPr>
          <w:rFonts w:ascii="Times New Roman" w:hAnsi="Times New Roman"/>
          <w:szCs w:val="24"/>
        </w:rPr>
      </w:pPr>
    </w:p>
    <w:p w:rsidR="00974292" w:rsidRDefault="00974292" w:rsidP="00974292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Выполним такие же замены в других элементах системы.</w:t>
      </w:r>
    </w:p>
    <w:p w:rsidR="00974292" w:rsidRDefault="00974292" w:rsidP="00974292">
      <w:pPr>
        <w:spacing w:after="0" w:line="240" w:lineRule="auto"/>
        <w:rPr>
          <w:rFonts w:ascii="Times New Roman" w:hAnsi="Times New Roman"/>
          <w:szCs w:val="24"/>
        </w:rPr>
      </w:pPr>
    </w:p>
    <w:p w:rsidR="00974292" w:rsidRDefault="00974292" w:rsidP="0097429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Times New Roman" w:hAnsi="Times New Roman"/>
          <w:szCs w:val="24"/>
        </w:rPr>
        <w:t xml:space="preserve">Добавим в </w:t>
      </w:r>
      <w:r>
        <w:rPr>
          <w:rFonts w:ascii="Times New Roman" w:hAnsi="Times New Roman"/>
          <w:szCs w:val="24"/>
          <w:lang w:val="en-US"/>
        </w:rPr>
        <w:t>sink</w:t>
      </w:r>
      <w:r w:rsidRPr="0097429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следующие </w:t>
      </w:r>
      <w:proofErr w:type="gramStart"/>
      <w:r>
        <w:rPr>
          <w:rFonts w:ascii="Times New Roman" w:hAnsi="Times New Roman"/>
          <w:szCs w:val="24"/>
        </w:rPr>
        <w:t>коды:</w:t>
      </w:r>
      <w:r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szCs w:val="24"/>
        </w:rPr>
        <w:br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time_obrabotki.add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()-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agent.time_vxod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agent.col_vixod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sink.count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agent.col_vxod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source.count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ver_obrabotki.add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agent.col_vixod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/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agent.col_vxod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974292" w:rsidRPr="00537B47" w:rsidRDefault="00974292" w:rsidP="0097429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974292" w:rsidRDefault="00974292" w:rsidP="00974292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2029487" wp14:editId="391B6DE9">
            <wp:extent cx="4581525" cy="158115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47" w:rsidRDefault="00537B47" w:rsidP="00974292">
      <w:pPr>
        <w:spacing w:after="0" w:line="240" w:lineRule="auto"/>
        <w:rPr>
          <w:rFonts w:ascii="Times New Roman" w:hAnsi="Times New Roman"/>
          <w:szCs w:val="24"/>
        </w:rPr>
      </w:pPr>
    </w:p>
    <w:p w:rsidR="00537B47" w:rsidRDefault="00537B47" w:rsidP="00974292">
      <w:pPr>
        <w:spacing w:after="0" w:line="240" w:lineRule="auto"/>
        <w:rPr>
          <w:rFonts w:ascii="Times New Roman" w:hAnsi="Times New Roman"/>
          <w:szCs w:val="24"/>
        </w:rPr>
      </w:pPr>
    </w:p>
    <w:p w:rsidR="00537B47" w:rsidRPr="00537B47" w:rsidRDefault="00537B47" w:rsidP="00974292">
      <w:pPr>
        <w:spacing w:after="0" w:line="240" w:lineRule="auto"/>
        <w:rPr>
          <w:rFonts w:ascii="Times New Roman" w:hAnsi="Times New Roman"/>
          <w:szCs w:val="24"/>
        </w:rPr>
      </w:pPr>
    </w:p>
    <w:p w:rsidR="00537B47" w:rsidRDefault="00537B47" w:rsidP="00974292">
      <w:pPr>
        <w:spacing w:after="0" w:line="240" w:lineRule="auto"/>
        <w:rPr>
          <w:rFonts w:ascii="Times New Roman" w:hAnsi="Times New Roman"/>
          <w:szCs w:val="28"/>
        </w:rPr>
      </w:pPr>
      <w:r w:rsidRPr="00537B47">
        <w:rPr>
          <w:rFonts w:ascii="Times New Roman" w:hAnsi="Times New Roman"/>
          <w:szCs w:val="24"/>
        </w:rPr>
        <w:lastRenderedPageBreak/>
        <w:t xml:space="preserve">Создадим для элемента </w:t>
      </w:r>
      <w:r w:rsidRPr="00537B47">
        <w:rPr>
          <w:rFonts w:ascii="Times New Roman" w:hAnsi="Times New Roman"/>
          <w:szCs w:val="24"/>
          <w:lang w:val="en-US"/>
        </w:rPr>
        <w:t>delay</w:t>
      </w:r>
      <w:r w:rsidRPr="00537B47">
        <w:rPr>
          <w:rFonts w:ascii="Times New Roman" w:hAnsi="Times New Roman"/>
          <w:szCs w:val="24"/>
        </w:rPr>
        <w:t xml:space="preserve"> параметр </w:t>
      </w:r>
      <w:proofErr w:type="spellStart"/>
      <w:r w:rsidRPr="00537B47">
        <w:rPr>
          <w:rFonts w:ascii="Times New Roman" w:hAnsi="Times New Roman"/>
          <w:szCs w:val="28"/>
        </w:rPr>
        <w:t>time_mean</w:t>
      </w:r>
      <w:proofErr w:type="spellEnd"/>
      <w:r w:rsidRPr="00537B47">
        <w:rPr>
          <w:rFonts w:ascii="Times New Roman" w:hAnsi="Times New Roman"/>
          <w:szCs w:val="28"/>
        </w:rPr>
        <w:t xml:space="preserve"> с начальным значением 180 и свяжем параметр с бегунком</w:t>
      </w:r>
      <w:r>
        <w:rPr>
          <w:rFonts w:ascii="Times New Roman" w:hAnsi="Times New Roman"/>
          <w:szCs w:val="28"/>
        </w:rPr>
        <w:t>:</w:t>
      </w:r>
    </w:p>
    <w:p w:rsidR="00537B47" w:rsidRDefault="00537B47" w:rsidP="00974292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3DB02B" wp14:editId="6FE65967">
            <wp:extent cx="3133725" cy="14478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B4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80A31C" wp14:editId="48E3B2DC">
            <wp:extent cx="3914438" cy="1606881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70530" cy="162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A9" w:rsidRDefault="005069A9" w:rsidP="00974292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2E31CDB" wp14:editId="42D102DA">
            <wp:extent cx="3057525" cy="196215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A9" w:rsidRDefault="005069A9" w:rsidP="00974292">
      <w:pPr>
        <w:spacing w:after="0" w:line="240" w:lineRule="auto"/>
        <w:rPr>
          <w:rFonts w:ascii="Times New Roman" w:hAnsi="Times New Roman"/>
          <w:szCs w:val="24"/>
        </w:rPr>
      </w:pPr>
    </w:p>
    <w:p w:rsidR="005069A9" w:rsidRDefault="005069A9" w:rsidP="00974292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Также добавим бегунок для контроля ёмкости очереди:</w:t>
      </w:r>
    </w:p>
    <w:p w:rsidR="005069A9" w:rsidRDefault="005069A9" w:rsidP="00974292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C9EF2AB" wp14:editId="4C5DD9B8">
            <wp:extent cx="2924175" cy="231457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A9" w:rsidRDefault="005069A9" w:rsidP="00974292">
      <w:pPr>
        <w:spacing w:after="0" w:line="240" w:lineRule="auto"/>
        <w:rPr>
          <w:rFonts w:ascii="Times New Roman" w:hAnsi="Times New Roman"/>
          <w:szCs w:val="24"/>
        </w:rPr>
      </w:pPr>
    </w:p>
    <w:p w:rsidR="005069A9" w:rsidRDefault="005069A9" w:rsidP="00974292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DEBDE03" wp14:editId="27A98B7A">
            <wp:extent cx="5095875" cy="53340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A9" w:rsidRDefault="005069A9" w:rsidP="00974292">
      <w:pPr>
        <w:spacing w:after="0" w:line="240" w:lineRule="auto"/>
        <w:rPr>
          <w:rFonts w:ascii="Times New Roman" w:hAnsi="Times New Roman"/>
          <w:szCs w:val="24"/>
        </w:rPr>
      </w:pPr>
    </w:p>
    <w:p w:rsidR="005069A9" w:rsidRDefault="005069A9" w:rsidP="00974292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Проверка работоспособности:</w:t>
      </w:r>
    </w:p>
    <w:p w:rsidR="005069A9" w:rsidRDefault="005069A9" w:rsidP="00974292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BB5E3B4" wp14:editId="46E6A5DE">
            <wp:extent cx="6299835" cy="554863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A9" w:rsidRDefault="005069A9" w:rsidP="00974292">
      <w:pPr>
        <w:spacing w:after="0" w:line="240" w:lineRule="auto"/>
        <w:rPr>
          <w:rFonts w:ascii="Times New Roman" w:hAnsi="Times New Roman"/>
          <w:szCs w:val="24"/>
        </w:rPr>
      </w:pPr>
    </w:p>
    <w:p w:rsidR="005069A9" w:rsidRDefault="00756205" w:rsidP="00756205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  <w:szCs w:val="24"/>
        </w:rPr>
      </w:pPr>
      <w:r w:rsidRPr="00756205">
        <w:rPr>
          <w:rFonts w:ascii="Times New Roman" w:hAnsi="Times New Roman"/>
          <w:szCs w:val="24"/>
        </w:rPr>
        <w:t>Добавим две гисто</w:t>
      </w:r>
      <w:r>
        <w:rPr>
          <w:rFonts w:ascii="Times New Roman" w:hAnsi="Times New Roman"/>
          <w:szCs w:val="24"/>
        </w:rPr>
        <w:t>граммы:</w:t>
      </w:r>
    </w:p>
    <w:p w:rsidR="00756205" w:rsidRDefault="00756205" w:rsidP="00756205">
      <w:pPr>
        <w:spacing w:after="0" w:line="240" w:lineRule="auto"/>
        <w:rPr>
          <w:rFonts w:ascii="Times New Roman" w:hAnsi="Times New Roman"/>
          <w:szCs w:val="24"/>
        </w:rPr>
      </w:pPr>
    </w:p>
    <w:p w:rsidR="00756205" w:rsidRDefault="00756205" w:rsidP="00756205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395C4B" wp14:editId="0698C9ED">
            <wp:extent cx="3171825" cy="260985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20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C5606E" wp14:editId="146A9A4B">
            <wp:extent cx="2806810" cy="2302593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16205" cy="231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05" w:rsidRDefault="00756205" w:rsidP="00756205">
      <w:pPr>
        <w:spacing w:after="0" w:line="240" w:lineRule="auto"/>
        <w:rPr>
          <w:noProof/>
          <w:lang w:eastAsia="ru-RU"/>
        </w:rPr>
      </w:pPr>
    </w:p>
    <w:p w:rsidR="00756205" w:rsidRDefault="00756205" w:rsidP="00756205">
      <w:pPr>
        <w:spacing w:after="0" w:line="240" w:lineRule="auto"/>
        <w:rPr>
          <w:noProof/>
          <w:lang w:eastAsia="ru-RU"/>
        </w:rPr>
      </w:pPr>
    </w:p>
    <w:p w:rsidR="00756205" w:rsidRDefault="00756205" w:rsidP="00756205">
      <w:pPr>
        <w:spacing w:after="0" w:line="240" w:lineRule="auto"/>
        <w:rPr>
          <w:noProof/>
          <w:lang w:eastAsia="ru-RU"/>
        </w:rPr>
      </w:pPr>
    </w:p>
    <w:p w:rsidR="00756205" w:rsidRDefault="00756205" w:rsidP="00756205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AB5D0C" wp14:editId="23723615">
            <wp:extent cx="2981325" cy="117157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20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43BA0A" wp14:editId="296193D0">
            <wp:extent cx="2990850" cy="11811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05" w:rsidRDefault="00756205" w:rsidP="00756205">
      <w:pPr>
        <w:spacing w:after="0" w:line="240" w:lineRule="auto"/>
        <w:rPr>
          <w:rFonts w:ascii="Times New Roman" w:hAnsi="Times New Roman"/>
          <w:szCs w:val="24"/>
        </w:rPr>
      </w:pPr>
    </w:p>
    <w:p w:rsidR="00756205" w:rsidRDefault="00756205" w:rsidP="00756205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Проверка работоспособности:</w:t>
      </w:r>
    </w:p>
    <w:p w:rsidR="00756205" w:rsidRDefault="00756205" w:rsidP="00756205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3601172E" wp14:editId="0CCD9728">
            <wp:extent cx="6299835" cy="409321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05" w:rsidRPr="00756205" w:rsidRDefault="00756205" w:rsidP="00756205">
      <w:pPr>
        <w:spacing w:after="0" w:line="240" w:lineRule="auto"/>
        <w:rPr>
          <w:rFonts w:ascii="Times New Roman" w:hAnsi="Times New Roman"/>
          <w:szCs w:val="24"/>
        </w:rPr>
      </w:pPr>
    </w:p>
    <w:p w:rsidR="00DC00EB" w:rsidRPr="00DC00EB" w:rsidRDefault="00DC00EB" w:rsidP="003D6A0D">
      <w:pPr>
        <w:spacing w:after="0" w:line="240" w:lineRule="auto"/>
        <w:rPr>
          <w:rFonts w:ascii="Times New Roman" w:hAnsi="Times New Roman"/>
          <w:szCs w:val="24"/>
        </w:rPr>
      </w:pPr>
    </w:p>
    <w:p w:rsidR="00596F38" w:rsidRPr="00596F38" w:rsidRDefault="00596F38" w:rsidP="00596F38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596F38">
        <w:rPr>
          <w:rFonts w:ascii="Times New Roman" w:hAnsi="Times New Roman"/>
          <w:b/>
          <w:szCs w:val="24"/>
        </w:rPr>
        <w:t>Выводы</w:t>
      </w:r>
    </w:p>
    <w:p w:rsidR="00171D75" w:rsidRDefault="00171D75" w:rsidP="00426153">
      <w:pPr>
        <w:spacing w:after="0" w:line="240" w:lineRule="auto"/>
        <w:rPr>
          <w:rFonts w:ascii="Times New Roman" w:hAnsi="Times New Roman"/>
          <w:szCs w:val="24"/>
        </w:rPr>
      </w:pPr>
    </w:p>
    <w:p w:rsidR="00596F38" w:rsidRDefault="00171D75" w:rsidP="00426153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проведённой работы была построена модель </w:t>
      </w:r>
      <w:r w:rsidR="00756205">
        <w:rPr>
          <w:rFonts w:ascii="Times New Roman" w:hAnsi="Times New Roman"/>
          <w:szCs w:val="24"/>
        </w:rPr>
        <w:t>сервера</w:t>
      </w:r>
      <w:r w:rsidR="00FD5E4C">
        <w:rPr>
          <w:rFonts w:ascii="Times New Roman" w:hAnsi="Times New Roman"/>
          <w:szCs w:val="24"/>
        </w:rPr>
        <w:t>.</w:t>
      </w:r>
      <w:r w:rsidR="00756205">
        <w:rPr>
          <w:rFonts w:ascii="Times New Roman" w:hAnsi="Times New Roman"/>
          <w:szCs w:val="24"/>
        </w:rPr>
        <w:t xml:space="preserve"> Анализируя работу построенной модели, можно сделать вывод, что оптимальные параметры не всегда удаётся предугадать. Поэтому, модель должна обладать инструментами контроля параметров. </w:t>
      </w:r>
      <w:bookmarkStart w:id="0" w:name="_GoBack"/>
      <w:bookmarkEnd w:id="0"/>
    </w:p>
    <w:sectPr w:rsidR="00596F38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4BC5"/>
    <w:multiLevelType w:val="hybridMultilevel"/>
    <w:tmpl w:val="B4106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4675D"/>
    <w:multiLevelType w:val="multilevel"/>
    <w:tmpl w:val="94786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B6560EE"/>
    <w:multiLevelType w:val="hybridMultilevel"/>
    <w:tmpl w:val="C8FA9C46"/>
    <w:lvl w:ilvl="0" w:tplc="3C5AB5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042CC7"/>
    <w:multiLevelType w:val="hybridMultilevel"/>
    <w:tmpl w:val="6492A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0564B"/>
    <w:multiLevelType w:val="hybridMultilevel"/>
    <w:tmpl w:val="DAA0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D5DB8"/>
    <w:multiLevelType w:val="hybridMultilevel"/>
    <w:tmpl w:val="5566BE2C"/>
    <w:lvl w:ilvl="0" w:tplc="8DD482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E504E"/>
    <w:multiLevelType w:val="hybridMultilevel"/>
    <w:tmpl w:val="F0209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BA6AD6"/>
    <w:multiLevelType w:val="hybridMultilevel"/>
    <w:tmpl w:val="C2108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AF7EA5"/>
    <w:multiLevelType w:val="multilevel"/>
    <w:tmpl w:val="94786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444544F8"/>
    <w:multiLevelType w:val="hybridMultilevel"/>
    <w:tmpl w:val="1DEEB1A8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5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2F39EB"/>
    <w:multiLevelType w:val="hybridMultilevel"/>
    <w:tmpl w:val="B4106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FB3134"/>
    <w:multiLevelType w:val="hybridMultilevel"/>
    <w:tmpl w:val="2312BB8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>
    <w:nsid w:val="795A52B5"/>
    <w:multiLevelType w:val="hybridMultilevel"/>
    <w:tmpl w:val="1788093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>
    <w:nsid w:val="7CAA6920"/>
    <w:multiLevelType w:val="hybridMultilevel"/>
    <w:tmpl w:val="5A361D7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4"/>
  </w:num>
  <w:num w:numId="10">
    <w:abstractNumId w:val="2"/>
  </w:num>
  <w:num w:numId="11">
    <w:abstractNumId w:val="18"/>
  </w:num>
  <w:num w:numId="12">
    <w:abstractNumId w:val="19"/>
  </w:num>
  <w:num w:numId="13">
    <w:abstractNumId w:val="12"/>
  </w:num>
  <w:num w:numId="14">
    <w:abstractNumId w:val="17"/>
  </w:num>
  <w:num w:numId="15">
    <w:abstractNumId w:val="16"/>
  </w:num>
  <w:num w:numId="16">
    <w:abstractNumId w:val="6"/>
  </w:num>
  <w:num w:numId="17">
    <w:abstractNumId w:val="0"/>
  </w:num>
  <w:num w:numId="18">
    <w:abstractNumId w:val="5"/>
  </w:num>
  <w:num w:numId="19">
    <w:abstractNumId w:val="1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40128"/>
    <w:rsid w:val="00057449"/>
    <w:rsid w:val="00077C24"/>
    <w:rsid w:val="000F05D7"/>
    <w:rsid w:val="00101A05"/>
    <w:rsid w:val="00107ABD"/>
    <w:rsid w:val="00136347"/>
    <w:rsid w:val="001455AC"/>
    <w:rsid w:val="00151746"/>
    <w:rsid w:val="0015199A"/>
    <w:rsid w:val="00157004"/>
    <w:rsid w:val="00171D75"/>
    <w:rsid w:val="001B1244"/>
    <w:rsid w:val="001B3113"/>
    <w:rsid w:val="001D01E1"/>
    <w:rsid w:val="001E0E50"/>
    <w:rsid w:val="00204EB9"/>
    <w:rsid w:val="00226231"/>
    <w:rsid w:val="0022628E"/>
    <w:rsid w:val="0024168C"/>
    <w:rsid w:val="0026184F"/>
    <w:rsid w:val="00266019"/>
    <w:rsid w:val="00266CC8"/>
    <w:rsid w:val="00285E86"/>
    <w:rsid w:val="002876CD"/>
    <w:rsid w:val="002B341E"/>
    <w:rsid w:val="002B6EFB"/>
    <w:rsid w:val="002C0866"/>
    <w:rsid w:val="002C6E2F"/>
    <w:rsid w:val="003234D2"/>
    <w:rsid w:val="003502B4"/>
    <w:rsid w:val="00350A48"/>
    <w:rsid w:val="0036575F"/>
    <w:rsid w:val="003763F0"/>
    <w:rsid w:val="0038185A"/>
    <w:rsid w:val="003969BC"/>
    <w:rsid w:val="003A5581"/>
    <w:rsid w:val="003B2E8D"/>
    <w:rsid w:val="003B5157"/>
    <w:rsid w:val="003D0327"/>
    <w:rsid w:val="003D6A0D"/>
    <w:rsid w:val="003F4816"/>
    <w:rsid w:val="0040466F"/>
    <w:rsid w:val="004132E6"/>
    <w:rsid w:val="00426153"/>
    <w:rsid w:val="00487036"/>
    <w:rsid w:val="004C306D"/>
    <w:rsid w:val="004D0918"/>
    <w:rsid w:val="004F0738"/>
    <w:rsid w:val="005069A9"/>
    <w:rsid w:val="00536A1C"/>
    <w:rsid w:val="00537B47"/>
    <w:rsid w:val="005503F6"/>
    <w:rsid w:val="00550FA4"/>
    <w:rsid w:val="00596F38"/>
    <w:rsid w:val="005B0D0F"/>
    <w:rsid w:val="005F1CA8"/>
    <w:rsid w:val="0061238E"/>
    <w:rsid w:val="0066168C"/>
    <w:rsid w:val="00685F1B"/>
    <w:rsid w:val="006958F7"/>
    <w:rsid w:val="00696F38"/>
    <w:rsid w:val="006A7E45"/>
    <w:rsid w:val="006B44F7"/>
    <w:rsid w:val="006C1CEF"/>
    <w:rsid w:val="006C5C70"/>
    <w:rsid w:val="006D58FA"/>
    <w:rsid w:val="006E0BDE"/>
    <w:rsid w:val="0070035B"/>
    <w:rsid w:val="00707815"/>
    <w:rsid w:val="00726212"/>
    <w:rsid w:val="007371E6"/>
    <w:rsid w:val="00744EEF"/>
    <w:rsid w:val="00756205"/>
    <w:rsid w:val="00764FF6"/>
    <w:rsid w:val="00765194"/>
    <w:rsid w:val="007A072A"/>
    <w:rsid w:val="007E5D3E"/>
    <w:rsid w:val="007E7AF7"/>
    <w:rsid w:val="007F384D"/>
    <w:rsid w:val="007F3DBA"/>
    <w:rsid w:val="00806444"/>
    <w:rsid w:val="00835AC1"/>
    <w:rsid w:val="008401D8"/>
    <w:rsid w:val="00864384"/>
    <w:rsid w:val="00892BC5"/>
    <w:rsid w:val="008B5EAE"/>
    <w:rsid w:val="008F6A6E"/>
    <w:rsid w:val="00903196"/>
    <w:rsid w:val="009261FA"/>
    <w:rsid w:val="00926465"/>
    <w:rsid w:val="009366B8"/>
    <w:rsid w:val="00966F99"/>
    <w:rsid w:val="00974292"/>
    <w:rsid w:val="0098327C"/>
    <w:rsid w:val="00986BD7"/>
    <w:rsid w:val="009A15A3"/>
    <w:rsid w:val="009A5B9F"/>
    <w:rsid w:val="009E6670"/>
    <w:rsid w:val="00A4263A"/>
    <w:rsid w:val="00A50F9B"/>
    <w:rsid w:val="00A82159"/>
    <w:rsid w:val="00A82F1E"/>
    <w:rsid w:val="00A83098"/>
    <w:rsid w:val="00A849CD"/>
    <w:rsid w:val="00A87667"/>
    <w:rsid w:val="00AB5817"/>
    <w:rsid w:val="00AB7CB2"/>
    <w:rsid w:val="00B12884"/>
    <w:rsid w:val="00B220D7"/>
    <w:rsid w:val="00B2520D"/>
    <w:rsid w:val="00B27DD8"/>
    <w:rsid w:val="00B43043"/>
    <w:rsid w:val="00B54B67"/>
    <w:rsid w:val="00B6400D"/>
    <w:rsid w:val="00B70F08"/>
    <w:rsid w:val="00B97945"/>
    <w:rsid w:val="00BB158B"/>
    <w:rsid w:val="00C34053"/>
    <w:rsid w:val="00C418FC"/>
    <w:rsid w:val="00C47D01"/>
    <w:rsid w:val="00C52920"/>
    <w:rsid w:val="00C6105B"/>
    <w:rsid w:val="00CA2A9F"/>
    <w:rsid w:val="00CC359B"/>
    <w:rsid w:val="00CE2BA2"/>
    <w:rsid w:val="00CF0C47"/>
    <w:rsid w:val="00D051BB"/>
    <w:rsid w:val="00D17EF0"/>
    <w:rsid w:val="00D3171E"/>
    <w:rsid w:val="00D346A7"/>
    <w:rsid w:val="00D5539C"/>
    <w:rsid w:val="00D639D0"/>
    <w:rsid w:val="00D74CC6"/>
    <w:rsid w:val="00D874A4"/>
    <w:rsid w:val="00DB2A81"/>
    <w:rsid w:val="00DC00EB"/>
    <w:rsid w:val="00E00252"/>
    <w:rsid w:val="00E33E41"/>
    <w:rsid w:val="00E84804"/>
    <w:rsid w:val="00E91E1C"/>
    <w:rsid w:val="00EA4473"/>
    <w:rsid w:val="00EA69C0"/>
    <w:rsid w:val="00EF1D62"/>
    <w:rsid w:val="00F0027D"/>
    <w:rsid w:val="00F00483"/>
    <w:rsid w:val="00F05CDA"/>
    <w:rsid w:val="00F461AF"/>
    <w:rsid w:val="00F5058A"/>
    <w:rsid w:val="00F659C7"/>
    <w:rsid w:val="00F66115"/>
    <w:rsid w:val="00F74BCA"/>
    <w:rsid w:val="00F8065D"/>
    <w:rsid w:val="00F80F47"/>
    <w:rsid w:val="00F81C89"/>
    <w:rsid w:val="00F82D63"/>
    <w:rsid w:val="00F95E8D"/>
    <w:rsid w:val="00F97985"/>
    <w:rsid w:val="00FD5E4C"/>
    <w:rsid w:val="00FE39C1"/>
    <w:rsid w:val="00FE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4C73B-9CDB-4047-A700-098E4F6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218F0-18F3-4743-A309-04D1DAF8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69</cp:revision>
  <cp:lastPrinted>2020-03-01T13:15:00Z</cp:lastPrinted>
  <dcterms:created xsi:type="dcterms:W3CDTF">2019-09-06T15:58:00Z</dcterms:created>
  <dcterms:modified xsi:type="dcterms:W3CDTF">2020-03-01T13:15:00Z</dcterms:modified>
</cp:coreProperties>
</file>