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B611" w14:textId="77777777" w:rsidR="00A82FE1" w:rsidRPr="00A82FE1" w:rsidRDefault="00A82FE1" w:rsidP="00A82FE1">
      <w:pPr>
        <w:rPr>
          <w:lang w:val="es-AR"/>
        </w:rPr>
      </w:pPr>
      <w:r w:rsidRPr="00A82FE1">
        <w:rPr>
          <w:b/>
          <w:bCs/>
          <w:lang w:val="es-AR"/>
        </w:rPr>
        <w:t>Demostración de Concurrencia y Control de Carrera (RN-09)</w:t>
      </w:r>
    </w:p>
    <w:p w14:paraId="26CBB76B" w14:textId="77777777" w:rsidR="00A82FE1" w:rsidRPr="00A82FE1" w:rsidRDefault="00A82FE1" w:rsidP="00A82FE1">
      <w:pPr>
        <w:numPr>
          <w:ilvl w:val="0"/>
          <w:numId w:val="1"/>
        </w:numPr>
        <w:rPr>
          <w:lang w:val="es-AR"/>
        </w:rPr>
      </w:pPr>
      <w:r w:rsidRPr="00A82FE1">
        <w:rPr>
          <w:b/>
          <w:bCs/>
          <w:lang w:val="es-AR"/>
        </w:rPr>
        <w:t>Motor de BD:</w:t>
      </w:r>
      <w:r w:rsidRPr="00A82FE1">
        <w:rPr>
          <w:lang w:val="es-AR"/>
        </w:rPr>
        <w:t xml:space="preserve"> PostgreSQL 18.</w:t>
      </w:r>
    </w:p>
    <w:p w14:paraId="7048467B" w14:textId="77777777" w:rsidR="00A82FE1" w:rsidRPr="00A82FE1" w:rsidRDefault="00A82FE1" w:rsidP="00A82FE1">
      <w:pPr>
        <w:numPr>
          <w:ilvl w:val="0"/>
          <w:numId w:val="1"/>
        </w:numPr>
        <w:rPr>
          <w:lang w:val="es-AR"/>
        </w:rPr>
      </w:pPr>
      <w:r w:rsidRPr="00A82FE1">
        <w:rPr>
          <w:b/>
          <w:bCs/>
          <w:lang w:val="es-AR"/>
        </w:rPr>
        <w:t>Nivel de Aislamiento:</w:t>
      </w:r>
      <w:r w:rsidRPr="00A82FE1">
        <w:rPr>
          <w:lang w:val="es-AR"/>
        </w:rPr>
        <w:t xml:space="preserve"> READ COMMITTED (Lectura Comprometida - valor por defecto).</w:t>
      </w:r>
    </w:p>
    <w:p w14:paraId="1FC4C8E2" w14:textId="77777777" w:rsidR="00A82FE1" w:rsidRPr="00A82FE1" w:rsidRDefault="00A82FE1" w:rsidP="00A82FE1">
      <w:pPr>
        <w:numPr>
          <w:ilvl w:val="0"/>
          <w:numId w:val="1"/>
        </w:numPr>
        <w:rPr>
          <w:lang w:val="es-AR"/>
        </w:rPr>
      </w:pPr>
      <w:r w:rsidRPr="00A82FE1">
        <w:rPr>
          <w:b/>
          <w:bCs/>
          <w:lang w:val="es-AR"/>
        </w:rPr>
        <w:t>Escenario:</w:t>
      </w:r>
      <w:r w:rsidRPr="00A82FE1">
        <w:rPr>
          <w:lang w:val="es-AR"/>
        </w:rPr>
        <w:t xml:space="preserve"> Dos terminales concurrentes (</w:t>
      </w:r>
      <w:proofErr w:type="spellStart"/>
      <w:r w:rsidRPr="00A82FE1">
        <w:rPr>
          <w:lang w:val="es-AR"/>
        </w:rPr>
        <w:t>psql</w:t>
      </w:r>
      <w:proofErr w:type="spellEnd"/>
      <w:r w:rsidRPr="00A82FE1">
        <w:rPr>
          <w:lang w:val="es-AR"/>
        </w:rPr>
        <w:t xml:space="preserve">) intentan procesar en simultáneo la venta de la </w:t>
      </w:r>
      <w:r w:rsidRPr="00A82FE1">
        <w:rPr>
          <w:b/>
          <w:bCs/>
          <w:lang w:val="es-AR"/>
        </w:rPr>
        <w:t>última botella</w:t>
      </w:r>
      <w:r w:rsidRPr="00A82FE1">
        <w:rPr>
          <w:lang w:val="es-AR"/>
        </w:rPr>
        <w:t xml:space="preserve"> disponible del vino 1 en la sala de venta 1.</w:t>
      </w:r>
    </w:p>
    <w:p w14:paraId="43852A1F" w14:textId="75B7E80A" w:rsidR="00FB3FCD" w:rsidRDefault="00A82FE1">
      <w:r>
        <w:t xml:space="preserve">TERMINA 1 </w:t>
      </w:r>
    </w:p>
    <w:p w14:paraId="618533A9" w14:textId="2A8986C4" w:rsidR="00A82FE1" w:rsidRDefault="00A82FE1">
      <w:r w:rsidRPr="00A82FE1">
        <w:drawing>
          <wp:inline distT="0" distB="0" distL="0" distR="0" wp14:anchorId="7903CD1D" wp14:editId="66D902B5">
            <wp:extent cx="4019666" cy="1323975"/>
            <wp:effectExtent l="0" t="0" r="0" b="0"/>
            <wp:docPr id="135475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51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492" cy="132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CEEA" w14:textId="29B300CE" w:rsidR="00A82FE1" w:rsidRDefault="00A82FE1">
      <w:r>
        <w:t>TERMINAL 2</w:t>
      </w:r>
    </w:p>
    <w:p w14:paraId="727D1EE6" w14:textId="3302B717" w:rsidR="00E40E0E" w:rsidRDefault="00E40E0E">
      <w:r w:rsidRPr="00E40E0E">
        <w:drawing>
          <wp:inline distT="0" distB="0" distL="0" distR="0" wp14:anchorId="0A36B2E4" wp14:editId="15D484CF">
            <wp:extent cx="2819400" cy="1550290"/>
            <wp:effectExtent l="0" t="0" r="0" b="0"/>
            <wp:docPr id="1870760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0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4571" cy="155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6BEE" w14:textId="781A10D0" w:rsidR="00A82FE1" w:rsidRDefault="00E40E0E">
      <w:r>
        <w:t xml:space="preserve">AMBAS </w:t>
      </w:r>
    </w:p>
    <w:p w14:paraId="01D02C1C" w14:textId="2A87076A" w:rsidR="00E40E0E" w:rsidRDefault="00E40E0E">
      <w:r w:rsidRPr="00E40E0E">
        <w:drawing>
          <wp:inline distT="0" distB="0" distL="0" distR="0" wp14:anchorId="19344926" wp14:editId="7BB99723">
            <wp:extent cx="4047490" cy="3308814"/>
            <wp:effectExtent l="0" t="0" r="0" b="6350"/>
            <wp:docPr id="395187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7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732" cy="33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33E4" w14:textId="7910C161" w:rsidR="00E40E0E" w:rsidRPr="00E40E0E" w:rsidRDefault="00E40E0E" w:rsidP="00E40E0E">
      <w:pPr>
        <w:rPr>
          <w:lang w:val="es-AR"/>
        </w:rPr>
      </w:pPr>
      <w:r>
        <w:rPr>
          <w:b/>
          <w:bCs/>
          <w:lang w:val="es-AR"/>
        </w:rPr>
        <w:lastRenderedPageBreak/>
        <w:t>Explicación</w:t>
      </w:r>
    </w:p>
    <w:p w14:paraId="6BB4B553" w14:textId="6D5949F5" w:rsidR="00E40E0E" w:rsidRPr="00E40E0E" w:rsidRDefault="00E40E0E" w:rsidP="00E40E0E">
      <w:pPr>
        <w:rPr>
          <w:lang w:val="es-AR"/>
        </w:rPr>
      </w:pPr>
      <w:r w:rsidRPr="00E40E0E">
        <w:rPr>
          <w:lang w:val="es-AR"/>
        </w:rPr>
        <w:t>La cláusula SELECT ... FOR UPDATE establece un bloqueo pesimista de fila en el motor de base de datos. La Sesión 2 queda suspendida en estado de espera hasta que la Sesión 1 libera el recurso con COMMIT. Al reanudarse, la Sesión 2 lee el stock actualizado (0 botellas) y no intenta procesar la venta.</w:t>
      </w:r>
    </w:p>
    <w:p w14:paraId="0E9D28F7" w14:textId="08D746B2" w:rsidR="00E40E0E" w:rsidRPr="00E40E0E" w:rsidRDefault="00E40E0E" w:rsidP="00E40E0E">
      <w:pPr>
        <w:rPr>
          <w:b/>
          <w:bCs/>
          <w:lang w:val="es-AR"/>
        </w:rPr>
      </w:pPr>
      <w:r w:rsidRPr="00E40E0E">
        <w:rPr>
          <w:b/>
          <w:bCs/>
          <w:lang w:val="es-AR"/>
        </w:rPr>
        <w:t xml:space="preserve">Paso 5: </w:t>
      </w:r>
      <w:r w:rsidRPr="00E40E0E">
        <w:rPr>
          <w:b/>
          <w:bCs/>
          <w:lang w:val="es-AR"/>
        </w:rPr>
        <w:t>Conclusión</w:t>
      </w:r>
      <w:r w:rsidRPr="00E40E0E">
        <w:rPr>
          <w:b/>
          <w:bCs/>
          <w:lang w:val="es-AR"/>
        </w:rPr>
        <w:t xml:space="preserve"> de la Sección</w:t>
      </w:r>
    </w:p>
    <w:p w14:paraId="3E39504A" w14:textId="77777777" w:rsidR="00E40E0E" w:rsidRPr="00E40E0E" w:rsidRDefault="00E40E0E" w:rsidP="00E40E0E">
      <w:pPr>
        <w:rPr>
          <w:lang w:val="es-AR"/>
        </w:rPr>
      </w:pPr>
      <w:r w:rsidRPr="00E40E0E">
        <w:rPr>
          <w:b/>
          <w:bCs/>
          <w:lang w:val="es-AR"/>
        </w:rPr>
        <w:t>Conclusión de Integridad:</w:t>
      </w:r>
      <w:r w:rsidRPr="00E40E0E">
        <w:rPr>
          <w:lang w:val="es-AR"/>
        </w:rPr>
        <w:t xml:space="preserve"> </w:t>
      </w:r>
      <w:r w:rsidRPr="00E40E0E">
        <w:rPr>
          <w:i/>
          <w:iCs/>
          <w:lang w:val="es-AR"/>
        </w:rPr>
        <w:t xml:space="preserve">"Tanto mediante el bloqueo explícito pesimista (FOR UPDATE) a nivel de aplicación como por el control reactivo atómico provisto por el </w:t>
      </w:r>
      <w:proofErr w:type="spellStart"/>
      <w:r w:rsidRPr="00E40E0E">
        <w:rPr>
          <w:i/>
          <w:iCs/>
          <w:lang w:val="es-AR"/>
        </w:rPr>
        <w:t>trigger</w:t>
      </w:r>
      <w:proofErr w:type="spellEnd"/>
      <w:r w:rsidRPr="00E40E0E">
        <w:rPr>
          <w:i/>
          <w:iCs/>
          <w:lang w:val="es-AR"/>
        </w:rPr>
        <w:t xml:space="preserve"> de validación (</w:t>
      </w:r>
      <w:proofErr w:type="spellStart"/>
      <w:r w:rsidRPr="00E40E0E">
        <w:rPr>
          <w:i/>
          <w:iCs/>
          <w:lang w:val="es-AR"/>
        </w:rPr>
        <w:t>trg_validar_stock_venta</w:t>
      </w:r>
      <w:proofErr w:type="spellEnd"/>
      <w:r w:rsidRPr="00E40E0E">
        <w:rPr>
          <w:i/>
          <w:iCs/>
          <w:lang w:val="es-AR"/>
        </w:rPr>
        <w:t>), el sistema 'Bodegas del Atuel' impide la sobreventa de productos en escenarios de alta concurrencia."</w:t>
      </w:r>
    </w:p>
    <w:p w14:paraId="79175407" w14:textId="77777777" w:rsidR="00E40E0E" w:rsidRDefault="00E40E0E"/>
    <w:sectPr w:rsidR="00E40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29D4"/>
    <w:multiLevelType w:val="multilevel"/>
    <w:tmpl w:val="E1D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9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E1"/>
    <w:rsid w:val="00486CF4"/>
    <w:rsid w:val="00A82FE1"/>
    <w:rsid w:val="00E40E0E"/>
    <w:rsid w:val="00FB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5D3266"/>
  <w15:chartTrackingRefBased/>
  <w15:docId w15:val="{67FF08E3-E54E-4C8F-9595-48B2B4AF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F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F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F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F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F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FE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FE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FE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F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FE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F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Martinez</dc:creator>
  <cp:keywords/>
  <dc:description/>
  <cp:lastModifiedBy>Tomas Martinez</cp:lastModifiedBy>
  <cp:revision>1</cp:revision>
  <dcterms:created xsi:type="dcterms:W3CDTF">2026-10-27T21:27:00Z</dcterms:created>
  <dcterms:modified xsi:type="dcterms:W3CDTF">2026-10-27T21:40:00Z</dcterms:modified>
</cp:coreProperties>
</file>