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FF9" w14:textId="3281E658" w:rsidR="00E77D7B" w:rsidRPr="005F250F" w:rsidRDefault="007E0520" w:rsidP="007E052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250F">
        <w:rPr>
          <w:rFonts w:ascii="Times New Roman" w:hAnsi="Times New Roman" w:cs="Times New Roman"/>
          <w:b/>
          <w:bCs/>
          <w:sz w:val="36"/>
          <w:szCs w:val="36"/>
          <w:u w:val="single"/>
        </w:rPr>
        <w:t>Prompt Learning – Health Prompt</w:t>
      </w:r>
    </w:p>
    <w:p w14:paraId="3C6E9AA8" w14:textId="7A2FFB57" w:rsidR="007E0520" w:rsidRDefault="007E0520" w:rsidP="007E0520">
      <w:pPr>
        <w:rPr>
          <w:b/>
          <w:bCs/>
          <w:u w:val="single"/>
        </w:rPr>
      </w:pPr>
    </w:p>
    <w:p w14:paraId="5CA9E8A7" w14:textId="77777777" w:rsidR="00FE02BE" w:rsidRPr="005F250F" w:rsidRDefault="0001559B" w:rsidP="00FE02BE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</w:rPr>
        <w:t>Week 1-3</w:t>
      </w:r>
      <w:r w:rsidR="00F05905" w:rsidRPr="005F250F">
        <w:rPr>
          <w:rFonts w:ascii="Times New Roman" w:hAnsi="Times New Roman" w:cs="Times New Roman"/>
        </w:rPr>
        <w:t xml:space="preserve"> 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(Jan 3, 2022 – Jan 9, 2022):</w:t>
      </w:r>
    </w:p>
    <w:p w14:paraId="0C3EAD8D" w14:textId="7D4F2D87" w:rsidR="00F05905" w:rsidRPr="005F250F" w:rsidRDefault="00F05905" w:rsidP="007E0520">
      <w:pPr>
        <w:rPr>
          <w:rFonts w:ascii="Times New Roman" w:hAnsi="Times New Roman" w:cs="Times New Roman"/>
        </w:rPr>
      </w:pPr>
    </w:p>
    <w:p w14:paraId="01A94E90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Went through many papers on prompt learning and found out that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by UC Irvine(EMNLP 2020 :</w:t>
      </w:r>
      <w:r w:rsidRPr="005F250F">
        <w:rPr>
          <w:rStyle w:val="apple-converted-space"/>
          <w:color w:val="000000"/>
          <w:sz w:val="22"/>
          <w:szCs w:val="22"/>
        </w:rPr>
        <w:t> </w:t>
      </w:r>
      <w:hyperlink r:id="rId5" w:tooltip="https://github.com/ucinlp/autoprompt" w:history="1">
        <w:r w:rsidRPr="005F250F">
          <w:rPr>
            <w:rStyle w:val="Hyperlink"/>
            <w:color w:val="0563C1"/>
            <w:sz w:val="22"/>
            <w:szCs w:val="22"/>
          </w:rPr>
          <w:t>https://github.com/ucinlp/autoprompt</w:t>
        </w:r>
      </w:hyperlink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color w:val="000000"/>
          <w:sz w:val="22"/>
          <w:szCs w:val="22"/>
        </w:rPr>
        <w:t xml:space="preserve">) and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by Tsinghua University (</w:t>
      </w:r>
      <w:hyperlink r:id="rId6" w:tooltip="https://github.com/thunlp/OpenPrompt" w:history="1">
        <w:r w:rsidRPr="005F250F">
          <w:rPr>
            <w:rStyle w:val="Hyperlink"/>
            <w:color w:val="0563C1"/>
            <w:sz w:val="22"/>
            <w:szCs w:val="22"/>
          </w:rPr>
          <w:t>https://github.com/thunlp/OpenPrompt</w:t>
        </w:r>
      </w:hyperlink>
      <w:r w:rsidRPr="005F250F">
        <w:rPr>
          <w:color w:val="000000"/>
          <w:sz w:val="22"/>
          <w:szCs w:val="22"/>
        </w:rPr>
        <w:t>) are the available libraries for prompt learning.</w:t>
      </w:r>
    </w:p>
    <w:p w14:paraId="573794C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These are in their initial stages and still lacking many features.</w:t>
      </w:r>
    </w:p>
    <w:p w14:paraId="0A542F94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successfully got both the libraries</w:t>
      </w:r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rStyle w:val="searchhighlight"/>
          <w:color w:val="070706"/>
          <w:sz w:val="22"/>
          <w:szCs w:val="22"/>
          <w:shd w:val="clear" w:color="auto" w:fill="FFEE94"/>
        </w:rPr>
        <w:t>work</w:t>
      </w:r>
      <w:r w:rsidRPr="005F250F">
        <w:rPr>
          <w:color w:val="000000"/>
          <w:sz w:val="22"/>
          <w:szCs w:val="22"/>
        </w:rPr>
        <w:t xml:space="preserve">ing on general data, but open prompt seems more relevant to our project as it is a zero-shot learning methodology, while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still needs training dataset for selecting the best prompt template. The caveat is that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needs manual templates defined by us, hence the best template can only be found by trial and error.</w:t>
      </w:r>
    </w:p>
    <w:p w14:paraId="5AB1FB0F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tried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with health datasets and it gave good results on Clinical BERT and BERT. </w:t>
      </w:r>
      <w:proofErr w:type="spellStart"/>
      <w:r w:rsidRPr="005F250F">
        <w:rPr>
          <w:color w:val="000000"/>
          <w:sz w:val="22"/>
          <w:szCs w:val="22"/>
        </w:rPr>
        <w:t>BioBERT</w:t>
      </w:r>
      <w:proofErr w:type="spellEnd"/>
      <w:r w:rsidRPr="005F250F">
        <w:rPr>
          <w:color w:val="000000"/>
          <w:sz w:val="22"/>
          <w:szCs w:val="22"/>
        </w:rPr>
        <w:t xml:space="preserve"> and </w:t>
      </w:r>
      <w:proofErr w:type="spellStart"/>
      <w:r w:rsidRPr="005F250F">
        <w:rPr>
          <w:color w:val="000000"/>
          <w:sz w:val="22"/>
          <w:szCs w:val="22"/>
        </w:rPr>
        <w:t>RoBERTa</w:t>
      </w:r>
      <w:proofErr w:type="spellEnd"/>
      <w:r w:rsidRPr="005F250F">
        <w:rPr>
          <w:color w:val="000000"/>
          <w:sz w:val="22"/>
          <w:szCs w:val="22"/>
        </w:rPr>
        <w:t xml:space="preserve"> showed poor performance for some reasons. But even BERT failed to classify covid related texts.</w:t>
      </w:r>
    </w:p>
    <w:p w14:paraId="78F9546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Results from larger text corpora(i2b2) was not promising. I can demonstrate that in the meeting tomorrow.</w:t>
      </w:r>
    </w:p>
    <w:p w14:paraId="1028BB9B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Used </w:t>
      </w:r>
      <w:proofErr w:type="spellStart"/>
      <w:r w:rsidRPr="005F250F">
        <w:rPr>
          <w:color w:val="000000"/>
          <w:sz w:val="22"/>
          <w:szCs w:val="22"/>
        </w:rPr>
        <w:t>streamlit</w:t>
      </w:r>
      <w:proofErr w:type="spellEnd"/>
      <w:r w:rsidRPr="005F250F">
        <w:rPr>
          <w:color w:val="000000"/>
          <w:sz w:val="22"/>
          <w:szCs w:val="22"/>
        </w:rPr>
        <w:t xml:space="preserve"> to deploy the prompt application on university server and an external server. This will be useful when we are validating the results with a medical expert.</w:t>
      </w:r>
    </w:p>
    <w:p w14:paraId="05B1F344" w14:textId="7DD8AA31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I have seen papers describing that prompt can be used for NLU, NLP and other NLP tasks. Probably, we can try some of these once we are in good shape.</w:t>
      </w:r>
    </w:p>
    <w:p w14:paraId="3B5C1DF1" w14:textId="77777777" w:rsidR="00F05905" w:rsidRPr="005F250F" w:rsidRDefault="00F05905" w:rsidP="00F05905">
      <w:pPr>
        <w:pStyle w:val="ListParagraph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6FAD0A6" w14:textId="12711E3E" w:rsidR="00832C43" w:rsidRPr="00832C43" w:rsidRDefault="00F05905" w:rsidP="00832C43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  <w:color w:val="000000"/>
          <w:sz w:val="22"/>
          <w:szCs w:val="22"/>
        </w:rPr>
        <w:t>Week 4</w:t>
      </w:r>
      <w:r w:rsidR="00FE02BE" w:rsidRPr="005F250F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Jan 10, 2022 – Jan 16, 2022):</w:t>
      </w:r>
    </w:p>
    <w:p w14:paraId="4FC89074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worked on Smoking Dataset - Classification accuracy was 56% Note-there are less than 150 text records in Smoking dataset</w:t>
      </w:r>
    </w:p>
    <w:p w14:paraId="5C5A7F17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overall system architecture</w:t>
      </w:r>
    </w:p>
    <w:p w14:paraId="16CA841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</w:t>
      </w:r>
      <w:proofErr w:type="gramStart"/>
      <w:r w:rsidRPr="00832C43">
        <w:rPr>
          <w:color w:val="000000"/>
          <w:sz w:val="22"/>
          <w:szCs w:val="22"/>
        </w:rPr>
        <w:t>a</w:t>
      </w:r>
      <w:proofErr w:type="gramEnd"/>
      <w:r w:rsidRPr="00832C43">
        <w:rPr>
          <w:color w:val="000000"/>
          <w:sz w:val="22"/>
          <w:szCs w:val="22"/>
        </w:rPr>
        <w:t xml:space="preserve"> Input custom dataset module</w:t>
      </w:r>
    </w:p>
    <w:p w14:paraId="723A9EC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text cleaning module</w:t>
      </w:r>
    </w:p>
    <w:p w14:paraId="4DE92CA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a text splitting module</w:t>
      </w:r>
    </w:p>
    <w:p w14:paraId="0561E027" w14:textId="16DC9DFA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weighted score function for large text corpus, but it is too slow. We </w:t>
      </w:r>
      <w:proofErr w:type="gramStart"/>
      <w:r w:rsidRPr="00832C43">
        <w:rPr>
          <w:color w:val="000000"/>
          <w:sz w:val="22"/>
          <w:szCs w:val="22"/>
        </w:rPr>
        <w:t>have to</w:t>
      </w:r>
      <w:proofErr w:type="gramEnd"/>
      <w:r w:rsidRPr="00832C43">
        <w:rPr>
          <w:color w:val="000000"/>
          <w:sz w:val="22"/>
          <w:szCs w:val="22"/>
        </w:rPr>
        <w:t xml:space="preserve"> decide </w:t>
      </w:r>
      <w:r>
        <w:rPr>
          <w:color w:val="000000"/>
          <w:sz w:val="22"/>
          <w:szCs w:val="22"/>
        </w:rPr>
        <w:t>b</w:t>
      </w:r>
      <w:r w:rsidRPr="00832C43">
        <w:rPr>
          <w:color w:val="000000"/>
          <w:sz w:val="22"/>
          <w:szCs w:val="22"/>
        </w:rPr>
        <w:t>etween accuracy and robustness - testing is pending</w:t>
      </w:r>
    </w:p>
    <w:p w14:paraId="16E0EC79" w14:textId="77777777" w:rsidR="00832C43" w:rsidRPr="00832C43" w:rsidRDefault="00832C43" w:rsidP="00832C43">
      <w:pPr>
        <w:rPr>
          <w:color w:val="000000"/>
          <w:sz w:val="22"/>
          <w:szCs w:val="22"/>
        </w:rPr>
      </w:pPr>
    </w:p>
    <w:p w14:paraId="2087EF39" w14:textId="7A419D16" w:rsidR="00832C43" w:rsidRPr="00832C43" w:rsidRDefault="00832C43" w:rsidP="00832C43">
      <w:p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Week 5 (Jan 17, 2022 – Jan 23, 2022) WIP:</w:t>
      </w:r>
    </w:p>
    <w:p w14:paraId="19F1300E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Solve negation issue</w:t>
      </w:r>
    </w:p>
    <w:p w14:paraId="54CD5476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Read both papers and solve the template issue</w:t>
      </w:r>
    </w:p>
    <w:p w14:paraId="642E28B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Make </w:t>
      </w:r>
      <w:proofErr w:type="spellStart"/>
      <w:r w:rsidRPr="00832C43">
        <w:rPr>
          <w:color w:val="000000"/>
          <w:sz w:val="22"/>
          <w:szCs w:val="22"/>
        </w:rPr>
        <w:t>autoprompt</w:t>
      </w:r>
      <w:proofErr w:type="spellEnd"/>
      <w:r w:rsidRPr="00832C43">
        <w:rPr>
          <w:color w:val="000000"/>
          <w:sz w:val="22"/>
          <w:szCs w:val="22"/>
        </w:rPr>
        <w:t xml:space="preserve"> working</w:t>
      </w:r>
    </w:p>
    <w:p w14:paraId="261B545E" w14:textId="4CE25DE9" w:rsidR="006C2D09" w:rsidRPr="00336CD1" w:rsidRDefault="00832C43" w:rsidP="00832C4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832C43">
        <w:rPr>
          <w:color w:val="000000"/>
          <w:sz w:val="22"/>
          <w:szCs w:val="22"/>
        </w:rPr>
        <w:t xml:space="preserve">o Create a package out of </w:t>
      </w:r>
      <w:proofErr w:type="gramStart"/>
      <w:r w:rsidRPr="00832C43">
        <w:rPr>
          <w:color w:val="000000"/>
          <w:sz w:val="22"/>
          <w:szCs w:val="22"/>
        </w:rPr>
        <w:t>this(</w:t>
      </w:r>
      <w:proofErr w:type="gramEnd"/>
      <w:r w:rsidRPr="00832C43">
        <w:rPr>
          <w:color w:val="000000"/>
          <w:sz w:val="22"/>
          <w:szCs w:val="22"/>
        </w:rPr>
        <w:t>can be pushed to next week)</w:t>
      </w:r>
    </w:p>
    <w:p w14:paraId="2339817F" w14:textId="4726D0EB" w:rsidR="00336CD1" w:rsidRDefault="00336CD1" w:rsidP="00336CD1"/>
    <w:p w14:paraId="3729B01F" w14:textId="55566C8D" w:rsidR="00336CD1" w:rsidRDefault="00336CD1" w:rsidP="00336CD1"/>
    <w:p w14:paraId="6F8F4E83" w14:textId="4A091ACE" w:rsidR="00336CD1" w:rsidRDefault="00336CD1" w:rsidP="00336CD1">
      <w:r>
        <w:t>Evaluation metrics:</w:t>
      </w:r>
    </w:p>
    <w:p w14:paraId="5A5638FC" w14:textId="7934CC65" w:rsidR="00984932" w:rsidRPr="00B961F8" w:rsidRDefault="00B961F8" w:rsidP="00336CD1">
      <w:pPr>
        <w:rPr>
          <w:b/>
          <w:bCs/>
        </w:rPr>
      </w:pPr>
      <w:r w:rsidRPr="00B961F8">
        <w:rPr>
          <w:b/>
          <w:bCs/>
        </w:rPr>
        <w:t>w/o weighted average</w:t>
      </w:r>
    </w:p>
    <w:p w14:paraId="38EE620B" w14:textId="2E071213" w:rsidR="00984932" w:rsidRDefault="00B961F8" w:rsidP="00B961F8">
      <w:pPr>
        <w:ind w:left="720"/>
      </w:pPr>
      <w:r>
        <w:t>w/o</w:t>
      </w:r>
      <w:r w:rsidR="00984932">
        <w:t xml:space="preserve"> text cleaning and preprocessing:</w:t>
      </w:r>
    </w:p>
    <w:p w14:paraId="69628BF0" w14:textId="77777777" w:rsidR="00984932" w:rsidRDefault="00C21FB8" w:rsidP="00B961F8">
      <w:pPr>
        <w:ind w:left="720"/>
      </w:pPr>
      <w:r>
        <w:rPr>
          <w:noProof/>
        </w:rPr>
        <w:lastRenderedPageBreak/>
        <w:drawing>
          <wp:inline distT="0" distB="0" distL="0" distR="0" wp14:anchorId="7D562082" wp14:editId="259C2605">
            <wp:extent cx="4432300" cy="774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7D7" w14:textId="77777777" w:rsidR="00984932" w:rsidRDefault="00984932" w:rsidP="00B961F8">
      <w:pPr>
        <w:ind w:left="720"/>
      </w:pPr>
    </w:p>
    <w:p w14:paraId="682676F7" w14:textId="582E8BAA" w:rsidR="00984932" w:rsidRDefault="00984932" w:rsidP="00B961F8">
      <w:pPr>
        <w:ind w:left="720"/>
      </w:pPr>
      <w:r>
        <w:t>w</w:t>
      </w:r>
      <w:r w:rsidR="00956CA7">
        <w:t>ith</w:t>
      </w:r>
      <w:r>
        <w:t xml:space="preserve"> text cleaning</w:t>
      </w:r>
    </w:p>
    <w:p w14:paraId="2213679C" w14:textId="260664C8" w:rsidR="00336CD1" w:rsidRDefault="00C21FB8" w:rsidP="00B961F8">
      <w:pPr>
        <w:ind w:firstLine="720"/>
      </w:pPr>
      <w:r>
        <w:rPr>
          <w:noProof/>
        </w:rPr>
        <w:drawing>
          <wp:inline distT="0" distB="0" distL="0" distR="0" wp14:anchorId="68D41D2D" wp14:editId="681CF8EC">
            <wp:extent cx="4673600" cy="812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8F72" w14:textId="254E4174" w:rsidR="00E13CAE" w:rsidRDefault="00E13CAE" w:rsidP="00E13CAE"/>
    <w:p w14:paraId="4631BA12" w14:textId="0DDC158E" w:rsidR="00E13CAE" w:rsidRDefault="00E13CAE" w:rsidP="00E13CAE">
      <w:pPr>
        <w:rPr>
          <w:b/>
          <w:bCs/>
        </w:rPr>
      </w:pPr>
      <w:r w:rsidRPr="00E13CAE">
        <w:rPr>
          <w:b/>
          <w:bCs/>
        </w:rPr>
        <w:t>With weighted average:</w:t>
      </w:r>
    </w:p>
    <w:p w14:paraId="4F33A5E0" w14:textId="239E9D32" w:rsidR="00E13CAE" w:rsidRDefault="00EA2A78" w:rsidP="00E13CAE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With cleaning </w:t>
      </w:r>
    </w:p>
    <w:p w14:paraId="17015F22" w14:textId="50222D1D" w:rsidR="00EA2A78" w:rsidRDefault="00EA2A78" w:rsidP="00E13CAE">
      <w:pPr>
        <w:rPr>
          <w:b/>
          <w:bCs/>
        </w:rPr>
      </w:pPr>
      <w:r>
        <w:rPr>
          <w:b/>
          <w:bCs/>
        </w:rPr>
        <w:tab/>
      </w:r>
      <w:r w:rsidRPr="00EA2A78">
        <w:rPr>
          <w:b/>
          <w:bCs/>
          <w:noProof/>
        </w:rPr>
        <w:drawing>
          <wp:inline distT="0" distB="0" distL="0" distR="0" wp14:anchorId="5FB7526D" wp14:editId="16E215D6">
            <wp:extent cx="4787900" cy="635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109" w14:textId="41743BF5" w:rsidR="00760AEE" w:rsidRDefault="00760AEE" w:rsidP="00E13CAE">
      <w:pPr>
        <w:rPr>
          <w:b/>
          <w:bCs/>
        </w:rPr>
      </w:pPr>
      <w:r>
        <w:rPr>
          <w:b/>
          <w:bCs/>
        </w:rPr>
        <w:t>Weight 0.2</w:t>
      </w:r>
    </w:p>
    <w:p w14:paraId="0A270875" w14:textId="1C38F670" w:rsidR="00760AEE" w:rsidRDefault="00760AEE" w:rsidP="00E13CAE">
      <w:pPr>
        <w:rPr>
          <w:b/>
          <w:bCs/>
        </w:rPr>
      </w:pPr>
      <w:r w:rsidRPr="00760AEE">
        <w:rPr>
          <w:b/>
          <w:bCs/>
        </w:rPr>
        <w:drawing>
          <wp:inline distT="0" distB="0" distL="0" distR="0" wp14:anchorId="5052F044" wp14:editId="79E7E3FC">
            <wp:extent cx="5943600" cy="15087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A18" w14:textId="2865FA87" w:rsidR="00BF6F54" w:rsidRDefault="00BF6F54" w:rsidP="00E13CAE">
      <w:pPr>
        <w:rPr>
          <w:b/>
          <w:bCs/>
        </w:rPr>
      </w:pPr>
      <w:r>
        <w:rPr>
          <w:b/>
          <w:bCs/>
        </w:rPr>
        <w:t>w/o</w:t>
      </w:r>
    </w:p>
    <w:p w14:paraId="57A86DF4" w14:textId="0DB0C607" w:rsidR="00360D22" w:rsidRDefault="00360D22" w:rsidP="00E13CAE">
      <w:pPr>
        <w:rPr>
          <w:b/>
          <w:bCs/>
        </w:rPr>
      </w:pPr>
      <w:r w:rsidRPr="00360D22">
        <w:rPr>
          <w:b/>
          <w:bCs/>
          <w:noProof/>
        </w:rPr>
        <w:drawing>
          <wp:inline distT="0" distB="0" distL="0" distR="0" wp14:anchorId="3707911E" wp14:editId="3856ECF0">
            <wp:extent cx="4470400" cy="6096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4DF" w14:textId="77777777" w:rsidR="00760AEE" w:rsidRPr="00E13CAE" w:rsidRDefault="00760AEE" w:rsidP="00E13CAE">
      <w:pPr>
        <w:rPr>
          <w:b/>
          <w:bCs/>
        </w:rPr>
      </w:pPr>
    </w:p>
    <w:sectPr w:rsidR="00760AEE" w:rsidRPr="00E1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1559B"/>
    <w:rsid w:val="000B733F"/>
    <w:rsid w:val="00106D3A"/>
    <w:rsid w:val="00111C72"/>
    <w:rsid w:val="00336CD1"/>
    <w:rsid w:val="00360D22"/>
    <w:rsid w:val="005F0EE4"/>
    <w:rsid w:val="005F250F"/>
    <w:rsid w:val="006C2D09"/>
    <w:rsid w:val="006E7433"/>
    <w:rsid w:val="00760AEE"/>
    <w:rsid w:val="00776339"/>
    <w:rsid w:val="007D1FA9"/>
    <w:rsid w:val="007E0520"/>
    <w:rsid w:val="00832C43"/>
    <w:rsid w:val="008C3FBC"/>
    <w:rsid w:val="00956CA7"/>
    <w:rsid w:val="00984932"/>
    <w:rsid w:val="00A65144"/>
    <w:rsid w:val="00B961F8"/>
    <w:rsid w:val="00BF6F54"/>
    <w:rsid w:val="00C21FB8"/>
    <w:rsid w:val="00E13CAE"/>
    <w:rsid w:val="00E77D7B"/>
    <w:rsid w:val="00EA2A78"/>
    <w:rsid w:val="00F05905"/>
    <w:rsid w:val="00F94F0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semiHidden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OpenProm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cinlp/autopromp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24</cp:revision>
  <dcterms:created xsi:type="dcterms:W3CDTF">2022-01-12T12:09:00Z</dcterms:created>
  <dcterms:modified xsi:type="dcterms:W3CDTF">2022-01-18T16:55:00Z</dcterms:modified>
</cp:coreProperties>
</file>