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0C55396C" w14:textId="77777777" w:rsidR="00AA6170" w:rsidRDefault="00AA6170">
      <w:pPr>
        <w:rPr>
          <w:rFonts w:cstheme="minorHAnsi"/>
          <w:b/>
          <w:bCs/>
          <w:color w:val="ED7D31" w:themeColor="accent2"/>
          <w:sz w:val="28"/>
          <w:szCs w:val="28"/>
        </w:rPr>
      </w:pPr>
    </w:p>
    <w:p w14:paraId="62027254" w14:textId="77777777" w:rsidR="00AA6170" w:rsidRDefault="00AA6170">
      <w:pPr>
        <w:rPr>
          <w:rFonts w:cstheme="minorHAnsi"/>
          <w:b/>
          <w:bCs/>
          <w:color w:val="ED7D31" w:themeColor="accent2"/>
          <w:sz w:val="28"/>
          <w:szCs w:val="28"/>
        </w:rPr>
      </w:pPr>
    </w:p>
    <w:p w14:paraId="0A33050E" w14:textId="77777777" w:rsidR="00AA6170" w:rsidRDefault="00AA6170">
      <w:pPr>
        <w:rPr>
          <w:rFonts w:cstheme="minorHAnsi"/>
          <w:b/>
          <w:bCs/>
          <w:color w:val="ED7D31" w:themeColor="accent2"/>
          <w:sz w:val="28"/>
          <w:szCs w:val="28"/>
        </w:rPr>
      </w:pPr>
    </w:p>
    <w:p w14:paraId="0731AA04" w14:textId="77777777" w:rsidR="00AA6170" w:rsidRDefault="00AA6170">
      <w:pPr>
        <w:rPr>
          <w:rFonts w:cstheme="minorHAnsi"/>
          <w:b/>
          <w:bCs/>
          <w:color w:val="ED7D31" w:themeColor="accent2"/>
          <w:sz w:val="28"/>
          <w:szCs w:val="28"/>
        </w:rPr>
      </w:pPr>
    </w:p>
    <w:p w14:paraId="1154550A" w14:textId="77777777" w:rsidR="00AA6170" w:rsidRDefault="00AA6170">
      <w:pPr>
        <w:rPr>
          <w:rFonts w:cstheme="minorHAnsi"/>
          <w:b/>
          <w:bCs/>
          <w:color w:val="ED7D31" w:themeColor="accent2"/>
          <w:sz w:val="28"/>
          <w:szCs w:val="28"/>
        </w:rPr>
      </w:pP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3F44962C" w14:textId="76138B19" w:rsidR="00C93613" w:rsidRPr="005677E8" w:rsidRDefault="00C93613" w:rsidP="00AA6170">
      <w:pPr>
        <w:ind w:left="720" w:firstLine="720"/>
        <w:rPr>
          <w:rFonts w:cstheme="minorHAnsi"/>
          <w:b/>
          <w:bCs/>
          <w:color w:val="ED7D31" w:themeColor="accent2"/>
          <w:sz w:val="144"/>
          <w:szCs w:val="144"/>
        </w:rPr>
      </w:pPr>
      <w:r w:rsidRPr="005677E8">
        <w:rPr>
          <w:rFonts w:cstheme="minorHAnsi"/>
          <w:b/>
          <w:bCs/>
          <w:color w:val="000000" w:themeColor="text1"/>
          <w:sz w:val="144"/>
          <w:szCs w:val="144"/>
        </w:rPr>
        <w:t>SELENIUM</w:t>
      </w:r>
    </w:p>
    <w:p w14:paraId="52E1D11C" w14:textId="77777777" w:rsidR="002A7DF9" w:rsidRPr="005677E8" w:rsidRDefault="002A7DF9">
      <w:pPr>
        <w:rPr>
          <w:rFonts w:cstheme="minorHAnsi"/>
          <w:b/>
          <w:bCs/>
          <w:color w:val="ED7D31" w:themeColor="accent2"/>
          <w:u w:val="single"/>
        </w:rPr>
      </w:pPr>
    </w:p>
    <w:p w14:paraId="3042098A" w14:textId="77777777" w:rsidR="002A7DF9" w:rsidRPr="005677E8" w:rsidRDefault="002A7DF9">
      <w:pPr>
        <w:rPr>
          <w:rFonts w:cstheme="minorHAnsi"/>
          <w:b/>
          <w:bCs/>
          <w:color w:val="ED7D31" w:themeColor="accent2"/>
          <w:u w:val="single"/>
        </w:rPr>
      </w:pPr>
    </w:p>
    <w:p w14:paraId="4C7237EC" w14:textId="77777777" w:rsidR="002A7DF9" w:rsidRPr="005677E8" w:rsidRDefault="002A7DF9">
      <w:pPr>
        <w:rPr>
          <w:rFonts w:cstheme="minorHAnsi"/>
          <w:b/>
          <w:bCs/>
          <w:color w:val="ED7D31" w:themeColor="accent2"/>
          <w:u w:val="single"/>
        </w:rPr>
      </w:pPr>
    </w:p>
    <w:p w14:paraId="04278DF1" w14:textId="77777777" w:rsidR="002A7DF9" w:rsidRPr="005677E8" w:rsidRDefault="002A7DF9">
      <w:pPr>
        <w:rPr>
          <w:rFonts w:cstheme="minorHAnsi"/>
          <w:b/>
          <w:bCs/>
          <w:color w:val="ED7D31" w:themeColor="accent2"/>
          <w:u w:val="single"/>
        </w:rPr>
      </w:pPr>
    </w:p>
    <w:p w14:paraId="6407BF70" w14:textId="77777777" w:rsidR="002A7DF9" w:rsidRPr="005677E8" w:rsidRDefault="002A7DF9">
      <w:pPr>
        <w:rPr>
          <w:rFonts w:cstheme="minorHAnsi"/>
          <w:b/>
          <w:bCs/>
          <w:color w:val="ED7D31" w:themeColor="accent2"/>
          <w:u w:val="single"/>
        </w:rPr>
      </w:pP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0B283686" w14:textId="77777777" w:rsidR="002A7DF9" w:rsidRPr="005677E8" w:rsidRDefault="002A7DF9">
      <w:pPr>
        <w:rPr>
          <w:rFonts w:cstheme="minorHAnsi"/>
          <w:b/>
          <w:bCs/>
          <w:color w:val="ED7D31" w:themeColor="accent2"/>
          <w:u w:val="single"/>
        </w:rPr>
      </w:pPr>
    </w:p>
    <w:p w14:paraId="0ED42CF3" w14:textId="77777777" w:rsidR="002A7DF9" w:rsidRPr="005677E8" w:rsidRDefault="002A7DF9">
      <w:pPr>
        <w:rPr>
          <w:rFonts w:cstheme="minorHAnsi"/>
          <w:b/>
          <w:bCs/>
          <w:color w:val="ED7D31" w:themeColor="accent2"/>
          <w:u w:val="single"/>
        </w:rPr>
      </w:pPr>
    </w:p>
    <w:p w14:paraId="64BAC344" w14:textId="77777777" w:rsidR="002A7DF9" w:rsidRPr="005677E8" w:rsidRDefault="002A7DF9">
      <w:pPr>
        <w:rPr>
          <w:rFonts w:cstheme="minorHAnsi"/>
          <w:b/>
          <w:bCs/>
          <w:color w:val="ED7D31" w:themeColor="accent2"/>
          <w:u w:val="single"/>
        </w:rPr>
      </w:pPr>
    </w:p>
    <w:p w14:paraId="542BDC71" w14:textId="77777777" w:rsidR="002A7DF9" w:rsidRPr="005677E8" w:rsidRDefault="002A7DF9">
      <w:pPr>
        <w:rPr>
          <w:rFonts w:cstheme="minorHAnsi"/>
          <w:b/>
          <w:bCs/>
          <w:color w:val="ED7D31" w:themeColor="accent2"/>
          <w:u w:val="single"/>
        </w:rPr>
      </w:pPr>
    </w:p>
    <w:p w14:paraId="458424D5" w14:textId="77777777" w:rsidR="00AA6170" w:rsidRPr="005677E8" w:rsidRDefault="00AA6170">
      <w:pPr>
        <w:rPr>
          <w:rFonts w:cstheme="minorHAnsi"/>
          <w:b/>
          <w:bCs/>
          <w:color w:val="ED7D31" w:themeColor="accent2"/>
          <w:u w:val="single"/>
        </w:rPr>
      </w:pPr>
    </w:p>
    <w:p w14:paraId="79095512" w14:textId="77777777" w:rsidR="00726E84" w:rsidRPr="005677E8" w:rsidRDefault="00726E84">
      <w:pPr>
        <w:rPr>
          <w:rFonts w:cstheme="minorHAnsi"/>
          <w:b/>
          <w:bCs/>
          <w:color w:val="ED7D31" w:themeColor="accent2"/>
          <w:u w:val="single"/>
        </w:rPr>
      </w:pPr>
    </w:p>
    <w:p w14:paraId="1C43A76D" w14:textId="77777777" w:rsidR="00726E84" w:rsidRPr="005677E8" w:rsidRDefault="00726E84">
      <w:pPr>
        <w:rPr>
          <w:rFonts w:cstheme="minorHAnsi"/>
          <w:b/>
          <w:bCs/>
          <w:color w:val="ED7D31" w:themeColor="accent2"/>
          <w:u w:val="single"/>
        </w:rPr>
      </w:pPr>
    </w:p>
    <w:p w14:paraId="03ADE84C" w14:textId="77777777" w:rsidR="00726E84" w:rsidRPr="005677E8" w:rsidRDefault="00726E84">
      <w:pPr>
        <w:rPr>
          <w:rFonts w:cstheme="minorHAnsi"/>
          <w:b/>
          <w:bCs/>
          <w:color w:val="ED7D31" w:themeColor="accent2"/>
          <w:u w:val="single"/>
        </w:rPr>
      </w:pPr>
    </w:p>
    <w:p w14:paraId="78DCD86A" w14:textId="6A7ACA40" w:rsidR="006316D5" w:rsidRPr="005677E8" w:rsidRDefault="006316D5">
      <w:pPr>
        <w:rPr>
          <w:rFonts w:cstheme="minorHAnsi"/>
          <w:b/>
          <w:bCs/>
          <w:color w:val="ED7D31" w:themeColor="accent2"/>
          <w:u w:val="single"/>
        </w:rPr>
      </w:pPr>
      <w:r w:rsidRPr="005677E8">
        <w:rPr>
          <w:rFonts w:cstheme="minorHAnsi"/>
          <w:b/>
          <w:bCs/>
          <w:color w:val="ED7D31" w:themeColor="accent2"/>
          <w:u w:val="single"/>
        </w:rPr>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3673B945"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4B27F3"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lastRenderedPageBreak/>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lastRenderedPageBreak/>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lastRenderedPageBreak/>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lastRenderedPageBreak/>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lastRenderedPageBreak/>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lastRenderedPageBreak/>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77777777"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Pr="005677E8">
        <w:rPr>
          <w:spacing w:val="-43"/>
        </w:rPr>
        <w:t xml:space="preserve"> </w:t>
      </w:r>
      <w:r w:rsidRPr="005677E8">
        <w:t>RemoteWebDriver</w:t>
      </w:r>
    </w:p>
    <w:p w14:paraId="2F790F3A" w14:textId="7F493FEA" w:rsidR="00FA19AF" w:rsidRPr="005677E8" w:rsidRDefault="00FA19AF" w:rsidP="005508F0">
      <w:pPr>
        <w:pStyle w:val="ListParagraph"/>
        <w:numPr>
          <w:ilvl w:val="0"/>
          <w:numId w:val="53"/>
        </w:numPr>
      </w:pPr>
      <w:r w:rsidRPr="005677E8">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lastRenderedPageBreak/>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lastRenderedPageBreak/>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lastRenderedPageBreak/>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lastRenderedPageBreak/>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proofErr w:type="spellStart"/>
      <w:r w:rsidRPr="005677E8">
        <w:rPr>
          <w:rFonts w:cstheme="minorHAnsi"/>
          <w:b/>
          <w:bCs/>
          <w:color w:val="000000"/>
          <w:sz w:val="26"/>
          <w:szCs w:val="26"/>
        </w:rPr>
        <w:t>WebDriverManager</w:t>
      </w:r>
      <w:proofErr w:type="spellEnd"/>
      <w:r w:rsidRPr="005677E8">
        <w:rPr>
          <w:rFonts w:cstheme="minorHAnsi"/>
          <w:b/>
          <w:bCs/>
          <w:color w:val="000000"/>
          <w:sz w:val="26"/>
          <w:szCs w:val="26"/>
        </w:rPr>
        <w:t xml:space="preserve"> in selenium:</w:t>
      </w:r>
    </w:p>
    <w:p w14:paraId="56777B9E" w14:textId="77777777" w:rsidR="00B3582D" w:rsidRPr="005677E8" w:rsidRDefault="00F62E1E" w:rsidP="00B3582D">
      <w:pPr>
        <w:pStyle w:val="NoSpacing"/>
      </w:pPr>
      <w:proofErr w:type="spellStart"/>
      <w:r w:rsidRPr="005677E8">
        <w:t>WebDriverManager</w:t>
      </w:r>
      <w:proofErr w:type="spellEnd"/>
      <w:r w:rsidRPr="005677E8">
        <w:t xml:space="preserve">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t>
      </w:r>
      <w:proofErr w:type="spellStart"/>
      <w:r w:rsidRPr="005677E8">
        <w:t>WebDriverManager</w:t>
      </w:r>
      <w:proofErr w:type="spellEnd"/>
      <w:r w:rsidRPr="005677E8">
        <w:t xml:space="preserve">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proofErr w:type="spellStart"/>
      <w:r w:rsidRPr="005677E8">
        <w:rPr>
          <w:rFonts w:cstheme="minorHAnsi"/>
          <w:sz w:val="24"/>
          <w:szCs w:val="24"/>
        </w:rPr>
        <w:t>WebDriverManager</w:t>
      </w:r>
      <w:proofErr w:type="spellEnd"/>
      <w:r w:rsidRPr="005677E8">
        <w:rPr>
          <w:rFonts w:cstheme="minorHAnsi"/>
          <w:sz w:val="24"/>
          <w:szCs w:val="24"/>
        </w:rPr>
        <w:t xml:space="preserve">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lastRenderedPageBreak/>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lastRenderedPageBreak/>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lastRenderedPageBreak/>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lastRenderedPageBreak/>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lastRenderedPageBreak/>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lastRenderedPageBreak/>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proofErr w:type="spellStart"/>
      <w:r w:rsidRPr="005677E8">
        <w:rPr>
          <w:rFonts w:cstheme="minorHAnsi"/>
          <w:b/>
          <w:bCs/>
        </w:rPr>
        <w:t>findElement</w:t>
      </w:r>
      <w:proofErr w:type="spellEnd"/>
      <w:r w:rsidRPr="005677E8">
        <w:rPr>
          <w:rFonts w:cstheme="minorHAnsi"/>
          <w:b/>
          <w:bCs/>
        </w:rPr>
        <w: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 xml:space="preserve">Navigate to the web page -- &gt; right click anywhere on the web page → Press F12 from keyboard or select inspect element, it will open the Developer tool section with </w:t>
      </w:r>
      <w:proofErr w:type="gramStart"/>
      <w:r w:rsidRPr="005677E8">
        <w:rPr>
          <w:rFonts w:cstheme="minorHAnsi"/>
        </w:rPr>
        <w:t>Elements</w:t>
      </w:r>
      <w:proofErr w:type="gramEnd"/>
      <w:r w:rsidRPr="005677E8">
        <w:rPr>
          <w:rFonts w:cstheme="minorHAnsi"/>
        </w:rPr>
        <w:t xml:space="preserve">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lastRenderedPageBreak/>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lastRenderedPageBreak/>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lastRenderedPageBreak/>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//label[starts-with(text(),'</w:t>
      </w:r>
      <w:proofErr w:type="spellStart"/>
      <w:r w:rsidRPr="005677E8">
        <w:rPr>
          <w:rFonts w:cstheme="minorHAnsi"/>
        </w:rPr>
        <w:t>Spo</w:t>
      </w:r>
      <w:proofErr w:type="spellEnd"/>
      <w:r w:rsidRPr="005677E8">
        <w:rPr>
          <w:rFonts w:cstheme="minorHAnsi"/>
        </w:rPr>
        <w:t>')]</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text()='firstName']</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5A8B5750"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lastRenderedPageBreak/>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lastRenderedPageBreak/>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122EC7F7"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‘ID’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lastRenderedPageBreak/>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5677E8">
        <w:rPr>
          <w:rFonts w:cstheme="minorHAnsi"/>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77777777" w:rsidR="009F42B8" w:rsidRPr="005677E8" w:rsidRDefault="00F0798B" w:rsidP="009F42B8">
      <w:pPr>
        <w:pStyle w:val="ListParagraph"/>
        <w:ind w:left="1080"/>
        <w:rPr>
          <w:rFonts w:cstheme="minorHAnsi"/>
        </w:rPr>
      </w:pPr>
      <w:r w:rsidRPr="005677E8">
        <w:rPr>
          <w:rFonts w:cstheme="minorHAnsi"/>
          <w:b/>
          <w:bCs/>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lastRenderedPageBreak/>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310872E7" w14:textId="3801D902"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lastRenderedPageBreak/>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lastRenderedPageBreak/>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lastRenderedPageBreak/>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77777777" w:rsidR="00916B7E" w:rsidRPr="00916B7E" w:rsidRDefault="00916B7E" w:rsidP="00916B7E">
      <w:pPr>
        <w:pStyle w:val="NoSpacing"/>
        <w:rPr>
          <w:b/>
          <w:bCs/>
        </w:rPr>
      </w:pPr>
      <w:r w:rsidRPr="00916B7E">
        <w:rPr>
          <w:b/>
          <w:bCs/>
        </w:rPr>
        <w:t xml:space="preserve">Why Do We Need Waits </w:t>
      </w:r>
      <w:proofErr w:type="gramStart"/>
      <w:r w:rsidRPr="00916B7E">
        <w:rPr>
          <w:b/>
          <w:bCs/>
        </w:rPr>
        <w:t>In</w:t>
      </w:r>
      <w:proofErr w:type="gramEnd"/>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lastRenderedPageBreak/>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lastRenderedPageBreak/>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697BC91D" w14:textId="4C5C19C5" w:rsidR="00A11443" w:rsidRPr="00A11443" w:rsidRDefault="00A11443" w:rsidP="00A11443">
      <w:pPr>
        <w:pStyle w:val="NoSpacing"/>
        <w:ind w:left="720"/>
      </w:pPr>
      <w:r w:rsidRPr="00A11443">
        <w:tab/>
        <w:t>.ignoring(</w:t>
      </w:r>
      <w:proofErr w:type="spellStart"/>
      <w:r w:rsidRPr="00A11443">
        <w:t>NoSuchElementException.class</w:t>
      </w:r>
      <w:proofErr w:type="spellEnd"/>
      <w:r w:rsidRPr="00A11443">
        <w:t>);</w:t>
      </w:r>
      <w:r w:rsidRPr="00A11443">
        <w:tab/>
      </w:r>
    </w:p>
    <w:p w14:paraId="6BB1D1DA" w14:textId="77777777" w:rsidR="00D94B7F" w:rsidRDefault="00D94B7F">
      <w:pPr>
        <w:rPr>
          <w:rFonts w:cstheme="minorHAnsi"/>
          <w:b/>
          <w:bCs/>
          <w:color w:val="ED7D31" w:themeColor="accent2"/>
          <w:u w:val="single"/>
        </w:rPr>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lastRenderedPageBreak/>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4E7C0EC1" w:rsidR="0009573E" w:rsidRPr="005677E8" w:rsidRDefault="0009573E" w:rsidP="0009573E">
      <w:pPr>
        <w:rPr>
          <w:rFonts w:cstheme="minorHAnsi"/>
          <w:b/>
          <w:bCs/>
          <w:color w:val="ED7D31" w:themeColor="accent2"/>
          <w:u w:val="single"/>
        </w:rPr>
      </w:pPr>
      <w:r w:rsidRPr="005677E8">
        <w:rPr>
          <w:rFonts w:cstheme="minorHAnsi"/>
          <w:b/>
          <w:bCs/>
          <w:color w:val="ED7D31" w:themeColor="accent2"/>
          <w:u w:val="single"/>
        </w:rPr>
        <w:t xml:space="preserve">Alerts </w:t>
      </w:r>
      <w:r w:rsidR="00352F9A" w:rsidRPr="005677E8">
        <w:rPr>
          <w:rFonts w:cstheme="minorHAnsi"/>
          <w:b/>
          <w:bCs/>
          <w:color w:val="ED7D31" w:themeColor="accent2"/>
          <w:u w:val="single"/>
        </w:rPr>
        <w:t xml:space="preserve">or Popups </w:t>
      </w:r>
      <w:r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lastRenderedPageBreak/>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lastRenderedPageBreak/>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 xml:space="preserve">To handle Hidden Division Popup we use </w:t>
      </w:r>
      <w:proofErr w:type="spellStart"/>
      <w:r w:rsidRPr="005677E8">
        <w:rPr>
          <w:rFonts w:cstheme="minorHAnsi"/>
        </w:rPr>
        <w:t>findElement</w:t>
      </w:r>
      <w:proofErr w:type="spellEnd"/>
      <w:r w:rsidRPr="005677E8">
        <w:rPr>
          <w:rFonts w:cstheme="minorHAnsi"/>
        </w:rPr>
        <w: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 xml:space="preserve">“Value” can be either String or int or </w:t>
      </w:r>
      <w:proofErr w:type="spellStart"/>
      <w:r w:rsidRPr="00A45F82">
        <w:rPr>
          <w:b/>
          <w:bCs/>
        </w:rPr>
        <w:t>boolean</w:t>
      </w:r>
      <w:proofErr w:type="spellEnd"/>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lastRenderedPageBreak/>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2"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3"/>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14475" cy="2238375"/>
                    </a:xfrm>
                    <a:prstGeom prst="rect">
                      <a:avLst/>
                    </a:prstGeom>
                  </pic:spPr>
                </pic:pic>
              </a:graphicData>
            </a:graphic>
          </wp:inline>
        </w:drawing>
      </w:r>
    </w:p>
    <w:p w14:paraId="3EAE99DE"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5"/>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8"/>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1B711812" w14:textId="4936B387"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xml:space="preserve">. It returns a </w:t>
      </w:r>
      <w:proofErr w:type="spellStart"/>
      <w:r w:rsidRPr="005677E8">
        <w:rPr>
          <w:rFonts w:cstheme="minorHAnsi"/>
        </w:rPr>
        <w:t>boolean</w:t>
      </w:r>
      <w:proofErr w:type="spellEnd"/>
      <w:r w:rsidRPr="005677E8">
        <w:rPr>
          <w:rFonts w:cstheme="minorHAnsi"/>
        </w:rPr>
        <w:t xml:space="preserve">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lastRenderedPageBreak/>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lastRenderedPageBreak/>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lastRenderedPageBreak/>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lastRenderedPageBreak/>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ArrayList</w:t>
      </w:r>
      <w:proofErr w:type="spellEnd"/>
      <w:r w:rsidRPr="00CE2AC5">
        <w:rPr>
          <w:rFonts w:cstheme="minorHAnsi"/>
        </w:rPr>
        <w:t xml:space="preserve">&lt;String&gt; list = new </w:t>
      </w:r>
      <w:proofErr w:type="spellStart"/>
      <w:r w:rsidRPr="00CE2AC5">
        <w:rPr>
          <w:rFonts w:cstheme="minorHAnsi"/>
        </w:rPr>
        <w:t>ArrayList</w:t>
      </w:r>
      <w:proofErr w:type="spellEnd"/>
      <w:r w:rsidRPr="00CE2AC5">
        <w:rPr>
          <w:rFonts w:cstheme="minorHAnsi"/>
        </w:rPr>
        <w: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lastRenderedPageBreak/>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w:t>
      </w:r>
      <w:proofErr w:type="spellStart"/>
      <w:r w:rsidRPr="00454FD9">
        <w:rPr>
          <w:rFonts w:cstheme="minorHAnsi"/>
        </w:rPr>
        <w:t>PrinttheDUPLICATEItem_intheList_HashSet</w:t>
      </w:r>
      <w:proofErr w:type="spellEnd"/>
      <w:r w:rsidRPr="00454FD9">
        <w:rPr>
          <w:rFonts w:cstheme="minorHAnsi"/>
        </w:rPr>
        <w:t xml:space="preserve">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lastRenderedPageBreak/>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lastRenderedPageBreak/>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lastRenderedPageBreak/>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lastRenderedPageBreak/>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lastRenderedPageBreak/>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1"/>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lastRenderedPageBreak/>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4B27F3" w:rsidP="00D0397E">
      <w:pPr>
        <w:pStyle w:val="BodyText"/>
        <w:spacing w:before="60"/>
        <w:ind w:left="820"/>
        <w:rPr>
          <w:b w:val="0"/>
          <w:sz w:val="22"/>
          <w:szCs w:val="22"/>
        </w:rPr>
      </w:pPr>
      <w:hyperlink r:id="rId42">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3"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4"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w:t>
      </w:r>
      <w:proofErr w:type="spellStart"/>
      <w:r w:rsidRPr="003762D2">
        <w:rPr>
          <w:rFonts w:cstheme="minorHAnsi"/>
          <w:bCs/>
        </w:rPr>
        <w:t>SciTE</w:t>
      </w:r>
      <w:proofErr w:type="spellEnd"/>
      <w:r w:rsidRPr="003762D2">
        <w:rPr>
          <w:rFonts w:cstheme="minorHAnsi"/>
          <w:bCs/>
        </w:rPr>
        <w:t xml:space="preserv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5"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w:t>
      </w:r>
      <w:r w:rsidRPr="004219DA">
        <w:t>[java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proofErr w:type="spellStart"/>
      <w:r w:rsidRPr="00395742">
        <w:rPr>
          <w:b/>
          <w:bCs/>
        </w:rPr>
        <w:t>IOException</w:t>
      </w:r>
      <w:proofErr w:type="spellEnd"/>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proofErr w:type="spellStart"/>
      <w:r w:rsidRPr="005677E8">
        <w:rPr>
          <w:rFonts w:cstheme="minorHAnsi"/>
          <w:b/>
          <w:bCs/>
        </w:rPr>
        <w:t>Sytax</w:t>
      </w:r>
      <w:proofErr w:type="spellEnd"/>
      <w:r w:rsidRPr="005677E8">
        <w:rPr>
          <w:rFonts w:cstheme="minorHAnsi"/>
          <w:b/>
          <w:bCs/>
        </w:rPr>
        <w:t>:</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w:t>
      </w:r>
      <w:proofErr w:type="spellStart"/>
      <w:r w:rsidRPr="005677E8">
        <w:rPr>
          <w:rFonts w:ascii="Consolas" w:hAnsi="Consolas" w:cs="Consolas"/>
          <w:color w:val="000000"/>
          <w:sz w:val="16"/>
          <w:szCs w:val="16"/>
        </w:rPr>
        <w:t>IOException</w:t>
      </w:r>
      <w:proofErr w:type="spellEnd"/>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1BDF084A" w:rsidR="00885FF1" w:rsidRPr="005677E8" w:rsidRDefault="00885FF1" w:rsidP="00572585">
      <w:pPr>
        <w:autoSpaceDE w:val="0"/>
        <w:autoSpaceDN w:val="0"/>
        <w:adjustRightInd w:val="0"/>
        <w:spacing w:after="0" w:line="240" w:lineRule="auto"/>
        <w:ind w:left="720"/>
        <w:rPr>
          <w:rFonts w:cstheme="minorHAnsi"/>
          <w:b/>
          <w:bCs/>
        </w:rPr>
      </w:pPr>
      <w:r w:rsidRPr="005677E8">
        <w:rPr>
          <w:rFonts w:ascii="Consolas" w:hAnsi="Consolas" w:cs="Consolas"/>
          <w:color w:val="000000"/>
          <w:sz w:val="16"/>
          <w:szCs w:val="16"/>
        </w:rPr>
        <w:t>}</w:t>
      </w:r>
    </w:p>
    <w:sectPr w:rsidR="00885FF1" w:rsidRPr="005677E8">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4F3B" w14:textId="77777777" w:rsidR="004B27F3" w:rsidRDefault="004B27F3" w:rsidP="000672B5">
      <w:pPr>
        <w:spacing w:after="0" w:line="240" w:lineRule="auto"/>
      </w:pPr>
      <w:r>
        <w:separator/>
      </w:r>
    </w:p>
  </w:endnote>
  <w:endnote w:type="continuationSeparator" w:id="0">
    <w:p w14:paraId="573BF80D" w14:textId="77777777" w:rsidR="004B27F3" w:rsidRDefault="004B27F3"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17A0" w14:textId="6087018D" w:rsidR="00B31016" w:rsidRDefault="00B3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A018" w14:textId="33D0F66E" w:rsidR="00B31016" w:rsidRDefault="00B310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4C68" w14:textId="56C83BF4" w:rsidR="00B31016" w:rsidRDefault="00B3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53AB7" w14:textId="77777777" w:rsidR="004B27F3" w:rsidRDefault="004B27F3" w:rsidP="000672B5">
      <w:pPr>
        <w:spacing w:after="0" w:line="240" w:lineRule="auto"/>
      </w:pPr>
      <w:r>
        <w:separator/>
      </w:r>
    </w:p>
  </w:footnote>
  <w:footnote w:type="continuationSeparator" w:id="0">
    <w:p w14:paraId="523DE2C7" w14:textId="77777777" w:rsidR="004B27F3" w:rsidRDefault="004B27F3" w:rsidP="0006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1BD3" w14:textId="789E4745" w:rsidR="00B31016" w:rsidRDefault="004B27F3">
    <w:pPr>
      <w:pStyle w:val="Header"/>
    </w:pPr>
    <w:r>
      <w:rPr>
        <w:noProof/>
      </w:rPr>
      <w:pict w14:anchorId="7F2024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2" o:spid="_x0000_s1026"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D170" w14:textId="09B82634" w:rsidR="00B31016" w:rsidRDefault="004B27F3">
    <w:pPr>
      <w:pStyle w:val="Header"/>
    </w:pPr>
    <w:r>
      <w:rPr>
        <w:noProof/>
      </w:rPr>
      <w:pict w14:anchorId="1330A0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3" o:spid="_x0000_s1027"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FE0E" w14:textId="27F8C7BE" w:rsidR="00B31016" w:rsidRDefault="004B27F3">
    <w:pPr>
      <w:pStyle w:val="Header"/>
    </w:pPr>
    <w:r>
      <w:rPr>
        <w:noProof/>
      </w:rPr>
      <w:pict w14:anchorId="5BADE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1" o:spid="_x0000_s1025"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4"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19"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7"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5"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4"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5"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58"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9"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6F548B"/>
    <w:multiLevelType w:val="hybridMultilevel"/>
    <w:tmpl w:val="44001534"/>
    <w:lvl w:ilvl="0" w:tplc="AA32AED0">
      <w:start w:val="1"/>
      <w:numFmt w:val="decimal"/>
      <w:lvlText w:val="%1."/>
      <w:lvlJc w:val="left"/>
      <w:pPr>
        <w:ind w:left="820" w:hanging="361"/>
        <w:jc w:val="left"/>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68"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0"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2"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6"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77"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30"/>
  </w:num>
  <w:num w:numId="3">
    <w:abstractNumId w:val="65"/>
  </w:num>
  <w:num w:numId="4">
    <w:abstractNumId w:val="24"/>
  </w:num>
  <w:num w:numId="5">
    <w:abstractNumId w:val="2"/>
  </w:num>
  <w:num w:numId="6">
    <w:abstractNumId w:val="63"/>
  </w:num>
  <w:num w:numId="7">
    <w:abstractNumId w:val="38"/>
  </w:num>
  <w:num w:numId="8">
    <w:abstractNumId w:val="51"/>
  </w:num>
  <w:num w:numId="9">
    <w:abstractNumId w:val="9"/>
  </w:num>
  <w:num w:numId="10">
    <w:abstractNumId w:val="36"/>
  </w:num>
  <w:num w:numId="11">
    <w:abstractNumId w:val="15"/>
  </w:num>
  <w:num w:numId="12">
    <w:abstractNumId w:val="37"/>
  </w:num>
  <w:num w:numId="13">
    <w:abstractNumId w:val="48"/>
  </w:num>
  <w:num w:numId="14">
    <w:abstractNumId w:val="45"/>
  </w:num>
  <w:num w:numId="15">
    <w:abstractNumId w:val="59"/>
  </w:num>
  <w:num w:numId="16">
    <w:abstractNumId w:val="16"/>
  </w:num>
  <w:num w:numId="17">
    <w:abstractNumId w:val="29"/>
  </w:num>
  <w:num w:numId="18">
    <w:abstractNumId w:val="74"/>
  </w:num>
  <w:num w:numId="19">
    <w:abstractNumId w:val="60"/>
  </w:num>
  <w:num w:numId="20">
    <w:abstractNumId w:val="47"/>
  </w:num>
  <w:num w:numId="21">
    <w:abstractNumId w:val="4"/>
  </w:num>
  <w:num w:numId="22">
    <w:abstractNumId w:val="1"/>
  </w:num>
  <w:num w:numId="23">
    <w:abstractNumId w:val="27"/>
  </w:num>
  <w:num w:numId="24">
    <w:abstractNumId w:val="31"/>
  </w:num>
  <w:num w:numId="25">
    <w:abstractNumId w:val="20"/>
  </w:num>
  <w:num w:numId="26">
    <w:abstractNumId w:val="32"/>
  </w:num>
  <w:num w:numId="27">
    <w:abstractNumId w:val="76"/>
  </w:num>
  <w:num w:numId="28">
    <w:abstractNumId w:val="68"/>
  </w:num>
  <w:num w:numId="29">
    <w:abstractNumId w:val="56"/>
  </w:num>
  <w:num w:numId="30">
    <w:abstractNumId w:val="35"/>
  </w:num>
  <w:num w:numId="31">
    <w:abstractNumId w:val="8"/>
  </w:num>
  <w:num w:numId="32">
    <w:abstractNumId w:val="12"/>
  </w:num>
  <w:num w:numId="33">
    <w:abstractNumId w:val="42"/>
  </w:num>
  <w:num w:numId="34">
    <w:abstractNumId w:val="55"/>
  </w:num>
  <w:num w:numId="35">
    <w:abstractNumId w:val="25"/>
  </w:num>
  <w:num w:numId="36">
    <w:abstractNumId w:val="10"/>
  </w:num>
  <w:num w:numId="37">
    <w:abstractNumId w:val="43"/>
  </w:num>
  <w:num w:numId="38">
    <w:abstractNumId w:val="46"/>
  </w:num>
  <w:num w:numId="39">
    <w:abstractNumId w:val="31"/>
  </w:num>
  <w:num w:numId="40">
    <w:abstractNumId w:val="57"/>
  </w:num>
  <w:num w:numId="41">
    <w:abstractNumId w:val="18"/>
  </w:num>
  <w:num w:numId="42">
    <w:abstractNumId w:val="44"/>
  </w:num>
  <w:num w:numId="43">
    <w:abstractNumId w:val="11"/>
  </w:num>
  <w:num w:numId="44">
    <w:abstractNumId w:val="34"/>
  </w:num>
  <w:num w:numId="45">
    <w:abstractNumId w:val="72"/>
  </w:num>
  <w:num w:numId="46">
    <w:abstractNumId w:val="58"/>
  </w:num>
  <w:num w:numId="47">
    <w:abstractNumId w:val="77"/>
  </w:num>
  <w:num w:numId="48">
    <w:abstractNumId w:val="53"/>
  </w:num>
  <w:num w:numId="49">
    <w:abstractNumId w:val="5"/>
  </w:num>
  <w:num w:numId="50">
    <w:abstractNumId w:val="3"/>
  </w:num>
  <w:num w:numId="51">
    <w:abstractNumId w:val="52"/>
  </w:num>
  <w:num w:numId="52">
    <w:abstractNumId w:val="22"/>
  </w:num>
  <w:num w:numId="53">
    <w:abstractNumId w:val="64"/>
  </w:num>
  <w:num w:numId="54">
    <w:abstractNumId w:val="7"/>
  </w:num>
  <w:num w:numId="55">
    <w:abstractNumId w:val="66"/>
  </w:num>
  <w:num w:numId="56">
    <w:abstractNumId w:val="19"/>
  </w:num>
  <w:num w:numId="57">
    <w:abstractNumId w:val="71"/>
  </w:num>
  <w:num w:numId="58">
    <w:abstractNumId w:val="33"/>
  </w:num>
  <w:num w:numId="59">
    <w:abstractNumId w:val="26"/>
  </w:num>
  <w:num w:numId="60">
    <w:abstractNumId w:val="13"/>
  </w:num>
  <w:num w:numId="61">
    <w:abstractNumId w:val="54"/>
  </w:num>
  <w:num w:numId="62">
    <w:abstractNumId w:val="75"/>
  </w:num>
  <w:num w:numId="63">
    <w:abstractNumId w:val="69"/>
  </w:num>
  <w:num w:numId="64">
    <w:abstractNumId w:val="78"/>
  </w:num>
  <w:num w:numId="65">
    <w:abstractNumId w:val="41"/>
  </w:num>
  <w:num w:numId="66">
    <w:abstractNumId w:val="28"/>
  </w:num>
  <w:num w:numId="67">
    <w:abstractNumId w:val="23"/>
  </w:num>
  <w:num w:numId="68">
    <w:abstractNumId w:val="6"/>
  </w:num>
  <w:num w:numId="69">
    <w:abstractNumId w:val="40"/>
  </w:num>
  <w:num w:numId="70">
    <w:abstractNumId w:val="50"/>
  </w:num>
  <w:num w:numId="71">
    <w:abstractNumId w:val="14"/>
  </w:num>
  <w:num w:numId="72">
    <w:abstractNumId w:val="61"/>
  </w:num>
  <w:num w:numId="73">
    <w:abstractNumId w:val="39"/>
  </w:num>
  <w:num w:numId="74">
    <w:abstractNumId w:val="62"/>
  </w:num>
  <w:num w:numId="75">
    <w:abstractNumId w:val="21"/>
  </w:num>
  <w:num w:numId="76">
    <w:abstractNumId w:val="0"/>
  </w:num>
  <w:num w:numId="77">
    <w:abstractNumId w:val="70"/>
  </w:num>
  <w:num w:numId="78">
    <w:abstractNumId w:val="49"/>
  </w:num>
  <w:num w:numId="79">
    <w:abstractNumId w:val="17"/>
  </w:num>
  <w:num w:numId="80">
    <w:abstractNumId w:val="6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6697"/>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3272"/>
    <w:rsid w:val="000C433D"/>
    <w:rsid w:val="000C4B91"/>
    <w:rsid w:val="000C570E"/>
    <w:rsid w:val="000D2643"/>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2B19"/>
    <w:rsid w:val="00103A63"/>
    <w:rsid w:val="00105408"/>
    <w:rsid w:val="00105D4F"/>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6026"/>
    <w:rsid w:val="001874E2"/>
    <w:rsid w:val="00187602"/>
    <w:rsid w:val="00190720"/>
    <w:rsid w:val="00191CFF"/>
    <w:rsid w:val="00192667"/>
    <w:rsid w:val="001934AF"/>
    <w:rsid w:val="00195290"/>
    <w:rsid w:val="0019537F"/>
    <w:rsid w:val="00195526"/>
    <w:rsid w:val="001956B0"/>
    <w:rsid w:val="00196AFC"/>
    <w:rsid w:val="00197FAF"/>
    <w:rsid w:val="001A3676"/>
    <w:rsid w:val="001A3848"/>
    <w:rsid w:val="001A41F2"/>
    <w:rsid w:val="001A46BD"/>
    <w:rsid w:val="001A4860"/>
    <w:rsid w:val="001A60D8"/>
    <w:rsid w:val="001A654F"/>
    <w:rsid w:val="001A6F85"/>
    <w:rsid w:val="001A7341"/>
    <w:rsid w:val="001B18BB"/>
    <w:rsid w:val="001B2320"/>
    <w:rsid w:val="001B3FDA"/>
    <w:rsid w:val="001B6D2A"/>
    <w:rsid w:val="001B79C5"/>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E34"/>
    <w:rsid w:val="001F032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E80"/>
    <w:rsid w:val="00211074"/>
    <w:rsid w:val="00215901"/>
    <w:rsid w:val="0021591A"/>
    <w:rsid w:val="0022029D"/>
    <w:rsid w:val="00220576"/>
    <w:rsid w:val="002220CB"/>
    <w:rsid w:val="00222E7B"/>
    <w:rsid w:val="00223351"/>
    <w:rsid w:val="00223C77"/>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4EBA"/>
    <w:rsid w:val="00260AFB"/>
    <w:rsid w:val="00260F83"/>
    <w:rsid w:val="002613A3"/>
    <w:rsid w:val="002627F7"/>
    <w:rsid w:val="00263157"/>
    <w:rsid w:val="00263995"/>
    <w:rsid w:val="002646AF"/>
    <w:rsid w:val="00265057"/>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5210"/>
    <w:rsid w:val="002A0899"/>
    <w:rsid w:val="002A1DBE"/>
    <w:rsid w:val="002A1FD9"/>
    <w:rsid w:val="002A250E"/>
    <w:rsid w:val="002A4FEF"/>
    <w:rsid w:val="002A5A68"/>
    <w:rsid w:val="002A751A"/>
    <w:rsid w:val="002A7DF9"/>
    <w:rsid w:val="002B21E3"/>
    <w:rsid w:val="002B22FF"/>
    <w:rsid w:val="002B2C8F"/>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F12"/>
    <w:rsid w:val="002E3A90"/>
    <w:rsid w:val="002E3DF9"/>
    <w:rsid w:val="002E3F58"/>
    <w:rsid w:val="002E7080"/>
    <w:rsid w:val="002F0332"/>
    <w:rsid w:val="002F2AC9"/>
    <w:rsid w:val="002F3202"/>
    <w:rsid w:val="002F40D2"/>
    <w:rsid w:val="002F4275"/>
    <w:rsid w:val="002F5670"/>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36C6"/>
    <w:rsid w:val="003C3B03"/>
    <w:rsid w:val="003C4123"/>
    <w:rsid w:val="003C4B3E"/>
    <w:rsid w:val="003C62F9"/>
    <w:rsid w:val="003C639E"/>
    <w:rsid w:val="003D2734"/>
    <w:rsid w:val="003D5B26"/>
    <w:rsid w:val="003D7005"/>
    <w:rsid w:val="003D7444"/>
    <w:rsid w:val="003D7499"/>
    <w:rsid w:val="003E07E2"/>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95E"/>
    <w:rsid w:val="00473832"/>
    <w:rsid w:val="00473962"/>
    <w:rsid w:val="00476590"/>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46F7"/>
    <w:rsid w:val="00505F68"/>
    <w:rsid w:val="00505F87"/>
    <w:rsid w:val="005067A4"/>
    <w:rsid w:val="00507CCD"/>
    <w:rsid w:val="00510054"/>
    <w:rsid w:val="00510829"/>
    <w:rsid w:val="00510C5E"/>
    <w:rsid w:val="00511A81"/>
    <w:rsid w:val="00512A5B"/>
    <w:rsid w:val="00512F0B"/>
    <w:rsid w:val="005146D2"/>
    <w:rsid w:val="0051524A"/>
    <w:rsid w:val="00516D26"/>
    <w:rsid w:val="00521FDE"/>
    <w:rsid w:val="0052342E"/>
    <w:rsid w:val="005264B3"/>
    <w:rsid w:val="00530222"/>
    <w:rsid w:val="005303AF"/>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623"/>
    <w:rsid w:val="00640ABD"/>
    <w:rsid w:val="00640BCD"/>
    <w:rsid w:val="006444BC"/>
    <w:rsid w:val="00644C4C"/>
    <w:rsid w:val="00645684"/>
    <w:rsid w:val="00645764"/>
    <w:rsid w:val="006467C0"/>
    <w:rsid w:val="006469DA"/>
    <w:rsid w:val="00647756"/>
    <w:rsid w:val="0065041B"/>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5142"/>
    <w:rsid w:val="00697653"/>
    <w:rsid w:val="0069788D"/>
    <w:rsid w:val="006A1A18"/>
    <w:rsid w:val="006A236A"/>
    <w:rsid w:val="006A2796"/>
    <w:rsid w:val="006A31DA"/>
    <w:rsid w:val="006A3D64"/>
    <w:rsid w:val="006A41D7"/>
    <w:rsid w:val="006A5C89"/>
    <w:rsid w:val="006B228D"/>
    <w:rsid w:val="006B2558"/>
    <w:rsid w:val="006B3581"/>
    <w:rsid w:val="006B5229"/>
    <w:rsid w:val="006B5A0F"/>
    <w:rsid w:val="006B5E5D"/>
    <w:rsid w:val="006B7919"/>
    <w:rsid w:val="006B7B1E"/>
    <w:rsid w:val="006C0158"/>
    <w:rsid w:val="006C0935"/>
    <w:rsid w:val="006C2263"/>
    <w:rsid w:val="006C33C4"/>
    <w:rsid w:val="006C407E"/>
    <w:rsid w:val="006C494B"/>
    <w:rsid w:val="006C49A1"/>
    <w:rsid w:val="006C5E41"/>
    <w:rsid w:val="006C61EA"/>
    <w:rsid w:val="006C665D"/>
    <w:rsid w:val="006C6C35"/>
    <w:rsid w:val="006D0CCA"/>
    <w:rsid w:val="006D0D4D"/>
    <w:rsid w:val="006D20D4"/>
    <w:rsid w:val="006D2899"/>
    <w:rsid w:val="006D3FBF"/>
    <w:rsid w:val="006D52FF"/>
    <w:rsid w:val="006D6CD0"/>
    <w:rsid w:val="006D6FCC"/>
    <w:rsid w:val="006E2542"/>
    <w:rsid w:val="006E2D26"/>
    <w:rsid w:val="006E395B"/>
    <w:rsid w:val="006E39EA"/>
    <w:rsid w:val="006E4281"/>
    <w:rsid w:val="006E5FC8"/>
    <w:rsid w:val="006E6166"/>
    <w:rsid w:val="006E6B34"/>
    <w:rsid w:val="006E6CE1"/>
    <w:rsid w:val="006E6FD3"/>
    <w:rsid w:val="006E71B0"/>
    <w:rsid w:val="006F04A9"/>
    <w:rsid w:val="006F0D10"/>
    <w:rsid w:val="006F129C"/>
    <w:rsid w:val="006F1CF4"/>
    <w:rsid w:val="006F702D"/>
    <w:rsid w:val="00700C6B"/>
    <w:rsid w:val="007023DF"/>
    <w:rsid w:val="007045E6"/>
    <w:rsid w:val="00705AD4"/>
    <w:rsid w:val="007065C7"/>
    <w:rsid w:val="00707604"/>
    <w:rsid w:val="00710C6D"/>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8FC"/>
    <w:rsid w:val="00746461"/>
    <w:rsid w:val="0074711D"/>
    <w:rsid w:val="00747D35"/>
    <w:rsid w:val="007506B3"/>
    <w:rsid w:val="007556CA"/>
    <w:rsid w:val="00756459"/>
    <w:rsid w:val="00757FCF"/>
    <w:rsid w:val="00761BFA"/>
    <w:rsid w:val="007634BA"/>
    <w:rsid w:val="00764692"/>
    <w:rsid w:val="00765FA2"/>
    <w:rsid w:val="00766285"/>
    <w:rsid w:val="00767B40"/>
    <w:rsid w:val="007711DD"/>
    <w:rsid w:val="007716B9"/>
    <w:rsid w:val="0077171F"/>
    <w:rsid w:val="007720BC"/>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7779"/>
    <w:rsid w:val="007A77C6"/>
    <w:rsid w:val="007B0482"/>
    <w:rsid w:val="007B1BC3"/>
    <w:rsid w:val="007B286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6201"/>
    <w:rsid w:val="008278AD"/>
    <w:rsid w:val="00830AD9"/>
    <w:rsid w:val="0083461C"/>
    <w:rsid w:val="0083767D"/>
    <w:rsid w:val="00837E6C"/>
    <w:rsid w:val="00840D41"/>
    <w:rsid w:val="00844BA5"/>
    <w:rsid w:val="00844BD7"/>
    <w:rsid w:val="00846610"/>
    <w:rsid w:val="00850407"/>
    <w:rsid w:val="00850C34"/>
    <w:rsid w:val="0085272F"/>
    <w:rsid w:val="00853244"/>
    <w:rsid w:val="00854751"/>
    <w:rsid w:val="00854B82"/>
    <w:rsid w:val="00854F1B"/>
    <w:rsid w:val="0085516D"/>
    <w:rsid w:val="00856C94"/>
    <w:rsid w:val="00860083"/>
    <w:rsid w:val="0086026F"/>
    <w:rsid w:val="00860B25"/>
    <w:rsid w:val="00860D26"/>
    <w:rsid w:val="00861C76"/>
    <w:rsid w:val="00861E2D"/>
    <w:rsid w:val="00861F54"/>
    <w:rsid w:val="00863E69"/>
    <w:rsid w:val="00866A23"/>
    <w:rsid w:val="00866D94"/>
    <w:rsid w:val="00867266"/>
    <w:rsid w:val="00872C18"/>
    <w:rsid w:val="008745E3"/>
    <w:rsid w:val="00874C3F"/>
    <w:rsid w:val="00880C47"/>
    <w:rsid w:val="008847BE"/>
    <w:rsid w:val="00884A2E"/>
    <w:rsid w:val="0088566B"/>
    <w:rsid w:val="00885FF1"/>
    <w:rsid w:val="008875E5"/>
    <w:rsid w:val="00891DB1"/>
    <w:rsid w:val="00891E11"/>
    <w:rsid w:val="00892812"/>
    <w:rsid w:val="0089472A"/>
    <w:rsid w:val="00894CE6"/>
    <w:rsid w:val="0089662B"/>
    <w:rsid w:val="00896AF1"/>
    <w:rsid w:val="008A4C76"/>
    <w:rsid w:val="008A523D"/>
    <w:rsid w:val="008A5C00"/>
    <w:rsid w:val="008A62F7"/>
    <w:rsid w:val="008A7566"/>
    <w:rsid w:val="008A761E"/>
    <w:rsid w:val="008A7CE4"/>
    <w:rsid w:val="008B126F"/>
    <w:rsid w:val="008B1E11"/>
    <w:rsid w:val="008B1EEB"/>
    <w:rsid w:val="008B34C1"/>
    <w:rsid w:val="008B3565"/>
    <w:rsid w:val="008B52F6"/>
    <w:rsid w:val="008B584A"/>
    <w:rsid w:val="008B5C23"/>
    <w:rsid w:val="008B7B07"/>
    <w:rsid w:val="008C0083"/>
    <w:rsid w:val="008C0FCB"/>
    <w:rsid w:val="008C380E"/>
    <w:rsid w:val="008C74A7"/>
    <w:rsid w:val="008D0D14"/>
    <w:rsid w:val="008D1560"/>
    <w:rsid w:val="008D316E"/>
    <w:rsid w:val="008D3EFF"/>
    <w:rsid w:val="008D5EFE"/>
    <w:rsid w:val="008D635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F0"/>
    <w:rsid w:val="00936831"/>
    <w:rsid w:val="00936AC2"/>
    <w:rsid w:val="00936C7B"/>
    <w:rsid w:val="009373B1"/>
    <w:rsid w:val="00937488"/>
    <w:rsid w:val="00940408"/>
    <w:rsid w:val="00941ABE"/>
    <w:rsid w:val="00941CB0"/>
    <w:rsid w:val="00942A46"/>
    <w:rsid w:val="0094408E"/>
    <w:rsid w:val="00944210"/>
    <w:rsid w:val="009444EF"/>
    <w:rsid w:val="0094566F"/>
    <w:rsid w:val="009473AC"/>
    <w:rsid w:val="009478E0"/>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8F2"/>
    <w:rsid w:val="009A0E33"/>
    <w:rsid w:val="009A1DB9"/>
    <w:rsid w:val="009A2716"/>
    <w:rsid w:val="009A36EA"/>
    <w:rsid w:val="009A4C69"/>
    <w:rsid w:val="009A58D2"/>
    <w:rsid w:val="009A6B19"/>
    <w:rsid w:val="009A6B3E"/>
    <w:rsid w:val="009A6E4D"/>
    <w:rsid w:val="009A73E8"/>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5944"/>
    <w:rsid w:val="00A45F82"/>
    <w:rsid w:val="00A462F4"/>
    <w:rsid w:val="00A46430"/>
    <w:rsid w:val="00A46AB2"/>
    <w:rsid w:val="00A46CF7"/>
    <w:rsid w:val="00A47B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422D"/>
    <w:rsid w:val="00AF5CA9"/>
    <w:rsid w:val="00AF7F94"/>
    <w:rsid w:val="00B02BD2"/>
    <w:rsid w:val="00B04596"/>
    <w:rsid w:val="00B04EDB"/>
    <w:rsid w:val="00B07667"/>
    <w:rsid w:val="00B13BEC"/>
    <w:rsid w:val="00B1421E"/>
    <w:rsid w:val="00B1505B"/>
    <w:rsid w:val="00B2109E"/>
    <w:rsid w:val="00B25116"/>
    <w:rsid w:val="00B25264"/>
    <w:rsid w:val="00B2615F"/>
    <w:rsid w:val="00B26968"/>
    <w:rsid w:val="00B26E26"/>
    <w:rsid w:val="00B3088C"/>
    <w:rsid w:val="00B31016"/>
    <w:rsid w:val="00B3184A"/>
    <w:rsid w:val="00B3326D"/>
    <w:rsid w:val="00B34967"/>
    <w:rsid w:val="00B3568F"/>
    <w:rsid w:val="00B3582D"/>
    <w:rsid w:val="00B35BA2"/>
    <w:rsid w:val="00B35C34"/>
    <w:rsid w:val="00B37285"/>
    <w:rsid w:val="00B40D25"/>
    <w:rsid w:val="00B42CE2"/>
    <w:rsid w:val="00B439C9"/>
    <w:rsid w:val="00B441CE"/>
    <w:rsid w:val="00B471C4"/>
    <w:rsid w:val="00B527C4"/>
    <w:rsid w:val="00B52D0B"/>
    <w:rsid w:val="00B540FF"/>
    <w:rsid w:val="00B545BC"/>
    <w:rsid w:val="00B5484A"/>
    <w:rsid w:val="00B5554D"/>
    <w:rsid w:val="00B603AE"/>
    <w:rsid w:val="00B61982"/>
    <w:rsid w:val="00B61CEA"/>
    <w:rsid w:val="00B62A16"/>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D0142"/>
    <w:rsid w:val="00BD047A"/>
    <w:rsid w:val="00BD0D1F"/>
    <w:rsid w:val="00BD1081"/>
    <w:rsid w:val="00BD12C6"/>
    <w:rsid w:val="00BD1E61"/>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37D2"/>
    <w:rsid w:val="00C33E23"/>
    <w:rsid w:val="00C3426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FCB"/>
    <w:rsid w:val="00C9539A"/>
    <w:rsid w:val="00CA04DF"/>
    <w:rsid w:val="00CA12A7"/>
    <w:rsid w:val="00CA14B2"/>
    <w:rsid w:val="00CA1F55"/>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EA4"/>
    <w:rsid w:val="00CF6D29"/>
    <w:rsid w:val="00CF7612"/>
    <w:rsid w:val="00CF77A6"/>
    <w:rsid w:val="00D00660"/>
    <w:rsid w:val="00D007E6"/>
    <w:rsid w:val="00D00828"/>
    <w:rsid w:val="00D0317C"/>
    <w:rsid w:val="00D0397E"/>
    <w:rsid w:val="00D03AEE"/>
    <w:rsid w:val="00D07717"/>
    <w:rsid w:val="00D14659"/>
    <w:rsid w:val="00D20454"/>
    <w:rsid w:val="00D206B6"/>
    <w:rsid w:val="00D20A95"/>
    <w:rsid w:val="00D21AAB"/>
    <w:rsid w:val="00D22A0E"/>
    <w:rsid w:val="00D22B20"/>
    <w:rsid w:val="00D22B6D"/>
    <w:rsid w:val="00D23A65"/>
    <w:rsid w:val="00D27477"/>
    <w:rsid w:val="00D30572"/>
    <w:rsid w:val="00D3149B"/>
    <w:rsid w:val="00D320B7"/>
    <w:rsid w:val="00D324FD"/>
    <w:rsid w:val="00D32B70"/>
    <w:rsid w:val="00D34616"/>
    <w:rsid w:val="00D3686D"/>
    <w:rsid w:val="00D369BA"/>
    <w:rsid w:val="00D36F55"/>
    <w:rsid w:val="00D40571"/>
    <w:rsid w:val="00D42EF4"/>
    <w:rsid w:val="00D43616"/>
    <w:rsid w:val="00D437FD"/>
    <w:rsid w:val="00D46BA5"/>
    <w:rsid w:val="00D46D02"/>
    <w:rsid w:val="00D5100B"/>
    <w:rsid w:val="00D51BDC"/>
    <w:rsid w:val="00D54DCB"/>
    <w:rsid w:val="00D55471"/>
    <w:rsid w:val="00D56073"/>
    <w:rsid w:val="00D60769"/>
    <w:rsid w:val="00D61304"/>
    <w:rsid w:val="00D623A5"/>
    <w:rsid w:val="00D63BA4"/>
    <w:rsid w:val="00D63CED"/>
    <w:rsid w:val="00D66184"/>
    <w:rsid w:val="00D704A3"/>
    <w:rsid w:val="00D772D3"/>
    <w:rsid w:val="00D77620"/>
    <w:rsid w:val="00D77658"/>
    <w:rsid w:val="00D81D81"/>
    <w:rsid w:val="00D81E6C"/>
    <w:rsid w:val="00D8795F"/>
    <w:rsid w:val="00D90D11"/>
    <w:rsid w:val="00D90FBD"/>
    <w:rsid w:val="00D937A9"/>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D3293"/>
    <w:rsid w:val="00DD34D4"/>
    <w:rsid w:val="00DD3BD5"/>
    <w:rsid w:val="00DD5749"/>
    <w:rsid w:val="00DD5BFE"/>
    <w:rsid w:val="00DE08FC"/>
    <w:rsid w:val="00DE09E6"/>
    <w:rsid w:val="00DE352D"/>
    <w:rsid w:val="00DE3BFC"/>
    <w:rsid w:val="00DE5484"/>
    <w:rsid w:val="00DE6723"/>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5248F"/>
    <w:rsid w:val="00E52A6F"/>
    <w:rsid w:val="00E55E0F"/>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55B2"/>
    <w:rsid w:val="00EE65BF"/>
    <w:rsid w:val="00EF112C"/>
    <w:rsid w:val="00EF1ED5"/>
    <w:rsid w:val="00EF3A23"/>
    <w:rsid w:val="00EF3FA6"/>
    <w:rsid w:val="00EF4294"/>
    <w:rsid w:val="00EF5181"/>
    <w:rsid w:val="00F01307"/>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5893"/>
    <w:rsid w:val="00F37C08"/>
    <w:rsid w:val="00F40E54"/>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2304"/>
    <w:rsid w:val="00F7451B"/>
    <w:rsid w:val="00F76B58"/>
    <w:rsid w:val="00F8068A"/>
    <w:rsid w:val="00F832D0"/>
    <w:rsid w:val="00F84D12"/>
    <w:rsid w:val="00F85E37"/>
    <w:rsid w:val="00F863B4"/>
    <w:rsid w:val="00F90BC0"/>
    <w:rsid w:val="00F922F1"/>
    <w:rsid w:val="00F92459"/>
    <w:rsid w:val="00F92F74"/>
    <w:rsid w:val="00F9383E"/>
    <w:rsid w:val="00F93858"/>
    <w:rsid w:val="00F944FE"/>
    <w:rsid w:val="00F95EAA"/>
    <w:rsid w:val="00F97DD5"/>
    <w:rsid w:val="00FA01CE"/>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7296"/>
    <w:rsid w:val="00FC0204"/>
    <w:rsid w:val="00FC1B83"/>
    <w:rsid w:val="00FC20D7"/>
    <w:rsid w:val="00FC24A3"/>
    <w:rsid w:val="00FC2719"/>
    <w:rsid w:val="00FC3559"/>
    <w:rsid w:val="00FC4EE3"/>
    <w:rsid w:val="00FC5F63"/>
    <w:rsid w:val="00FC77F4"/>
    <w:rsid w:val="00FD06EC"/>
    <w:rsid w:val="00FD0BDB"/>
    <w:rsid w:val="00FD0CE8"/>
    <w:rsid w:val="00FD4547"/>
    <w:rsid w:val="00FD4869"/>
    <w:rsid w:val="00FD4FA3"/>
    <w:rsid w:val="00FD7FFC"/>
    <w:rsid w:val="00FE0B3D"/>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autoitscript.com/site/autoit/downloads"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jpeg"/><Relationship Id="rId48" Type="http://schemas.openxmlformats.org/officeDocument/2006/relationships/footer" Target="footer1.xml"/><Relationship Id="rId8" Type="http://schemas.openxmlformats.org/officeDocument/2006/relationships/hyperlink" Target="http://www.seleniumhq.org"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hyperlink" Target="https://www.selenium.dev/downloads/"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11787</TotalTime>
  <Pages>66</Pages>
  <Words>13978</Words>
  <Characters>79677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3530</cp:revision>
  <dcterms:created xsi:type="dcterms:W3CDTF">2021-09-09T06:17:00Z</dcterms:created>
  <dcterms:modified xsi:type="dcterms:W3CDTF">2021-12-14T17:12:00Z</dcterms:modified>
</cp:coreProperties>
</file>