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82DB" w14:textId="77777777" w:rsidR="00464299" w:rsidRPr="00464299" w:rsidRDefault="00464299" w:rsidP="00464299">
      <w:pPr>
        <w:bidi/>
        <w:spacing w:after="0"/>
        <w:jc w:val="both"/>
        <w:rPr>
          <w:rFonts w:ascii="David" w:hAnsi="David" w:cs="David"/>
          <w:sz w:val="32"/>
          <w:szCs w:val="32"/>
        </w:rPr>
      </w:pPr>
    </w:p>
    <w:p w14:paraId="5BFCC852" w14:textId="77777777" w:rsidR="00464299" w:rsidRDefault="00464299">
      <w:pPr>
        <w:spacing w:after="160" w:line="259" w:lineRule="auto"/>
        <w:rPr>
          <w:rFonts w:ascii="David" w:eastAsiaTheme="majorEastAsia" w:hAnsi="David" w:cs="David"/>
          <w:b/>
          <w:bCs/>
          <w:color w:val="4472C4" w:themeColor="accent1"/>
          <w:sz w:val="44"/>
          <w:szCs w:val="44"/>
          <w:rtl/>
        </w:rPr>
      </w:pPr>
      <w:r>
        <w:rPr>
          <w:rFonts w:ascii="David" w:hAnsi="David" w:cs="Times New Roman"/>
          <w:sz w:val="44"/>
          <w:szCs w:val="44"/>
          <w:rtl/>
        </w:rPr>
        <w:br w:type="page"/>
      </w:r>
    </w:p>
    <w:p w14:paraId="4203B55B" w14:textId="77777777" w:rsidR="00464299" w:rsidRDefault="00464299">
      <w:pPr>
        <w:spacing w:after="160" w:line="259" w:lineRule="auto"/>
        <w:rPr>
          <w:rFonts w:ascii="David" w:eastAsiaTheme="majorEastAsia" w:hAnsi="David" w:cs="David"/>
          <w:b/>
          <w:bCs/>
          <w:color w:val="4472C4" w:themeColor="accent1"/>
          <w:sz w:val="44"/>
          <w:szCs w:val="44"/>
          <w:rtl/>
        </w:rPr>
      </w:pPr>
      <w:r>
        <w:rPr>
          <w:rFonts w:ascii="David" w:hAnsi="David" w:cs="Times New Roman"/>
          <w:sz w:val="44"/>
          <w:szCs w:val="44"/>
          <w:rtl/>
        </w:rPr>
        <w:lastRenderedPageBreak/>
        <w:br w:type="page"/>
      </w:r>
    </w:p>
    <w:p w14:paraId="5D101E2B" w14:textId="0B9DDBBE" w:rsidR="00464299" w:rsidRPr="006E62A5" w:rsidRDefault="00464299" w:rsidP="00464299">
      <w:pPr>
        <w:pStyle w:val="1"/>
        <w:bidi/>
        <w:jc w:val="center"/>
        <w:rPr>
          <w:rFonts w:ascii="David" w:hAnsi="David" w:cs="David"/>
          <w:sz w:val="44"/>
          <w:szCs w:val="44"/>
        </w:rPr>
      </w:pPr>
      <w:proofErr w:type="spellStart"/>
      <w:r w:rsidRPr="006E62A5">
        <w:rPr>
          <w:rFonts w:ascii="David" w:hAnsi="David" w:cs="David"/>
          <w:sz w:val="44"/>
          <w:szCs w:val="44"/>
          <w:rtl/>
        </w:rPr>
        <w:lastRenderedPageBreak/>
        <w:t>קדמוניות</w:t>
      </w:r>
      <w:proofErr w:type="spellEnd"/>
      <w:r w:rsidRPr="006E62A5">
        <w:rPr>
          <w:rFonts w:ascii="David" w:hAnsi="David" w:cs="David"/>
          <w:sz w:val="44"/>
          <w:szCs w:val="44"/>
          <w:rtl/>
        </w:rPr>
        <w:t xml:space="preserve"> </w:t>
      </w:r>
      <w:proofErr w:type="spellStart"/>
      <w:r w:rsidRPr="006E62A5">
        <w:rPr>
          <w:rFonts w:ascii="David" w:hAnsi="David" w:cs="David"/>
          <w:sz w:val="44"/>
          <w:szCs w:val="44"/>
          <w:rtl/>
        </w:rPr>
        <w:t>היהודים</w:t>
      </w:r>
      <w:proofErr w:type="spellEnd"/>
    </w:p>
    <w:p w14:paraId="4E622DDD" w14:textId="77777777" w:rsidR="00464299" w:rsidRPr="006E62A5" w:rsidRDefault="00464299" w:rsidP="00464299">
      <w:pPr>
        <w:pStyle w:val="2"/>
        <w:bidi/>
        <w:jc w:val="center"/>
        <w:rPr>
          <w:rFonts w:ascii="David" w:hAnsi="David" w:cs="David"/>
          <w:sz w:val="40"/>
          <w:szCs w:val="40"/>
        </w:rPr>
      </w:pPr>
      <w:bookmarkStart w:id="0" w:name="מאת-יוסף-בן-מתתיהו"/>
      <w:proofErr w:type="spellStart"/>
      <w:r w:rsidRPr="006E62A5">
        <w:rPr>
          <w:rFonts w:ascii="David" w:hAnsi="David" w:cs="David"/>
          <w:sz w:val="40"/>
          <w:szCs w:val="40"/>
          <w:rtl/>
        </w:rPr>
        <w:t>מאת</w:t>
      </w:r>
      <w:proofErr w:type="spellEnd"/>
      <w:r w:rsidRPr="006E62A5">
        <w:rPr>
          <w:rFonts w:ascii="David" w:hAnsi="David" w:cs="David"/>
          <w:sz w:val="40"/>
          <w:szCs w:val="40"/>
          <w:rtl/>
        </w:rPr>
        <w:t xml:space="preserve"> </w:t>
      </w:r>
      <w:proofErr w:type="spellStart"/>
      <w:r w:rsidRPr="006E62A5">
        <w:rPr>
          <w:rFonts w:ascii="David" w:hAnsi="David" w:cs="David"/>
          <w:sz w:val="40"/>
          <w:szCs w:val="40"/>
          <w:rtl/>
        </w:rPr>
        <w:t>יוסף</w:t>
      </w:r>
      <w:proofErr w:type="spellEnd"/>
      <w:r w:rsidRPr="006E62A5">
        <w:rPr>
          <w:rFonts w:ascii="David" w:hAnsi="David" w:cs="David"/>
          <w:sz w:val="40"/>
          <w:szCs w:val="40"/>
          <w:rtl/>
        </w:rPr>
        <w:t xml:space="preserve"> </w:t>
      </w:r>
      <w:proofErr w:type="spellStart"/>
      <w:r w:rsidRPr="006E62A5">
        <w:rPr>
          <w:rFonts w:ascii="David" w:hAnsi="David" w:cs="David"/>
          <w:sz w:val="40"/>
          <w:szCs w:val="40"/>
          <w:rtl/>
        </w:rPr>
        <w:t>בן</w:t>
      </w:r>
      <w:proofErr w:type="spellEnd"/>
      <w:r w:rsidRPr="006E62A5">
        <w:rPr>
          <w:rFonts w:ascii="David" w:hAnsi="David" w:cs="David"/>
          <w:sz w:val="40"/>
          <w:szCs w:val="40"/>
          <w:rtl/>
        </w:rPr>
        <w:t xml:space="preserve"> </w:t>
      </w:r>
      <w:proofErr w:type="spellStart"/>
      <w:r w:rsidRPr="006E62A5">
        <w:rPr>
          <w:rFonts w:ascii="David" w:hAnsi="David" w:cs="David"/>
          <w:sz w:val="40"/>
          <w:szCs w:val="40"/>
          <w:rtl/>
        </w:rPr>
        <w:t>מתתיהו</w:t>
      </w:r>
      <w:proofErr w:type="spellEnd"/>
    </w:p>
    <w:bookmarkEnd w:id="0"/>
    <w:p w14:paraId="29EF5156" w14:textId="6747A5C5" w:rsidR="00464299" w:rsidRPr="00464299" w:rsidRDefault="00464299" w:rsidP="00464299">
      <w:pPr>
        <w:pStyle w:val="2"/>
        <w:bidi/>
        <w:jc w:val="center"/>
        <w:rPr>
          <w:rFonts w:ascii="David" w:hAnsi="David" w:cs="David"/>
          <w:sz w:val="40"/>
          <w:szCs w:val="40"/>
          <w:rtl/>
        </w:rPr>
      </w:pPr>
      <w:proofErr w:type="spellStart"/>
      <w:r w:rsidRPr="006E62A5">
        <w:rPr>
          <w:rFonts w:ascii="David" w:hAnsi="David" w:cs="David"/>
          <w:sz w:val="40"/>
          <w:szCs w:val="40"/>
          <w:rtl/>
        </w:rPr>
        <w:t>תורגם</w:t>
      </w:r>
      <w:proofErr w:type="spellEnd"/>
      <w:r w:rsidRPr="006E62A5">
        <w:rPr>
          <w:rFonts w:ascii="David" w:hAnsi="David" w:cs="David"/>
          <w:sz w:val="40"/>
          <w:szCs w:val="40"/>
          <w:rtl/>
        </w:rPr>
        <w:t xml:space="preserve"> </w:t>
      </w:r>
      <w:proofErr w:type="spellStart"/>
      <w:r w:rsidRPr="006E62A5">
        <w:rPr>
          <w:rFonts w:ascii="David" w:hAnsi="David" w:cs="David"/>
          <w:sz w:val="40"/>
          <w:szCs w:val="40"/>
          <w:rtl/>
        </w:rPr>
        <w:t>מיוונית</w:t>
      </w:r>
      <w:proofErr w:type="spellEnd"/>
      <w:r w:rsidRPr="006E62A5">
        <w:rPr>
          <w:rFonts w:ascii="David" w:hAnsi="David" w:cs="David"/>
          <w:sz w:val="40"/>
          <w:szCs w:val="40"/>
          <w:rtl/>
        </w:rPr>
        <w:t xml:space="preserve"> </w:t>
      </w:r>
      <w:proofErr w:type="spellStart"/>
      <w:r w:rsidRPr="006E62A5">
        <w:rPr>
          <w:rFonts w:ascii="David" w:hAnsi="David" w:cs="David"/>
          <w:sz w:val="40"/>
          <w:szCs w:val="40"/>
          <w:rtl/>
        </w:rPr>
        <w:t>עתיקה</w:t>
      </w:r>
      <w:proofErr w:type="spellEnd"/>
      <w:r w:rsidRPr="006E62A5">
        <w:rPr>
          <w:rFonts w:ascii="David" w:hAnsi="David" w:cs="David"/>
          <w:sz w:val="40"/>
          <w:szCs w:val="40"/>
          <w:rtl/>
        </w:rPr>
        <w:t xml:space="preserve"> </w:t>
      </w:r>
      <w:proofErr w:type="spellStart"/>
      <w:r w:rsidRPr="006E62A5">
        <w:rPr>
          <w:rFonts w:ascii="David" w:hAnsi="David" w:cs="David"/>
          <w:sz w:val="40"/>
          <w:szCs w:val="40"/>
          <w:rtl/>
        </w:rPr>
        <w:t>מאת</w:t>
      </w:r>
      <w:proofErr w:type="spellEnd"/>
      <w:r w:rsidRPr="006E62A5">
        <w:rPr>
          <w:rFonts w:ascii="David" w:hAnsi="David" w:cs="David"/>
          <w:sz w:val="40"/>
          <w:szCs w:val="40"/>
          <w:rtl/>
        </w:rPr>
        <w:t xml:space="preserve"> </w:t>
      </w:r>
      <w:proofErr w:type="spellStart"/>
      <w:r w:rsidRPr="006E62A5">
        <w:rPr>
          <w:rFonts w:ascii="David" w:hAnsi="David" w:cs="David"/>
          <w:sz w:val="40"/>
          <w:szCs w:val="40"/>
          <w:rtl/>
        </w:rPr>
        <w:t>אלכסנדר</w:t>
      </w:r>
      <w:proofErr w:type="spellEnd"/>
      <w:r w:rsidRPr="006E62A5">
        <w:rPr>
          <w:rFonts w:ascii="David" w:hAnsi="David" w:cs="David"/>
          <w:sz w:val="40"/>
          <w:szCs w:val="40"/>
          <w:rtl/>
        </w:rPr>
        <w:t xml:space="preserve"> </w:t>
      </w:r>
      <w:proofErr w:type="spellStart"/>
      <w:r w:rsidRPr="006E62A5">
        <w:rPr>
          <w:rFonts w:ascii="David" w:hAnsi="David" w:cs="David"/>
          <w:sz w:val="40"/>
          <w:szCs w:val="40"/>
          <w:rtl/>
        </w:rPr>
        <w:t>שור</w:t>
      </w:r>
      <w:proofErr w:type="spellEnd"/>
    </w:p>
    <w:p w14:paraId="2B850552" w14:textId="1552F0DF" w:rsidR="00464299" w:rsidRPr="00464299" w:rsidRDefault="00464299" w:rsidP="00464299">
      <w:pPr>
        <w:pStyle w:val="1"/>
        <w:bidi/>
        <w:jc w:val="center"/>
        <w:rPr>
          <w:rFonts w:hint="cs"/>
          <w:sz w:val="24"/>
          <w:szCs w:val="24"/>
          <w:lang w:bidi="he-IL"/>
        </w:rPr>
      </w:pPr>
      <w:r w:rsidRPr="00464299">
        <w:rPr>
          <w:rFonts w:hint="cs"/>
          <w:sz w:val="48"/>
          <w:szCs w:val="48"/>
          <w:rtl/>
          <w:lang w:bidi="he-IL"/>
        </w:rPr>
        <w:t>הערות</w:t>
      </w:r>
    </w:p>
    <w:p w14:paraId="2929D4A3" w14:textId="77777777" w:rsidR="00464299" w:rsidRPr="00464299" w:rsidRDefault="00464299" w:rsidP="00464299">
      <w:pPr>
        <w:spacing w:after="0"/>
        <w:jc w:val="both"/>
        <w:rPr>
          <w:rFonts w:ascii="David" w:hAnsi="David" w:cs="David"/>
          <w:sz w:val="32"/>
          <w:szCs w:val="32"/>
        </w:rPr>
      </w:pPr>
      <w:r w:rsidRPr="00464299">
        <w:rPr>
          <w:rFonts w:ascii="David" w:hAnsi="David" w:cs="David"/>
          <w:sz w:val="32"/>
          <w:szCs w:val="32"/>
        </w:rPr>
        <w:pict w14:anchorId="5424B4FA">
          <v:rect id="_x0000_i1025" style="width:0;height:1.5pt" o:hralign="center" o:hrstd="t" o:hr="t"/>
        </w:pict>
      </w:r>
    </w:p>
    <w:p w14:paraId="44CF2D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" w:name="fn:1"/>
      <w:proofErr w:type="spellStart"/>
      <w:r w:rsidRPr="00464299">
        <w:rPr>
          <w:rFonts w:ascii="David" w:hAnsi="David" w:cs="David"/>
          <w:sz w:val="32"/>
          <w:szCs w:val="32"/>
          <w:rtl/>
        </w:rPr>
        <w:t>שד"ר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אלכסנדר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8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החיבור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אלכסנדר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מופיעים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בתחילת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ב'. </w:t>
      </w:r>
      <w:hyperlink w:anchor="fnref: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0CDCF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" w:name="fn:2"/>
      <w:bookmarkEnd w:id="1"/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היהודים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86042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" w:name="fn:3"/>
      <w:bookmarkEnd w:id="2"/>
      <w:proofErr w:type="spellStart"/>
      <w:r w:rsidRPr="00464299">
        <w:rPr>
          <w:rFonts w:ascii="David" w:hAnsi="David" w:cs="David"/>
          <w:sz w:val="32"/>
          <w:szCs w:val="32"/>
          <w:rtl/>
        </w:rPr>
        <w:t>מה"י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פתיחה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2: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והרומאים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מוצאים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חנופה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פלסתר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ליוסטוס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מטבריה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336. </w:t>
      </w:r>
      <w:hyperlink w:anchor="fnref: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5A92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" w:name="fn:4"/>
      <w:bookmarkEnd w:id="3"/>
      <w:proofErr w:type="spellStart"/>
      <w:r w:rsidRPr="00464299">
        <w:rPr>
          <w:rFonts w:ascii="David" w:hAnsi="David" w:cs="David"/>
          <w:sz w:val="32"/>
          <w:szCs w:val="32"/>
          <w:rtl/>
        </w:rPr>
        <w:t>עיקר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עבודתו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התנכי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ההיסטורי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B611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" w:name="fn:5"/>
      <w:bookmarkEnd w:id="4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פתיחה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6. </w:t>
      </w:r>
      <w:hyperlink w:anchor="fnref: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B73A0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" w:name="fn:6"/>
      <w:bookmarkEnd w:id="5"/>
      <w:proofErr w:type="spellStart"/>
      <w:r w:rsidRPr="00464299">
        <w:rPr>
          <w:rFonts w:ascii="David" w:hAnsi="David" w:cs="David"/>
          <w:sz w:val="32"/>
          <w:szCs w:val="32"/>
          <w:rtl/>
        </w:rPr>
        <w:t>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אפפרודיטוס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המשוחרר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ומזכירו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Tac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ann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XV 55.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Cass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Dio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LXIII 29, LXVII 14.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Suet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Nero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49.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Domit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14.),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אוהבו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ושותפו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תועבה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במוסרו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ושוחר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מלומד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Laqueur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Der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Jud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Hist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p. 23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ff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.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hyperlink w:anchor="fnref: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397F7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" w:name="fn:7"/>
      <w:bookmarkEnd w:id="6"/>
      <w:proofErr w:type="spellStart"/>
      <w:r w:rsidRPr="00464299">
        <w:rPr>
          <w:rFonts w:ascii="David" w:hAnsi="David" w:cs="David"/>
          <w:sz w:val="32"/>
          <w:szCs w:val="32"/>
          <w:rtl/>
        </w:rPr>
        <w:t>תלמי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פילדלפוס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283–245. </w:t>
      </w:r>
      <w:hyperlink w:anchor="fnref: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DB2A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" w:name="fn:8"/>
      <w:bookmarkEnd w:id="7"/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אריסטיאס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E7504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" w:name="fn:9"/>
      <w:bookmarkEnd w:id="8"/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XII 11–118. </w:t>
      </w:r>
      <w:hyperlink w:anchor="fnref: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FFFE4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" w:name="fn:10"/>
      <w:bookmarkEnd w:id="9"/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בבריאת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א’ ג‘: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דסיכנין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שנברא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C9AF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" w:name="fn:11"/>
      <w:bookmarkEnd w:id="10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לעומת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מחוקקים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מושפע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מאפלטון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פתיחה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510C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" w:name="fn:12"/>
      <w:bookmarkEnd w:id="11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ממילא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אזרח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שמכוון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לרצונו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הטבע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מתנהל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62708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" w:name="fn:13"/>
      <w:bookmarkEnd w:id="12"/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8391A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" w:name="fn:14"/>
      <w:bookmarkEnd w:id="13"/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התאמץ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“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”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“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”. “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ממילא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בהכרח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שהבורא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”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”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יחודו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המושכל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יחידה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”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35.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15).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השתדלו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”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ג’ ט‘.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פרידמן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27. </w:t>
      </w:r>
      <w:hyperlink w:anchor="fnref: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76BC3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" w:name="fn:15"/>
      <w:bookmarkEnd w:id="14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25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ובהערה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200F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" w:name="fn:16"/>
      <w:bookmarkEnd w:id="15"/>
      <w:proofErr w:type="spellStart"/>
      <w:r w:rsidRPr="00464299">
        <w:rPr>
          <w:rFonts w:ascii="David" w:hAnsi="David" w:cs="David"/>
          <w:sz w:val="32"/>
          <w:szCs w:val="32"/>
          <w:rtl/>
        </w:rPr>
        <w:t>שהשמים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בדולח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ט’–י‘: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קרבתי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בדולח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זכוכית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חגיגה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כשתגיעו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טהור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האמצעית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התחתונים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F619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" w:name="fn:17"/>
      <w:bookmarkEnd w:id="16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ד’ ז‘: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ד'. </w:t>
      </w:r>
      <w:hyperlink w:anchor="fnref: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2C5C9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" w:name="fn:18"/>
      <w:bookmarkEnd w:id="17"/>
      <w:proofErr w:type="spellStart"/>
      <w:r w:rsidRPr="00464299">
        <w:rPr>
          <w:rFonts w:ascii="David" w:hAnsi="David" w:cs="David"/>
          <w:sz w:val="32"/>
          <w:szCs w:val="32"/>
          <w:rtl/>
        </w:rPr>
        <w:t>עירובין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דכולי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מקיף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אוקינוס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זוטא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אוקינוס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שמקיף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קוהלת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פרדר"א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23. </w:t>
      </w:r>
      <w:hyperlink w:anchor="fnref: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E90EA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" w:name="fn:19"/>
      <w:bookmarkEnd w:id="18"/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40: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יצירתם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באפן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המתנגד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למציאות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42: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היצירה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הצמיח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הצמחים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בשלימותו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’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ע‘ 35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אילנות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שאלתיאל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קמינקה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לצביונן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ס’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E327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" w:name="fn:20"/>
      <w:bookmarkEnd w:id="19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18. </w:t>
      </w:r>
      <w:hyperlink w:anchor="fnref: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6B905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" w:name="fn:21"/>
      <w:bookmarkEnd w:id="20"/>
      <w:proofErr w:type="spellStart"/>
      <w:r w:rsidRPr="00464299">
        <w:rPr>
          <w:rFonts w:ascii="David" w:hAnsi="David" w:cs="David"/>
          <w:sz w:val="32"/>
          <w:szCs w:val="32"/>
          <w:rtl/>
        </w:rPr>
        <w:t>החלוקה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ונשמה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ונשמתו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ישעיה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והקב”ה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ונשמה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התסלוניקיים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ה‘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ונפשכם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וגופכם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אפלטון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ל־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σῶμ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ψυχή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νοὐς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ר’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נחמן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וייצר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ונשמה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8DC94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" w:name="fn:22"/>
      <w:bookmarkEnd w:id="2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Ἄδ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Ἄδ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</w:t>
      </w:r>
      <w:r w:rsidRPr="00464299">
        <w:rPr>
          <w:rFonts w:ascii="David" w:hAnsi="David" w:cs="David"/>
          <w:sz w:val="32"/>
          <w:szCs w:val="32"/>
          <w:rtl/>
        </w:rPr>
        <w:t>. [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פב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.] </w:t>
      </w:r>
      <w:hyperlink w:anchor="fnref: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706B8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" w:name="fn:23"/>
      <w:bookmarkEnd w:id="22"/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הנאמנה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D940A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" w:name="fn:24"/>
      <w:bookmarkEnd w:id="23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922C3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" w:name="fn:25"/>
      <w:bookmarkEnd w:id="24"/>
      <w:proofErr w:type="spellStart"/>
      <w:r w:rsidRPr="00464299">
        <w:rPr>
          <w:rFonts w:ascii="David" w:hAnsi="David" w:cs="David"/>
          <w:sz w:val="32"/>
          <w:szCs w:val="32"/>
          <w:rtl/>
        </w:rPr>
        <w:t>כיון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נזקקין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B658B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" w:name="fn:26"/>
      <w:bookmarkEnd w:id="2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Ἐύ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7693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" w:name="fn:27"/>
      <w:bookmarkEnd w:id="2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Φεισών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Φισών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144DC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" w:name="fn:28"/>
      <w:bookmarkEnd w:id="27"/>
      <w:proofErr w:type="spellStart"/>
      <w:r w:rsidRPr="00464299">
        <w:rPr>
          <w:rFonts w:ascii="David" w:hAnsi="David" w:cs="David"/>
          <w:sz w:val="32"/>
          <w:szCs w:val="32"/>
          <w:rtl/>
        </w:rPr>
        <w:t>משורש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חבקוק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מהלכין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וגדוש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F8646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" w:name="fn:29"/>
      <w:bookmarkEnd w:id="28"/>
      <w:proofErr w:type="spellStart"/>
      <w:r w:rsidRPr="00464299">
        <w:rPr>
          <w:rFonts w:ascii="David" w:hAnsi="David" w:cs="David"/>
          <w:sz w:val="32"/>
          <w:szCs w:val="32"/>
          <w:rtl/>
        </w:rPr>
        <w:t>הודו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הפישון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הגנגיס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בהודו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המקיף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הינדיקי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דתמן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304AC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" w:name="fn:30"/>
      <w:bookmarkEnd w:id="29"/>
      <w:proofErr w:type="spellStart"/>
      <w:r w:rsidRPr="00464299">
        <w:rPr>
          <w:rFonts w:ascii="David" w:hAnsi="David" w:cs="David"/>
          <w:sz w:val="32"/>
          <w:szCs w:val="32"/>
          <w:rtl/>
        </w:rPr>
        <w:t>האוקינוס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ומפרץ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B0ED0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" w:name="fn:31"/>
      <w:bookmarkEnd w:id="3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Φοράς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8256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" w:name="fn:32"/>
      <w:bookmarkEnd w:id="31"/>
      <w:proofErr w:type="spellStart"/>
      <w:r w:rsidRPr="00464299">
        <w:rPr>
          <w:rFonts w:ascii="David" w:hAnsi="David" w:cs="David"/>
          <w:sz w:val="32"/>
          <w:szCs w:val="32"/>
          <w:rtl/>
        </w:rPr>
        <w:t>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התפרד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הִפ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ָּ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זֵר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במגרפה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2FCE8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" w:name="fn:33"/>
      <w:bookmarkEnd w:id="32"/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שיגרא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דלישנא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ארמית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דיגלת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דיגלת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12683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" w:name="fn:34"/>
      <w:bookmarkEnd w:id="33"/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מסודרים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34935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" w:name="fn:35"/>
      <w:bookmarkEnd w:id="3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Γηών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Γηῶν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שיחור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ירמיה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Γηῶν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0471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6" w:name="fn:36"/>
      <w:bookmarkEnd w:id="35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לאכול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שהוסיפה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תגעו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וחז”ל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אדר“נ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ג’. </w:t>
      </w:r>
      <w:hyperlink w:anchor="fnref: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70007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7" w:name="fn:37"/>
      <w:bookmarkEnd w:id="36"/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156: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שהרמש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הוציא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מלפנים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ג‘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והבהמה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CEAB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8" w:name="fn:38"/>
      <w:bookmarkEnd w:id="37"/>
      <w:proofErr w:type="spellStart"/>
      <w:r w:rsidRPr="00464299">
        <w:rPr>
          <w:rFonts w:ascii="David" w:hAnsi="David" w:cs="David"/>
          <w:sz w:val="32"/>
          <w:szCs w:val="32"/>
          <w:rtl/>
        </w:rPr>
        <w:t>חכמת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ב‘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בקנאת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מיסב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ומסננין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הציץ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הנחש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בכבודו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ונתקנא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ב‘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97FD4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9" w:name="fn:39"/>
      <w:bookmarkEnd w:id="38"/>
      <w:proofErr w:type="spellStart"/>
      <w:r w:rsidRPr="00464299">
        <w:rPr>
          <w:rFonts w:ascii="David" w:hAnsi="David" w:cs="David"/>
          <w:sz w:val="32"/>
          <w:szCs w:val="32"/>
          <w:rtl/>
        </w:rPr>
        <w:t>יוב“א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ודלית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ערטולאי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ומצותא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דפקדתני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אעברית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ואיטמרית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כיסופא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פדר”א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DCDB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0" w:name="fn:40"/>
      <w:bookmarkEnd w:id="39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מעניש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הנחש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כ’ ב'. </w:t>
      </w:r>
      <w:hyperlink w:anchor="fnref: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CFFD6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1" w:name="fn:41"/>
      <w:bookmarkEnd w:id="40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הנחש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39F00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2" w:name="fn:42"/>
      <w:bookmarkEnd w:id="41"/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דמותך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בפומך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פרד”א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ומרורת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BAF8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3" w:name="fn:43"/>
      <w:bookmarkEnd w:id="42"/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ורגלך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יתקצצון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כ’ ה':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וקצצו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ורגליו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CB79B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4" w:name="fn:44"/>
      <w:bookmarkEnd w:id="4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Κάιν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0A588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5" w:name="fn:45"/>
      <w:bookmarkEnd w:id="44"/>
      <w:proofErr w:type="spellStart"/>
      <w:r w:rsidRPr="00464299">
        <w:rPr>
          <w:rFonts w:ascii="David" w:hAnsi="David" w:cs="David"/>
          <w:sz w:val="32"/>
          <w:szCs w:val="32"/>
          <w:rtl/>
        </w:rPr>
        <w:t>קניתי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(</w:t>
      </w:r>
      <w:proofErr w:type="spellStart"/>
      <w:proofErr w:type="gramEnd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ד’ א').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F1DE3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6" w:name="fn:46"/>
      <w:bookmarkEnd w:id="45"/>
      <w:r w:rsidRPr="00464299">
        <w:rPr>
          <w:rFonts w:ascii="Arial" w:hAnsi="Arial" w:cs="Arial" w:hint="cs"/>
          <w:sz w:val="32"/>
          <w:szCs w:val="32"/>
          <w:rtl/>
        </w:rPr>
        <w:t>Ἄβ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Ἄβ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E7F61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7" w:name="fn:47"/>
      <w:bookmarkEnd w:id="46"/>
      <w:proofErr w:type="spellStart"/>
      <w:r w:rsidRPr="00464299">
        <w:rPr>
          <w:rFonts w:ascii="David" w:hAnsi="David" w:cs="David"/>
          <w:sz w:val="32"/>
          <w:szCs w:val="32"/>
          <w:rtl/>
        </w:rPr>
        <w:t>הבל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נשימה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דוקא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שסופו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גירסה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ένθος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אֵבֶל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ולגירסה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סמוכין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13,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 w:hint="cs"/>
          <w:sz w:val="32"/>
          <w:szCs w:val="32"/>
          <w:rtl/>
        </w:rPr>
        <w:t>ע‘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ו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קר</w:t>
      </w:r>
      <w:r w:rsidRPr="00464299">
        <w:rPr>
          <w:rFonts w:ascii="David" w:hAnsi="David" w:cs="David"/>
          <w:sz w:val="32"/>
          <w:szCs w:val="32"/>
          <w:rtl/>
        </w:rPr>
        <w:t>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ובהבל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D9D7E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8" w:name="fn:48"/>
      <w:bookmarkEnd w:id="47"/>
      <w:proofErr w:type="spellStart"/>
      <w:r w:rsidRPr="00464299">
        <w:rPr>
          <w:rFonts w:ascii="David" w:hAnsi="David" w:cs="David"/>
          <w:sz w:val="32"/>
          <w:szCs w:val="32"/>
          <w:rtl/>
        </w:rPr>
        <w:t>בראשית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וברביעי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ובחמישי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אָוֶן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ובשבוע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הוליד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אֲזורָה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דר"נ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א’,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פרדר“א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נולדו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תאומות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שמותיהן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hyperlink w:anchor="fnref: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3DA90A" w14:textId="77777777" w:rsidR="00464299" w:rsidRPr="00464299" w:rsidRDefault="00464299" w:rsidP="00464299">
      <w:pPr>
        <w:pStyle w:val="ac"/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proofErr w:type="spellStart"/>
      <w:r w:rsidRPr="00464299">
        <w:rPr>
          <w:rFonts w:ascii="David" w:hAnsi="David" w:cs="David"/>
          <w:sz w:val="32"/>
          <w:szCs w:val="32"/>
          <w:rtl/>
        </w:rPr>
        <w:t>קנונְתו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ולובד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ָּ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</w:t>
      </w:r>
    </w:p>
    <w:p w14:paraId="008ACD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9" w:name="fn:49"/>
      <w:bookmarkEnd w:id="48"/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תדשא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מוכיחים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לצדיק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12,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הנָאור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[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המשחית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וההורס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]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הנִלבָב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073F1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0" w:name="fn:50"/>
      <w:bookmarkEnd w:id="49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להוטין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תועלת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עוזיהו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תנחומ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ט‘;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0D3A7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1" w:name="fn:51"/>
      <w:bookmarkEnd w:id="50"/>
      <w:proofErr w:type="spellStart"/>
      <w:r w:rsidRPr="00464299">
        <w:rPr>
          <w:rFonts w:ascii="David" w:hAnsi="David" w:cs="David"/>
          <w:sz w:val="32"/>
          <w:szCs w:val="32"/>
          <w:rtl/>
        </w:rPr>
        <w:t>נחלף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ומֵחֶלְב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ֵּ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הֶן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לְ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ומֵחַלְבֵיהֶן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מטעויות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בקריאה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להסיק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הנוצרים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שכיחות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ומלומדים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והתלמוד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דוגמאות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זָכָר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זֶכֶר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אפטוביצר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ע' 184. </w:t>
      </w:r>
      <w:hyperlink w:anchor="fnref: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88C1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2" w:name="fn:52"/>
      <w:bookmarkEnd w:id="51"/>
      <w:r w:rsidRPr="00464299">
        <w:rPr>
          <w:rFonts w:ascii="David" w:hAnsi="David" w:cs="David"/>
          <w:sz w:val="32"/>
          <w:szCs w:val="32"/>
          <w:rtl/>
        </w:rPr>
        <w:lastRenderedPageBreak/>
        <w:t xml:space="preserve">ר'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שהנסתרות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גלויות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נטל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נבלתו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וטמן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פרדר“א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60C17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3" w:name="fn:53"/>
      <w:bookmarkEnd w:id="52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מנשוא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בתשובה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דחַב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ותַב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בתיובתא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שובעא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מנשוא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פרדר”א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פסיקתא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דר”כ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EBC3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4" w:name="fn:54"/>
      <w:bookmarkEnd w:id="53"/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אונקלוס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לשבעא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יתפרע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להנקם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עכשו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נקמתי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ינקם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אמתין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ועונש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12.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ז‘,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’, </w:t>
      </w:r>
      <w:r w:rsidRPr="00464299">
        <w:rPr>
          <w:rFonts w:ascii="Arial" w:hAnsi="Arial" w:cs="Arial" w:hint="cs"/>
          <w:sz w:val="32"/>
          <w:szCs w:val="32"/>
          <w:rtl/>
        </w:rPr>
        <w:t>ἑπ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τάκις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יענש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צואת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ז’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נקמות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C5948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5" w:name="fn:55"/>
      <w:bookmarkEnd w:id="54"/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נתכנסו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לתבוע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יֵהרג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11.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כגירסת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מוצאי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יהרגני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הבהמות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והחיות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החזיר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DFF56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6" w:name="fn:56"/>
      <w:bookmarkEnd w:id="55"/>
      <w:r w:rsidRPr="00464299">
        <w:rPr>
          <w:rFonts w:ascii="Calibri" w:hAnsi="Calibri" w:cs="Calibri" w:hint="cs"/>
          <w:sz w:val="32"/>
          <w:szCs w:val="32"/>
          <w:rtl/>
        </w:rPr>
        <w:t>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ῒδ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ΐδ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D7568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7" w:name="fn:57"/>
      <w:bookmarkEnd w:id="56"/>
      <w:proofErr w:type="spellStart"/>
      <w:r w:rsidRPr="00464299">
        <w:rPr>
          <w:rFonts w:ascii="David" w:hAnsi="David" w:cs="David"/>
          <w:sz w:val="32"/>
          <w:szCs w:val="32"/>
          <w:rtl/>
        </w:rPr>
        <w:t>ויצא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מהיכן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ר‘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איבו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הפשיל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לאחוריו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כגונב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העליונה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מצוארו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1E48B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8" w:name="fn:58"/>
      <w:bookmarkEnd w:id="57"/>
      <w:proofErr w:type="spellStart"/>
      <w:r w:rsidRPr="00464299">
        <w:rPr>
          <w:rFonts w:ascii="David" w:hAnsi="David" w:cs="David"/>
          <w:sz w:val="32"/>
          <w:szCs w:val="32"/>
          <w:rtl/>
        </w:rPr>
        <w:t>קדמת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למתעדנים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D9452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9" w:name="fn:59"/>
      <w:bookmarkEnd w:id="58"/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לדודי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תשוקתו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ג‘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שוקין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וחבורתו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תשוקתו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השירים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3E3E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0" w:name="fn:60"/>
      <w:bookmarkEnd w:id="5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Ἂνωχ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F799C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1" w:name="fn:61"/>
      <w:bookmarkEnd w:id="6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Ἂνωχος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D3A88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2" w:name="fn:62"/>
      <w:bookmarkEnd w:id="6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Ἰάρ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αδης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Γα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ίδ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αδ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F5548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3" w:name="fn:63"/>
      <w:bookmarkEnd w:id="62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ρούηλος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λελεήλ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B99B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4" w:name="fn:64"/>
      <w:bookmarkEnd w:id="63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θουσάλ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ατ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9669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5" w:name="fn:65"/>
      <w:bookmarkEnd w:id="6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Λάμ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αχος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4A22A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6" w:name="fn:66"/>
      <w:bookmarkEnd w:id="65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יתנקם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20E4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7" w:name="fn:67"/>
      <w:bookmarkEnd w:id="6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Σελλᾶς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E5D9B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8" w:name="fn:68"/>
      <w:bookmarkEnd w:id="6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Ἂδ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DE2D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9" w:name="fn:69"/>
      <w:bookmarkEnd w:id="6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Ἰώ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βηλος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742BD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0" w:name="fn:70"/>
      <w:bookmarkEnd w:id="6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lastRenderedPageBreak/>
        <w:t>Ἰού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βαλος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C1925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1" w:name="fn:71"/>
      <w:bookmarkEnd w:id="7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Ἰού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βηλος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Θο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βέλ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תובל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1814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2" w:name="fn:72"/>
      <w:bookmarkEnd w:id="7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Νοεμᾶς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CDFD1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3" w:name="fn:73"/>
      <w:bookmarkEnd w:id="72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הברור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אונקלוס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קטלית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מואס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ברצח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7368B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4" w:name="fn:74"/>
      <w:bookmarkEnd w:id="73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לחנוך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פרדר“א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hyperlink w:anchor="fnref: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8637DD" w14:textId="77777777" w:rsidR="00464299" w:rsidRPr="00464299" w:rsidRDefault="00464299" w:rsidP="00464299">
      <w:pPr>
        <w:pStyle w:val="Compact"/>
        <w:numPr>
          <w:ilvl w:val="1"/>
          <w:numId w:val="3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proofErr w:type="spellStart"/>
      <w:r w:rsidRPr="00464299">
        <w:rPr>
          <w:rFonts w:ascii="David" w:hAnsi="David" w:cs="David"/>
          <w:sz w:val="32"/>
          <w:szCs w:val="32"/>
          <w:rtl/>
        </w:rPr>
        <w:t>נתלה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).</w:t>
      </w:r>
    </w:p>
    <w:p w14:paraId="0819CFE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5" w:name="fn:75"/>
      <w:bookmarkEnd w:id="74"/>
      <w:proofErr w:type="spellStart"/>
      <w:r w:rsidRPr="00464299">
        <w:rPr>
          <w:rFonts w:ascii="David" w:hAnsi="David" w:cs="David"/>
          <w:sz w:val="32"/>
          <w:szCs w:val="32"/>
          <w:rtl/>
        </w:rPr>
        <w:t>וידע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ו’). </w:t>
      </w:r>
      <w:hyperlink w:anchor="fnref: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49E11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6" w:name="fn:76"/>
      <w:bookmarkEnd w:id="75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כשהוליד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4CA86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7" w:name="fn:77"/>
      <w:bookmarkEnd w:id="76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נולדו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ה’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הוליד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E4BB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8" w:name="fn:78"/>
      <w:bookmarkEnd w:id="7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Σῆθος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0A446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9" w:name="fn:79"/>
      <w:bookmarkEnd w:id="78"/>
      <w:proofErr w:type="spellStart"/>
      <w:r w:rsidRPr="00464299">
        <w:rPr>
          <w:rFonts w:ascii="David" w:hAnsi="David" w:cs="David"/>
          <w:sz w:val="32"/>
          <w:szCs w:val="32"/>
          <w:rtl/>
        </w:rPr>
        <w:t>אבות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דר“נ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פרדר”א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מזרעו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ודמותו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ומעשיו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50,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הגנוזים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ואגדות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חז”ל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צדקתו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EEB39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0" w:name="fn:80"/>
      <w:bookmarkEnd w:id="79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פרדר“א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ח‘,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חשבון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6CFDC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1" w:name="fn:81"/>
      <w:bookmarkEnd w:id="80"/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בחכמתו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ישחית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באחרית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העתיד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באוצרותיו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5085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2" w:name="fn:82"/>
      <w:bookmarkEnd w:id="81"/>
      <w:proofErr w:type="spellStart"/>
      <w:r w:rsidRPr="00464299">
        <w:rPr>
          <w:rFonts w:ascii="David" w:hAnsi="David" w:cs="David"/>
          <w:sz w:val="32"/>
          <w:szCs w:val="32"/>
          <w:rtl/>
        </w:rPr>
        <w:t>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11C69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3" w:name="fn:83"/>
      <w:bookmarkEnd w:id="82"/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ב')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ב‘: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ויחמדו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אונקלוס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רברביא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בהעלותך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דיינא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υἱοὶ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בנוסחאות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ἄγγελοι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gigant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6. </w:t>
      </w:r>
      <w:hyperlink w:anchor="fnref: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FBA3D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4" w:name="fn:84"/>
      <w:bookmarkEnd w:id="83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’–ז'. </w:t>
      </w:r>
      <w:hyperlink w:anchor="fnref: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C9FA1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5" w:name="fn:85"/>
      <w:bookmarkEnd w:id="84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’–ח‘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עוזא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ועזאל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כמעט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אפולודורוס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הגיגנטים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והטיטנים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8B8BD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6" w:name="fn:86"/>
      <w:bookmarkEnd w:id="8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Νῶχος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Νῶε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81526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7" w:name="fn:87"/>
      <w:bookmarkEnd w:id="86"/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הצדיק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מוכיח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ל‘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קהלת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פרדר“א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האגרת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לפטרוס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קֹרֵא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הצדק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4357A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8" w:name="fn:88"/>
      <w:bookmarkEnd w:id="87"/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יבקש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הנרדף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נרדף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87069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9" w:name="fn:89"/>
      <w:bookmarkEnd w:id="88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נולדו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רמב"ן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140BD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0" w:name="fn:90"/>
      <w:bookmarkEnd w:id="89"/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המאוחרים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כסמל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דניאל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בצדקתם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ינצלו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יחזק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כ’)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בעצת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הצדיקים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ט‘.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ו’). </w:t>
      </w:r>
      <w:hyperlink w:anchor="fnref: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18350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1" w:name="fn:91"/>
      <w:bookmarkEnd w:id="90"/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יתקצרו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ט'–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ומתקצרות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שיגיעו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אדר“נ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ע' 37.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ארכא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בתשובה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בתשובה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יאריכו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gigantib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55, 56;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Quaest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91,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אדר”נ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B6AD7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2" w:name="fn:92"/>
      <w:bookmarkEnd w:id="91"/>
      <w:proofErr w:type="spellStart"/>
      <w:r w:rsidRPr="00464299">
        <w:rPr>
          <w:rFonts w:ascii="David" w:hAnsi="David" w:cs="David"/>
          <w:sz w:val="32"/>
          <w:szCs w:val="32"/>
          <w:rtl/>
        </w:rPr>
        <w:t>הסגנון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בספורו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אפולודורוס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דאבקליון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29DE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3" w:name="fn:93"/>
      <w:bookmarkEnd w:id="92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50D6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4" w:name="fn:94"/>
      <w:bookmarkEnd w:id="93"/>
      <w:proofErr w:type="spellStart"/>
      <w:r w:rsidRPr="00464299">
        <w:rPr>
          <w:rFonts w:ascii="David" w:hAnsi="David" w:cs="David"/>
          <w:sz w:val="32"/>
          <w:szCs w:val="32"/>
          <w:rtl/>
        </w:rPr>
        <w:t>דהי"א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–ד.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 ב'. </w:t>
      </w:r>
      <w:hyperlink w:anchor="fnref: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4CB67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5" w:name="fn:95"/>
      <w:bookmarkEnd w:id="94"/>
      <w:proofErr w:type="spellStart"/>
      <w:r w:rsidRPr="00464299">
        <w:rPr>
          <w:rFonts w:ascii="David" w:hAnsi="David" w:cs="David"/>
          <w:sz w:val="32"/>
          <w:szCs w:val="32"/>
          <w:rtl/>
        </w:rPr>
        <w:t>במקור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,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לשלטון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הבכור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המשפחה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86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01883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6" w:name="fn:96"/>
      <w:bookmarkEnd w:id="95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ρσουάνης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פלוגתא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בר“ה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באייר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במרחשון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א‘.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מניסן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150.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D47A2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7" w:name="fn:97"/>
      <w:bookmarkEnd w:id="96"/>
      <w:proofErr w:type="spellStart"/>
      <w:r w:rsidRPr="00464299">
        <w:rPr>
          <w:rFonts w:ascii="David" w:hAnsi="David" w:cs="David"/>
          <w:sz w:val="32"/>
          <w:szCs w:val="32"/>
          <w:rtl/>
        </w:rPr>
        <w:t>משנה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בניסן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ולרגלים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הלכתא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פפא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לשטרות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5F1C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8" w:name="fn:98"/>
      <w:bookmarkEnd w:id="97"/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E3E77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9" w:name="fn:99"/>
      <w:bookmarkEnd w:id="98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גירסה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1656,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הנמסרות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2262. </w:t>
      </w:r>
      <w:hyperlink w:anchor="fnref: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33804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0" w:name="fn:100"/>
      <w:bookmarkEnd w:id="99"/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מדויקת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CDA2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1" w:name="fn:101"/>
      <w:bookmarkEnd w:id="100"/>
      <w:proofErr w:type="spellStart"/>
      <w:r w:rsidRPr="00464299">
        <w:rPr>
          <w:rFonts w:ascii="David" w:hAnsi="David" w:cs="David"/>
          <w:sz w:val="32"/>
          <w:szCs w:val="32"/>
          <w:rtl/>
        </w:rPr>
        <w:t>באותו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הבטוי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האלהות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משתמש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(IV 326). </w:t>
      </w:r>
      <w:hyperlink w:anchor="fnref:1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E7849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2" w:name="fn:102"/>
      <w:bookmarkEnd w:id="101"/>
      <w:r w:rsidRPr="00464299">
        <w:rPr>
          <w:rFonts w:ascii="David" w:hAnsi="David" w:cs="David"/>
          <w:sz w:val="32"/>
          <w:szCs w:val="32"/>
          <w:rtl/>
        </w:rPr>
        <w:t xml:space="preserve">§ 82. </w:t>
      </w:r>
      <w:hyperlink w:anchor="fnref:1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D7883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3" w:name="fn:103"/>
      <w:bookmarkEnd w:id="102"/>
      <w:proofErr w:type="spellStart"/>
      <w:r w:rsidRPr="00464299">
        <w:rPr>
          <w:rFonts w:ascii="David" w:hAnsi="David" w:cs="David"/>
          <w:sz w:val="32"/>
          <w:szCs w:val="32"/>
          <w:rtl/>
        </w:rPr>
        <w:t>המספרים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:</w:t>
      </w:r>
    </w:p>
    <w:p w14:paraId="3490EE7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proofErr w:type="spellStart"/>
      <w:r w:rsidRPr="00464299">
        <w:rPr>
          <w:rFonts w:ascii="David" w:hAnsi="David" w:cs="David"/>
          <w:b/>
          <w:sz w:val="32"/>
          <w:szCs w:val="32"/>
          <w:rtl/>
        </w:rPr>
        <w:t>טבלה</w:t>
      </w:r>
      <w:proofErr w:type="spellEnd"/>
      <w:r w:rsidRPr="00464299">
        <w:rPr>
          <w:rFonts w:ascii="David" w:hAnsi="David" w:cs="David"/>
          <w:b/>
          <w:sz w:val="32"/>
          <w:szCs w:val="32"/>
          <w:rtl/>
        </w:rPr>
        <w:t xml:space="preserve"> PDF </w:t>
      </w:r>
      <w:proofErr w:type="spellStart"/>
      <w:r w:rsidRPr="00464299">
        <w:rPr>
          <w:rFonts w:ascii="David" w:hAnsi="David" w:cs="David"/>
          <w:b/>
          <w:sz w:val="32"/>
          <w:szCs w:val="32"/>
          <w:rtl/>
        </w:rPr>
        <w:t>בעמוד</w:t>
      </w:r>
      <w:proofErr w:type="spellEnd"/>
      <w:r w:rsidRPr="00464299">
        <w:rPr>
          <w:rFonts w:ascii="David" w:hAnsi="David" w:cs="David"/>
          <w:b/>
          <w:sz w:val="32"/>
          <w:szCs w:val="32"/>
          <w:rtl/>
        </w:rPr>
        <w:t xml:space="preserve"> 17: </w:t>
      </w:r>
      <w:proofErr w:type="spellStart"/>
      <w:r w:rsidRPr="00464299">
        <w:rPr>
          <w:rFonts w:ascii="David" w:hAnsi="David" w:cs="David"/>
          <w:b/>
          <w:sz w:val="32"/>
          <w:szCs w:val="32"/>
          <w:rtl/>
        </w:rPr>
        <w:t>משימה</w:t>
      </w:r>
      <w:proofErr w:type="spellEnd"/>
      <w:r w:rsidRPr="00464299">
        <w:rPr>
          <w:rFonts w:ascii="David" w:hAnsi="David" w:cs="David"/>
          <w:b/>
          <w:sz w:val="32"/>
          <w:szCs w:val="32"/>
          <w:rtl/>
        </w:rPr>
        <w:t xml:space="preserve"> (1–</w:t>
      </w:r>
      <w:proofErr w:type="gramStart"/>
      <w:r w:rsidRPr="00464299">
        <w:rPr>
          <w:rFonts w:ascii="David" w:hAnsi="David" w:cs="David"/>
          <w:b/>
          <w:sz w:val="32"/>
          <w:szCs w:val="32"/>
          <w:rtl/>
        </w:rPr>
        <w:t>4 )</w:t>
      </w:r>
      <w:proofErr w:type="gramEnd"/>
      <w:r w:rsidRPr="00464299">
        <w:rPr>
          <w:rFonts w:ascii="David" w:hAnsi="David" w:cs="David"/>
          <w:b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b/>
          <w:sz w:val="32"/>
          <w:szCs w:val="32"/>
          <w:rtl/>
        </w:rPr>
        <w:t>קבוצה</w:t>
      </w:r>
      <w:proofErr w:type="spellEnd"/>
      <w:r w:rsidRPr="00464299">
        <w:rPr>
          <w:rFonts w:ascii="David" w:hAnsi="David" w:cs="David"/>
          <w:b/>
          <w:sz w:val="32"/>
          <w:szCs w:val="32"/>
          <w:rtl/>
        </w:rPr>
        <w:t xml:space="preserve"> 1</w:t>
      </w:r>
    </w:p>
    <w:p w14:paraId="3718E7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r w:rsidRPr="00464299">
        <w:rPr>
          <w:rFonts w:ascii="David" w:hAnsi="David" w:cs="David"/>
          <w:sz w:val="32"/>
          <w:szCs w:val="32"/>
          <w:rtl/>
        </w:rPr>
        <w:t xml:space="preserve">| | </w:t>
      </w:r>
      <w:proofErr w:type="spellStart"/>
      <w:r w:rsidRPr="00464299">
        <w:rPr>
          <w:rFonts w:ascii="David" w:hAnsi="David" w:cs="David"/>
          <w:b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| </w:t>
      </w:r>
      <w:proofErr w:type="spellStart"/>
      <w:r w:rsidRPr="00464299">
        <w:rPr>
          <w:rFonts w:ascii="David" w:hAnsi="David" w:cs="David"/>
          <w:b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b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b/>
          <w:sz w:val="32"/>
          <w:szCs w:val="32"/>
          <w:rtl/>
        </w:rPr>
        <w:t>ויוסף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| | | |————————————–|——————————————–|—————————————–|——————————————–|—————————–| | |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|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|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|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| |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| 130 | 800 | 230 | 700 | |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| 105 | 807 | 205 | 707 | |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| 90 | 815 | 190 | 715 | |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| 70 | 840 | 170 | 740 | |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מהללאל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| 65 | 830 | 165 | 730 | |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| 162 | 800 | 162 | 800 | |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| 65 | 300 | 165 | 200 | |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| 187 | 782 | 187 | 782 | |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| 182 | 595 | 188 | 565 | |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| 600 | | 600 | | | | </w:t>
      </w:r>
      <w:r w:rsidRPr="00464299">
        <w:rPr>
          <w:rFonts w:ascii="David" w:hAnsi="David" w:cs="David"/>
          <w:sz w:val="32"/>
          <w:szCs w:val="32"/>
          <w:u w:val="single"/>
          <w:rtl/>
        </w:rPr>
        <w:t>1656</w:t>
      </w:r>
      <w:r w:rsidRPr="00464299">
        <w:rPr>
          <w:rFonts w:ascii="David" w:hAnsi="David" w:cs="David"/>
          <w:sz w:val="32"/>
          <w:szCs w:val="32"/>
          <w:rtl/>
        </w:rPr>
        <w:t xml:space="preserve"> | | </w:t>
      </w:r>
      <w:r w:rsidRPr="00464299">
        <w:rPr>
          <w:rFonts w:ascii="David" w:hAnsi="David" w:cs="David"/>
          <w:sz w:val="32"/>
          <w:szCs w:val="32"/>
          <w:u w:val="single"/>
          <w:rtl/>
        </w:rPr>
        <w:t>2262</w:t>
      </w:r>
      <w:r w:rsidRPr="00464299">
        <w:rPr>
          <w:rFonts w:ascii="David" w:hAnsi="David" w:cs="David"/>
          <w:sz w:val="32"/>
          <w:szCs w:val="32"/>
          <w:rtl/>
        </w:rPr>
        <w:t xml:space="preserve"> | | </w:t>
      </w:r>
      <w:hyperlink w:anchor="fnref:1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837ED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4" w:name="fn:104"/>
      <w:bookmarkEnd w:id="103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ד‘: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A7015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5" w:name="fn:105"/>
      <w:bookmarkEnd w:id="104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EB0F4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6" w:name="fn:106"/>
      <w:bookmarkEnd w:id="105"/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ד’. </w:t>
      </w:r>
      <w:hyperlink w:anchor="fnref:1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B67BE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7" w:name="fn:107"/>
      <w:bookmarkEnd w:id="106"/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מבירוסוס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Müller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Fr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Hist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Graec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II 501. </w:t>
      </w:r>
      <w:hyperlink w:anchor="fnref:1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BCF84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8" w:name="fn:108"/>
      <w:bookmarkEnd w:id="107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8CC8A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9" w:name="fn:109"/>
      <w:bookmarkEnd w:id="108"/>
      <w:proofErr w:type="spellStart"/>
      <w:r w:rsidRPr="00464299">
        <w:rPr>
          <w:rFonts w:ascii="David" w:hAnsi="David" w:cs="David"/>
          <w:sz w:val="32"/>
          <w:szCs w:val="32"/>
          <w:rtl/>
        </w:rPr>
        <w:t>שרידים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מהתבה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סנהדר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אזל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סנחריב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אשכח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דפא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מתיבותא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דשיזבין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מטופנא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גוריון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ובקורה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מהתבה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שנתלה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רנ“ו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פשרנדתא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בקרדוניא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ונטלל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מתבתו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תתרנ”ו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F99B5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0" w:name="fn:110"/>
      <w:bookmarkEnd w:id="109"/>
      <w:proofErr w:type="spellStart"/>
      <w:r w:rsidRPr="00464299">
        <w:rPr>
          <w:rFonts w:ascii="David" w:hAnsi="David" w:cs="David"/>
          <w:sz w:val="32"/>
          <w:szCs w:val="32"/>
          <w:rtl/>
        </w:rPr>
        <w:t>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אלכסנדר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מוקדון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330–250.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היסטוריה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והצלת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כסיסותרוס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לספורי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נאספו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C.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Müller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Fr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H.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Gr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..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hyperlink w:anchor="fnref:1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C9EE3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1" w:name="fn:111"/>
      <w:bookmarkEnd w:id="110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אונקלוס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קַרְדו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ּ.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דקדרון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קוּרְדִיסְטַן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C48D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2" w:name="fn:112"/>
      <w:bookmarkEnd w:id="111"/>
      <w:proofErr w:type="spellStart"/>
      <w:r w:rsidRPr="00464299">
        <w:rPr>
          <w:rFonts w:ascii="David" w:hAnsi="David" w:cs="David"/>
          <w:sz w:val="32"/>
          <w:szCs w:val="32"/>
          <w:rtl/>
        </w:rPr>
        <w:t>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61E4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3" w:name="fn:113"/>
      <w:bookmarkEnd w:id="112"/>
      <w:proofErr w:type="spellStart"/>
      <w:r w:rsidRPr="00464299">
        <w:rPr>
          <w:rFonts w:ascii="David" w:hAnsi="David" w:cs="David"/>
          <w:sz w:val="32"/>
          <w:szCs w:val="32"/>
          <w:rtl/>
        </w:rPr>
        <w:t>היסטוריון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ַּ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טַרַה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בליקיה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216. II 112. </w:t>
      </w:r>
      <w:hyperlink w:anchor="fnref:1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8363F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4" w:name="fn:114"/>
      <w:bookmarkEnd w:id="113"/>
      <w:proofErr w:type="spellStart"/>
      <w:r w:rsidRPr="00464299">
        <w:rPr>
          <w:rFonts w:ascii="David" w:hAnsi="David" w:cs="David"/>
          <w:sz w:val="32"/>
          <w:szCs w:val="32"/>
          <w:rtl/>
        </w:rPr>
        <w:t>היסטוריון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64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לפסה"נ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הורדוס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השתמש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9E9E7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5" w:name="fn:115"/>
      <w:bookmarkEnd w:id="114"/>
      <w:proofErr w:type="spellStart"/>
      <w:r w:rsidRPr="00464299">
        <w:rPr>
          <w:rFonts w:ascii="David" w:hAnsi="David" w:cs="David"/>
          <w:sz w:val="32"/>
          <w:szCs w:val="32"/>
          <w:rtl/>
        </w:rPr>
        <w:t>ירמיהו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מִנִי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ואשכנז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32541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6" w:name="fn:116"/>
      <w:bookmarkEnd w:id="115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העתיד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למארה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הנעלם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והתפלל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D0987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7" w:name="fn:117"/>
      <w:bookmarkEnd w:id="116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תמותת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[פ.] </w:t>
      </w:r>
      <w:hyperlink w:anchor="fnref:1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75400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8" w:name="fn:118"/>
      <w:bookmarkEnd w:id="117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הנפש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ט’ ד‘: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בנפשו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תו“כ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ב‘,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חנינא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גמליאל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272F7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9" w:name="fn:119"/>
      <w:bookmarkEnd w:id="118"/>
      <w:proofErr w:type="spellStart"/>
      <w:r w:rsidRPr="00464299">
        <w:rPr>
          <w:rFonts w:ascii="David" w:hAnsi="David" w:cs="David"/>
          <w:sz w:val="32"/>
          <w:szCs w:val="32"/>
          <w:rtl/>
        </w:rPr>
        <w:t>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מהשקפת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שהקשת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איליאס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XI 4. 27. XVII 547). </w:t>
      </w:r>
      <w:hyperlink w:anchor="fnref:1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5545B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0" w:name="fn:120"/>
      <w:bookmarkEnd w:id="119"/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אוזן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מזוינים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בקשתות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כגון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ארטמיס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607AF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1" w:name="fn:121"/>
      <w:bookmarkEnd w:id="120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והסבה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באריכות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הקב”ה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בתכלית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5AF8E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2" w:name="fn:122"/>
      <w:bookmarkEnd w:id="121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רמב“ם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מו”נ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שכתבה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ממידת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החדוש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בהנהגתו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ומזונו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0B8A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3" w:name="fn:123"/>
      <w:bookmarkEnd w:id="12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בירוסוס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תקופות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60, 600, 3600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התקופה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התיכונה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שבירוסוס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νῆρος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C220C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4" w:name="fn:124"/>
      <w:bookmarkEnd w:id="123"/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בדרכי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ההיסטוריונים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כגון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דיוניסיוס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מהליקרנסוס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שכשהם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מפליא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להאמין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70EA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5" w:name="fn:125"/>
      <w:bookmarkEnd w:id="124"/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142,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באמצע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הקב”ה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לעשות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הקדימו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להשפילו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ע’ 142, 176).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הקטן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νεώτερος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הצעיר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מש</w:t>
      </w:r>
      <w:r w:rsidRPr="00464299">
        <w:rPr>
          <w:rFonts w:ascii="David" w:hAnsi="David" w:cs="David"/>
          <w:sz w:val="32"/>
          <w:szCs w:val="32"/>
          <w:rtl/>
        </w:rPr>
        <w:t>ֵם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D3D54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6" w:name="fn:126"/>
      <w:bookmarkEnd w:id="125"/>
      <w:proofErr w:type="spellStart"/>
      <w:r w:rsidRPr="00464299">
        <w:rPr>
          <w:rFonts w:ascii="David" w:hAnsi="David" w:cs="David"/>
          <w:sz w:val="32"/>
          <w:szCs w:val="32"/>
          <w:rtl/>
        </w:rPr>
        <w:t>בראשית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ה‘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A9C8F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7" w:name="fn:127"/>
      <w:bookmarkEnd w:id="126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בנסעם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בודאי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ל‘: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מושבם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בואכה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מזרחה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9003E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8" w:name="fn:128"/>
      <w:bookmarkEnd w:id="127"/>
      <w:proofErr w:type="spellStart"/>
      <w:r w:rsidRPr="00464299">
        <w:rPr>
          <w:rFonts w:ascii="David" w:hAnsi="David" w:cs="David"/>
          <w:sz w:val="32"/>
          <w:szCs w:val="32"/>
          <w:rtl/>
        </w:rPr>
        <w:t>הכוונה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F269B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9" w:name="fn:129"/>
      <w:bookmarkEnd w:id="128"/>
      <w:proofErr w:type="spellStart"/>
      <w:r w:rsidRPr="00464299">
        <w:rPr>
          <w:rFonts w:ascii="David" w:hAnsi="David" w:cs="David"/>
          <w:sz w:val="32"/>
          <w:szCs w:val="32"/>
          <w:rtl/>
        </w:rPr>
        <w:t>עיקר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גרסת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מהרש"ל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ננערו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שהתישבו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ותרנ"ו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הרקיע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מתמוטט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סמוכות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פדר”א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CF7A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0" w:name="fn:130"/>
      <w:bookmarkEnd w:id="129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לפילוג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הלשונות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ולפזור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שולחים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התושבים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המיוחדים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ליסד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מושבות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89873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1" w:name="fn:131"/>
      <w:bookmarkEnd w:id="130"/>
      <w:proofErr w:type="spellStart"/>
      <w:r w:rsidRPr="00464299">
        <w:rPr>
          <w:rFonts w:ascii="David" w:hAnsi="David" w:cs="David"/>
          <w:sz w:val="32"/>
          <w:szCs w:val="32"/>
          <w:rtl/>
        </w:rPr>
        <w:t>בגלל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צפיפותם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הקב”ה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במרומים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ורשעים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עומדים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מחלוקת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14D13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2" w:name="fn:132"/>
      <w:bookmarkEnd w:id="131"/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אלעאי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מולידין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פדר“א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AB50C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3" w:name="fn:133"/>
      <w:bookmarkEnd w:id="132"/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מֶרְיָם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התוספת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ג’ י‘: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נתגאו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שהשפיע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במדב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ט’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477AD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4" w:name="fn:134"/>
      <w:bookmarkEnd w:id="133"/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מרודאי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צ”ד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נמרוד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שהמריד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חגיגה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3FCCE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5" w:name="fn:135"/>
      <w:bookmarkEnd w:id="134"/>
      <w:proofErr w:type="spellStart"/>
      <w:r w:rsidRPr="00464299">
        <w:rPr>
          <w:rFonts w:ascii="David" w:hAnsi="David" w:cs="David"/>
          <w:sz w:val="32"/>
          <w:szCs w:val="32"/>
          <w:rtl/>
        </w:rPr>
        <w:t>אנשי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גסות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נעקרו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A4116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6" w:name="fn:136"/>
      <w:bookmarkEnd w:id="13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Νε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βρώδης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3BAC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7" w:name="fn:137"/>
      <w:bookmarkEnd w:id="136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תרג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בלישנהון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רחוקו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דשֵם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ואדבקו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דנמרוד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כנמרוד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49107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8" w:name="fn:138"/>
      <w:bookmarkEnd w:id="137"/>
      <w:proofErr w:type="spellStart"/>
      <w:r w:rsidRPr="00464299">
        <w:rPr>
          <w:rFonts w:ascii="David" w:hAnsi="David" w:cs="David"/>
          <w:sz w:val="32"/>
          <w:szCs w:val="32"/>
          <w:rtl/>
        </w:rPr>
        <w:t>שעשה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ונצחום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בחזקה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088DA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9" w:name="fn:139"/>
      <w:bookmarkEnd w:id="138"/>
      <w:proofErr w:type="spellStart"/>
      <w:r w:rsidRPr="00464299">
        <w:rPr>
          <w:rFonts w:ascii="David" w:hAnsi="David" w:cs="David"/>
          <w:sz w:val="32"/>
          <w:szCs w:val="32"/>
          <w:rtl/>
        </w:rPr>
        <w:t>המגדל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נמרוד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נמרוד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שהניחוה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עובדיה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פדר“א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2F07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0" w:name="fn:140"/>
      <w:bookmarkEnd w:id="139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התכוונו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באמרם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נחלקו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כתות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4EF74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1" w:name="fn:141"/>
      <w:bookmarkEnd w:id="140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עסקו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המגדל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71D1F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2" w:name="fn:142"/>
      <w:bookmarkEnd w:id="14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המגדל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דקלים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חגבים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8FA7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3" w:name="fn:143"/>
      <w:bookmarkEnd w:id="142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מהשכיל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ילפין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מקדמאי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אתמהא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29EA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4" w:name="fn:144"/>
      <w:bookmarkEnd w:id="143"/>
      <w:proofErr w:type="spellStart"/>
      <w:r w:rsidRPr="00464299">
        <w:rPr>
          <w:rFonts w:ascii="David" w:hAnsi="David" w:cs="David"/>
          <w:sz w:val="32"/>
          <w:szCs w:val="32"/>
          <w:rtl/>
        </w:rPr>
        <w:t>חזיונות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הסיבילות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10E5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5" w:name="fn:145"/>
      <w:bookmarkEnd w:id="144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שהטילה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המגדל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45FDE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6" w:name="fn:146"/>
      <w:bookmarkEnd w:id="145"/>
      <w:proofErr w:type="spellStart"/>
      <w:r w:rsidRPr="00464299">
        <w:rPr>
          <w:rFonts w:ascii="David" w:hAnsi="David" w:cs="David"/>
          <w:sz w:val="32"/>
          <w:szCs w:val="32"/>
          <w:rtl/>
        </w:rPr>
        <w:t>תואר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לאַרֶס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2B15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7" w:name="fn:147"/>
      <w:bookmarkEnd w:id="146"/>
      <w:proofErr w:type="spellStart"/>
      <w:r w:rsidRPr="00464299">
        <w:rPr>
          <w:rFonts w:ascii="David" w:hAnsi="David" w:cs="David"/>
          <w:sz w:val="32"/>
          <w:szCs w:val="32"/>
          <w:rtl/>
        </w:rPr>
        <w:t>יארכו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התאמצו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והעלו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העתיקה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מגילה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א’ ט‘.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E6EC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8" w:name="fn:148"/>
      <w:bookmarkEnd w:id="147"/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מבדיל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FBD9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9" w:name="fn:149"/>
      <w:bookmarkEnd w:id="148"/>
      <w:proofErr w:type="spellStart"/>
      <w:r w:rsidRPr="00464299">
        <w:rPr>
          <w:rFonts w:ascii="David" w:hAnsi="David" w:cs="David"/>
          <w:sz w:val="32"/>
          <w:szCs w:val="32"/>
          <w:rtl/>
        </w:rPr>
        <w:t>הנהר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ואירופה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CEA8D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0" w:name="fn:150"/>
      <w:bookmarkEnd w:id="149"/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קַדִיס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בהיספניה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2F203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1" w:name="fn:151"/>
      <w:bookmarkEnd w:id="15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Γόμ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αρ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Γα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μέρ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F379A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2" w:name="fn:152"/>
      <w:bookmarkEnd w:id="151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γώγης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8DF05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3" w:name="fn:153"/>
      <w:bookmarkEnd w:id="152"/>
      <w:r w:rsidRPr="00464299">
        <w:rPr>
          <w:rFonts w:ascii="Arial" w:hAnsi="Arial" w:cs="Arial" w:hint="cs"/>
          <w:sz w:val="32"/>
          <w:szCs w:val="32"/>
          <w:rtl/>
        </w:rPr>
        <w:t>Ἰα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υάνος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Ἰωνάν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4B79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4" w:name="fn:154"/>
      <w:bookmarkEnd w:id="15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Μάδος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7C444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5" w:name="fn:155"/>
      <w:bookmarkEnd w:id="15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Θεό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βελος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54EB1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6" w:name="fn:156"/>
      <w:bookmarkEnd w:id="15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Μέσχος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Μοσόχ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CB5C7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7" w:name="fn:157"/>
      <w:bookmarkEnd w:id="15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Θείρης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Θείρ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A61D4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8" w:name="fn:158"/>
      <w:bookmarkEnd w:id="157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התרקים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BDB14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9" w:name="fn:159"/>
      <w:bookmarkEnd w:id="15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Ἀσχ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ανάξες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4739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0" w:name="fn:160"/>
      <w:bookmarkEnd w:id="15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Ῥιφάθης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823A9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1" w:name="fn:161"/>
      <w:bookmarkEnd w:id="16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Θυγράμης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Θόργ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αμά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Θεργ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0F15D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2" w:name="fn:162"/>
      <w:bookmarkEnd w:id="161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הדודנים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הנקראים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רודנים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C4ADA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3" w:name="fn:163"/>
      <w:bookmarkEnd w:id="16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Ἁλισᾶς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Ἐλισά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47628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4" w:name="fn:164"/>
      <w:bookmarkEnd w:id="16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Θάρσος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Θάρσεις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9C5E2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5" w:name="fn:165"/>
      <w:bookmarkEnd w:id="16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lastRenderedPageBreak/>
        <w:t>Χέθιμος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Κήτιοι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D4574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6" w:name="fn:166"/>
      <w:bookmarkEnd w:id="165"/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לַרְנַקה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בקפרוס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2540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7" w:name="fn:167"/>
      <w:bookmarkEnd w:id="166"/>
      <w:proofErr w:type="spellStart"/>
      <w:r w:rsidRPr="00464299">
        <w:rPr>
          <w:rFonts w:ascii="David" w:hAnsi="David" w:cs="David"/>
          <w:sz w:val="32"/>
          <w:szCs w:val="32"/>
          <w:rtl/>
        </w:rPr>
        <w:t>ככה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183C6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8" w:name="fn:168"/>
      <w:bookmarkEnd w:id="167"/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התיכון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D1D59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9" w:name="fn:169"/>
      <w:bookmarkEnd w:id="168"/>
      <w:proofErr w:type="spellStart"/>
      <w:r w:rsidRPr="00464299">
        <w:rPr>
          <w:rFonts w:ascii="David" w:hAnsi="David" w:cs="David"/>
          <w:sz w:val="32"/>
          <w:szCs w:val="32"/>
          <w:rtl/>
        </w:rPr>
        <w:t>אוקינוס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FB049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0" w:name="fn:170"/>
      <w:bookmarkEnd w:id="16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Χουσ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Χούς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EB60A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1" w:name="fn:171"/>
      <w:bookmarkEnd w:id="17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Μερσ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αίοι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Μεστρ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αίοι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Μεσρ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αΐμ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E6E98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2" w:name="fn:172"/>
      <w:bookmarkEnd w:id="171"/>
      <w:proofErr w:type="spellStart"/>
      <w:r w:rsidRPr="00464299">
        <w:rPr>
          <w:rFonts w:ascii="David" w:hAnsi="David" w:cs="David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9A1FF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3" w:name="fn:173"/>
      <w:bookmarkEnd w:id="17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Φούτης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Φούθ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C7F4A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4" w:name="fn:174"/>
      <w:bookmarkEnd w:id="173"/>
      <w:r w:rsidRPr="00464299">
        <w:rPr>
          <w:rFonts w:ascii="David" w:hAnsi="David" w:cs="David"/>
          <w:sz w:val="32"/>
          <w:szCs w:val="32"/>
          <w:rtl/>
        </w:rPr>
        <w:t xml:space="preserve">§ 239–241. </w:t>
      </w:r>
      <w:hyperlink w:anchor="fnref:1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00B8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5" w:name="fn:175"/>
      <w:bookmarkEnd w:id="174"/>
      <w:r w:rsidRPr="00464299">
        <w:rPr>
          <w:rFonts w:ascii="Calibri" w:hAnsi="Calibri" w:cs="Calibri" w:hint="cs"/>
          <w:sz w:val="32"/>
          <w:szCs w:val="32"/>
          <w:rtl/>
        </w:rPr>
        <w:t>Χαυανα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ῖος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Χα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AF2C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6" w:name="fn:176"/>
      <w:bookmarkEnd w:id="17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520E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7" w:name="fn:177"/>
      <w:bookmarkEnd w:id="17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Εὐὶλ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12081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8" w:name="fn:178"/>
      <w:bookmarkEnd w:id="177"/>
      <w:r w:rsidRPr="00464299">
        <w:rPr>
          <w:rFonts w:ascii="Calibri" w:hAnsi="Calibri" w:cs="Calibri" w:hint="cs"/>
          <w:sz w:val="32"/>
          <w:szCs w:val="32"/>
          <w:rtl/>
        </w:rPr>
        <w:t>Σαβ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άθης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CD03F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9" w:name="fn:179"/>
      <w:bookmarkEnd w:id="178"/>
      <w:r w:rsidRPr="00464299">
        <w:rPr>
          <w:rFonts w:ascii="Calibri" w:hAnsi="Calibri" w:cs="Calibri" w:hint="cs"/>
          <w:sz w:val="32"/>
          <w:szCs w:val="32"/>
          <w:rtl/>
        </w:rPr>
        <w:t>Σαβ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άκτ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Σαβαθακα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1D072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0" w:name="fn:180"/>
      <w:bookmarkEnd w:id="179"/>
      <w:r w:rsidRPr="00464299">
        <w:rPr>
          <w:rFonts w:ascii="Arial" w:hAnsi="Arial" w:cs="Arial" w:hint="cs"/>
          <w:sz w:val="32"/>
          <w:szCs w:val="32"/>
          <w:rtl/>
        </w:rPr>
        <w:t>Ῥα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Ῥεγμά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A710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1" w:name="fn:181"/>
      <w:bookmarkEnd w:id="18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Ιουδάδ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Δα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328DF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2" w:name="fn:182"/>
      <w:bookmarkEnd w:id="181"/>
      <w:r w:rsidRPr="00464299">
        <w:rPr>
          <w:rFonts w:ascii="Calibri" w:hAnsi="Calibri" w:cs="Calibri" w:hint="cs"/>
          <w:sz w:val="32"/>
          <w:szCs w:val="32"/>
          <w:rtl/>
        </w:rPr>
        <w:t>Σαβα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ῖος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7E3F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3" w:name="fn:183"/>
      <w:bookmarkEnd w:id="182"/>
      <w:r w:rsidRPr="00464299">
        <w:rPr>
          <w:rFonts w:ascii="David" w:hAnsi="David" w:cs="David"/>
          <w:sz w:val="32"/>
          <w:szCs w:val="32"/>
          <w:rtl/>
        </w:rPr>
        <w:t xml:space="preserve">§ 113. </w:t>
      </w:r>
      <w:hyperlink w:anchor="fnref:1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65AF8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4" w:name="fn:184"/>
      <w:bookmarkEnd w:id="18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Φυλιςτνος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0C5DC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5" w:name="fn:185"/>
      <w:bookmarkEnd w:id="18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Λουμ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αίος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Λουδιείμ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לוּדים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77A0C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6" w:name="fn:186"/>
      <w:bookmarkEnd w:id="18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αμίας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Ἐνεμετιεὶμ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עֲנָמִים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5F85D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7" w:name="fn:187"/>
      <w:bookmarkEnd w:id="186"/>
      <w:r w:rsidRPr="00464299">
        <w:rPr>
          <w:rFonts w:ascii="Calibri" w:hAnsi="Calibri" w:cs="Calibri" w:hint="cs"/>
          <w:sz w:val="32"/>
          <w:szCs w:val="32"/>
          <w:rtl/>
        </w:rPr>
        <w:t>Λαβ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ίμος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Λαβ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ιείμ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להבים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9EBF6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8" w:name="fn:188"/>
      <w:bookmarkEnd w:id="18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Νεδέμος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Νεφθ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αλείμ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נפתוחים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21CFF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9" w:name="fn:189"/>
      <w:bookmarkEnd w:id="18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Πεθρωσίμος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Πα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τροσωνίειμ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r w:rsidRPr="00464299">
        <w:rPr>
          <w:rFonts w:ascii="David" w:hAnsi="David" w:cs="David" w:hint="cs"/>
          <w:sz w:val="32"/>
          <w:szCs w:val="32"/>
          <w:rtl/>
        </w:rPr>
        <w:t>פַּ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תְרוּסִים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3553F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0" w:name="fn:190"/>
      <w:bookmarkEnd w:id="18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Χεσλοίμος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Χα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σμωνίειμ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r w:rsidRPr="00464299">
        <w:rPr>
          <w:rFonts w:ascii="David" w:hAnsi="David" w:cs="David" w:hint="cs"/>
          <w:sz w:val="32"/>
          <w:szCs w:val="32"/>
          <w:rtl/>
        </w:rPr>
        <w:t>כַּ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סְלוּחִים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E2D48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1" w:name="fn:191"/>
      <w:bookmarkEnd w:id="19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Χεφθώμος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Γα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φθορὶειμ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r w:rsidRPr="00464299">
        <w:rPr>
          <w:rFonts w:ascii="David" w:hAnsi="David" w:cs="David" w:hint="cs"/>
          <w:sz w:val="32"/>
          <w:szCs w:val="32"/>
          <w:rtl/>
        </w:rPr>
        <w:t>כַּ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פְתוֹרִים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0099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2" w:name="fn:192"/>
      <w:bookmarkEnd w:id="191"/>
      <w:r w:rsidRPr="00464299">
        <w:rPr>
          <w:rFonts w:ascii="David" w:hAnsi="David" w:cs="David"/>
          <w:sz w:val="32"/>
          <w:szCs w:val="32"/>
          <w:rtl/>
        </w:rPr>
        <w:t xml:space="preserve">II 238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11C99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3" w:name="fn:193"/>
      <w:bookmarkEnd w:id="19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Σιδώνιος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6F907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4" w:name="fn:194"/>
      <w:bookmarkEnd w:id="193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Ἀμάθος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αθὶ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והלאה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0684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5" w:name="fn:195"/>
      <w:bookmarkEnd w:id="194"/>
      <w:r w:rsidRPr="00464299">
        <w:rPr>
          <w:rFonts w:ascii="Arial" w:hAnsi="Arial" w:cs="Arial" w:hint="cs"/>
          <w:sz w:val="32"/>
          <w:szCs w:val="32"/>
          <w:rtl/>
        </w:rPr>
        <w:t>Ἐπ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ιφάνει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החמתי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פיפניה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10E12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6" w:name="fn:196"/>
      <w:bookmarkEnd w:id="19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lastRenderedPageBreak/>
        <w:t>Ἀρυδ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αδίος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VII 98.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קדמוניות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XIV 323. </w:t>
      </w:r>
      <w:hyperlink w:anchor="fnref:1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99F78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7" w:name="fn:197"/>
      <w:bookmarkEnd w:id="19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Ἀρουκ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V 89. </w:t>
      </w:r>
      <w:hyperlink w:anchor="fnref:1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B89F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8" w:name="fn:198"/>
      <w:bookmarkEnd w:id="19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Ἐυ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D26F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9" w:name="fn:199"/>
      <w:bookmarkEnd w:id="19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Χεττ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19433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0" w:name="fn:200"/>
      <w:bookmarkEnd w:id="19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βουσαῖος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34E3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1" w:name="fn:201"/>
      <w:bookmarkEnd w:id="20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Ἀμορρ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1356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2" w:name="fn:202"/>
      <w:bookmarkEnd w:id="20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Γεργεσ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DA491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3" w:name="fn:203"/>
      <w:bookmarkEnd w:id="20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Σειν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Ἀσενν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32823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4" w:name="fn:204"/>
      <w:bookmarkEnd w:id="203"/>
      <w:r w:rsidRPr="00464299">
        <w:rPr>
          <w:rFonts w:ascii="Calibri" w:hAnsi="Calibri" w:cs="Calibri" w:hint="cs"/>
          <w:sz w:val="32"/>
          <w:szCs w:val="32"/>
          <w:rtl/>
        </w:rPr>
        <w:t>Σαμαρα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ῖος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BA853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5" w:name="fn:205"/>
      <w:bookmarkEnd w:id="204"/>
      <w:proofErr w:type="spellStart"/>
      <w:r w:rsidRPr="00464299">
        <w:rPr>
          <w:rFonts w:ascii="David" w:hAnsi="David" w:cs="David"/>
          <w:sz w:val="32"/>
          <w:szCs w:val="32"/>
          <w:rtl/>
        </w:rPr>
        <w:t>ועמדה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בקללותיה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דכתיב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ינחמנו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דכתיב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ט’ כ',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הנעלם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0959E3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6" w:name="fn:206"/>
      <w:bookmarkEnd w:id="205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כ‘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ונטיעת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בעבודה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להשתמש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דין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: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א"ר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חנינא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המתפתה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הניחוח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E495C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7" w:name="fn:207"/>
      <w:bookmarkEnd w:id="206"/>
      <w:proofErr w:type="spellStart"/>
      <w:r w:rsidRPr="00464299">
        <w:rPr>
          <w:rFonts w:ascii="David" w:hAnsi="David" w:cs="David"/>
          <w:sz w:val="32"/>
          <w:szCs w:val="32"/>
          <w:rtl/>
        </w:rPr>
        <w:t>וידע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νεώτερος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הצעיר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מש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ֵׁם</w:t>
      </w:r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51CFC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8" w:name="fn:208"/>
      <w:bookmarkEnd w:id="207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וכנען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נתקלל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אתמהא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?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9DC3C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9" w:name="fn:209"/>
      <w:bookmarkEnd w:id="20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חכמתן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6C72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0" w:name="fn:210"/>
      <w:bookmarkEnd w:id="20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Ἔλυμος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Ἀίλ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6D0DF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1" w:name="fn:211"/>
      <w:bookmarkEnd w:id="21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Ἀσσοόρ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BD99F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2" w:name="fn:212"/>
      <w:bookmarkEnd w:id="21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Ἀρφ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αξάδης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C78AE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3" w:name="fn:213"/>
      <w:bookmarkEnd w:id="21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282C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4" w:name="fn:214"/>
      <w:bookmarkEnd w:id="21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Λούδος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קֵינָן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Κα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ΐνᾶν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46357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5" w:name="fn:215"/>
      <w:bookmarkEnd w:id="21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Οὔσης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Ὢς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7D3F6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6" w:name="fn:216"/>
      <w:bookmarkEnd w:id="215"/>
      <w:proofErr w:type="spellStart"/>
      <w:r w:rsidRPr="00464299">
        <w:rPr>
          <w:rFonts w:ascii="David" w:hAnsi="David" w:cs="David"/>
          <w:sz w:val="32"/>
          <w:szCs w:val="32"/>
          <w:rtl/>
        </w:rPr>
        <w:t>גליל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הצפוני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מקצתו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ארגוב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F5A5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7" w:name="fn:217"/>
      <w:bookmarkEnd w:id="21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Οὖρος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Οὒλ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CDFA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8" w:name="fn:218"/>
      <w:bookmarkEnd w:id="21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Γεθέρης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1C3D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9" w:name="fn:219"/>
      <w:bookmarkEnd w:id="21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Μήσ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Μοσόχ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7CCB4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0" w:name="fn:220"/>
      <w:bookmarkEnd w:id="21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lastRenderedPageBreak/>
        <w:t>Σέλης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90285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1" w:name="fn:221"/>
      <w:bookmarkEnd w:id="220"/>
      <w:r w:rsidRPr="00464299">
        <w:rPr>
          <w:rFonts w:ascii="Arial" w:hAnsi="Arial" w:cs="Arial" w:hint="cs"/>
          <w:sz w:val="32"/>
          <w:szCs w:val="32"/>
          <w:rtl/>
        </w:rPr>
        <w:t>Ἕβ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690DB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2" w:name="fn:222"/>
      <w:bookmarkEnd w:id="221"/>
      <w:proofErr w:type="spellStart"/>
      <w:r w:rsidRPr="00464299">
        <w:rPr>
          <w:rFonts w:ascii="David" w:hAnsi="David" w:cs="David"/>
          <w:sz w:val="32"/>
          <w:szCs w:val="32"/>
          <w:rtl/>
        </w:rPr>
        <w:t>ויגד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שֵׁם,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40EDF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3" w:name="fn:223"/>
      <w:bookmarkEnd w:id="22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Ἲουκτ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Ἰεκτάν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F602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4" w:name="fn:224"/>
      <w:bookmarkEnd w:id="22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Φάλεγος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CCFC0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5" w:name="fn:225"/>
      <w:bookmarkEnd w:id="224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ED1E0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6" w:name="fn:226"/>
      <w:bookmarkEnd w:id="22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Ἐλμόδ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αδος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A53CF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7" w:name="fn:227"/>
      <w:bookmarkEnd w:id="22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Σάλεφος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λέφ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20D4C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8" w:name="fn:228"/>
      <w:bookmarkEnd w:id="22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Ἀζερμώθης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ρμώθ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90AD1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9" w:name="fn:229"/>
      <w:bookmarkEnd w:id="22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Εἰράης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Ἰα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ράχ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4D25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0" w:name="fn:230"/>
      <w:bookmarkEnd w:id="22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Έδώρ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Ὁδοῤῥά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A1607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1" w:name="fn:231"/>
      <w:bookmarkEnd w:id="23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Οὐζάλης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FDE8C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2" w:name="fn:232"/>
      <w:bookmarkEnd w:id="23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Δάκλης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D8F62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3" w:name="fn:233"/>
      <w:bookmarkEnd w:id="232"/>
      <w:r w:rsidRPr="00464299">
        <w:rPr>
          <w:rFonts w:ascii="Arial" w:hAnsi="Arial" w:cs="Arial" w:hint="cs"/>
          <w:sz w:val="32"/>
          <w:szCs w:val="32"/>
          <w:rtl/>
        </w:rPr>
        <w:t>Ἤβα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Εὐὰλ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6950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4" w:name="fn:234"/>
      <w:bookmarkEnd w:id="233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ιμάηλος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46E50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5" w:name="fn:235"/>
      <w:bookmarkEnd w:id="23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Σάφ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CC8A9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6" w:name="fn:236"/>
      <w:bookmarkEnd w:id="23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Ὀφίρης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EDAF4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7" w:name="fn:237"/>
      <w:bookmarkEnd w:id="23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Εὐιλης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Εὐειλά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6A0A4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8" w:name="fn:238"/>
      <w:bookmarkEnd w:id="23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Ἰό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βηλος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Ἰώ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βαβος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18AA8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9" w:name="fn:239"/>
      <w:bookmarkEnd w:id="238"/>
      <w:proofErr w:type="spellStart"/>
      <w:r w:rsidRPr="00464299">
        <w:rPr>
          <w:rFonts w:ascii="David" w:hAnsi="David" w:cs="David"/>
          <w:sz w:val="32"/>
          <w:szCs w:val="32"/>
          <w:rtl/>
        </w:rPr>
        <w:t>נהר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הנופל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האִינדוֹס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5285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0" w:name="fn:240"/>
      <w:bookmarkEnd w:id="23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Ῥεούς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DE79F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1" w:name="fn:241"/>
      <w:bookmarkEnd w:id="24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Σεροῦγος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F9BC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2" w:name="fn:242"/>
      <w:bookmarkEnd w:id="241"/>
      <w:r w:rsidRPr="00464299">
        <w:rPr>
          <w:rFonts w:ascii="Calibri" w:hAnsi="Calibri" w:cs="Calibri" w:hint="cs"/>
          <w:sz w:val="32"/>
          <w:szCs w:val="32"/>
          <w:rtl/>
        </w:rPr>
        <w:t>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χώρης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CE62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3" w:name="fn:243"/>
      <w:bookmarkEnd w:id="24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Θέρρος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Θάῥῥ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9AB73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4" w:name="fn:244"/>
      <w:bookmarkEnd w:id="243"/>
      <w:r w:rsidRPr="00464299">
        <w:rPr>
          <w:rFonts w:ascii="Arial" w:hAnsi="Arial" w:cs="Arial" w:hint="cs"/>
          <w:sz w:val="32"/>
          <w:szCs w:val="32"/>
          <w:rtl/>
        </w:rPr>
        <w:t>Ἅβρα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מבדיל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r w:rsidRPr="00464299">
        <w:rPr>
          <w:rFonts w:ascii="Arial" w:hAnsi="Arial" w:cs="Arial" w:hint="cs"/>
          <w:sz w:val="32"/>
          <w:szCs w:val="32"/>
          <w:rtl/>
        </w:rPr>
        <w:t>Ἄβραν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r w:rsidRPr="00464299">
        <w:rPr>
          <w:rFonts w:ascii="Arial" w:hAnsi="Arial" w:cs="Arial" w:hint="cs"/>
          <w:sz w:val="32"/>
          <w:szCs w:val="32"/>
          <w:rtl/>
        </w:rPr>
        <w:t>Ἄβρααμ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738DA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5" w:name="fn:245"/>
      <w:bookmarkEnd w:id="244"/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’). </w:t>
      </w:r>
      <w:hyperlink w:anchor="fnref:2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0DFC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6" w:name="fn:246"/>
      <w:bookmarkEnd w:id="245"/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בנוסחאות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בכתבי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שמוכיח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הכניסה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מהמבול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292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1072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993. </w:t>
      </w:r>
      <w:hyperlink w:anchor="fnref:2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AB53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7" w:name="fn:247"/>
      <w:bookmarkEnd w:id="246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29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בהולידו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79. </w:t>
      </w:r>
      <w:hyperlink w:anchor="fnref:2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A78BB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8" w:name="fn:248"/>
      <w:bookmarkEnd w:id="247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שרוג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130. </w:t>
      </w:r>
      <w:hyperlink w:anchor="fnref:2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A7A93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9" w:name="fn:249"/>
      <w:bookmarkEnd w:id="248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132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124D0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0" w:name="fn:250"/>
      <w:bookmarkEnd w:id="249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130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21B25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1" w:name="fn:251"/>
      <w:bookmarkEnd w:id="250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134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C2820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2" w:name="fn:252"/>
      <w:bookmarkEnd w:id="25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130.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r w:rsidRPr="00464299">
        <w:rPr>
          <w:rFonts w:ascii="Calibri" w:hAnsi="Calibri" w:cs="Calibri" w:hint="cs"/>
          <w:sz w:val="32"/>
          <w:szCs w:val="32"/>
          <w:rtl/>
        </w:rPr>
        <w:t>Κα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ΐνάν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קינן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130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כשנולד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030DA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3" w:name="fn:253"/>
      <w:bookmarkEnd w:id="25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35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135. </w:t>
      </w:r>
      <w:hyperlink w:anchor="fnref:2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2F819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4" w:name="fn:254"/>
      <w:bookmarkEnd w:id="253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ארפכשד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8BEB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5" w:name="fn:255"/>
      <w:bookmarkEnd w:id="25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Ἀράνης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0C91AE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6" w:name="fn:256"/>
      <w:bookmarkEnd w:id="25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Σάρρ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r w:rsidRPr="00464299">
        <w:rPr>
          <w:rFonts w:ascii="David" w:hAnsi="David" w:cs="David" w:hint="cs"/>
          <w:sz w:val="32"/>
          <w:szCs w:val="32"/>
          <w:rtl/>
        </w:rPr>
        <w:t>שָׂ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רַי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Σάρρ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r w:rsidRPr="00464299">
        <w:rPr>
          <w:rFonts w:ascii="David" w:hAnsi="David" w:cs="David" w:hint="cs"/>
          <w:sz w:val="32"/>
          <w:szCs w:val="32"/>
          <w:rtl/>
        </w:rPr>
        <w:t>שָׂ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רָה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דמלכא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ואבוי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דיסכה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מגילה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יסכה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כ‘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19BA5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7" w:name="fn:257"/>
      <w:bookmarkEnd w:id="25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Μελχά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0DFB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8" w:name="fn:258"/>
      <w:bookmarkEnd w:id="257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6386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9" w:name="fn:259"/>
      <w:bookmarkEnd w:id="258"/>
      <w:r w:rsidRPr="00464299">
        <w:rPr>
          <w:rFonts w:ascii="Calibri" w:hAnsi="Calibri" w:cs="Calibri" w:hint="cs"/>
          <w:sz w:val="32"/>
          <w:szCs w:val="32"/>
          <w:rtl/>
        </w:rPr>
        <w:t>Χα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ρράν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39D85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0" w:name="fn:260"/>
      <w:bookmarkEnd w:id="25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Μεσσο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ποταμία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2CD4A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1" w:name="fn:261"/>
      <w:bookmarkEnd w:id="260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ג'). </w:t>
      </w:r>
      <w:hyperlink w:anchor="fnref:2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E6BEB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2" w:name="fn:262"/>
      <w:bookmarkEnd w:id="26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Οὐξος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Ὤζ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3062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3" w:name="fn:263"/>
      <w:bookmarkEnd w:id="26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Βᾶυξος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ύξ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2F780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4" w:name="fn:264"/>
      <w:bookmarkEnd w:id="263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θούηλος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Κα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μουήλ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1D5C0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5" w:name="fn:265"/>
      <w:bookmarkEnd w:id="26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Χάζ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6008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6" w:name="fn:266"/>
      <w:bookmarkEnd w:id="26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Ἀζ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αοῦος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3BAA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7" w:name="fn:267"/>
      <w:bookmarkEnd w:id="266"/>
      <w:r w:rsidRPr="00464299">
        <w:rPr>
          <w:rFonts w:ascii="Arial" w:hAnsi="Arial" w:cs="Arial" w:hint="cs"/>
          <w:sz w:val="32"/>
          <w:szCs w:val="32"/>
          <w:rtl/>
        </w:rPr>
        <w:t>Ἰα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δελφᾶς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Φα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λδές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04FB4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8" w:name="fn:268"/>
      <w:bookmarkEnd w:id="267"/>
      <w:r w:rsidRPr="00464299">
        <w:rPr>
          <w:rFonts w:ascii="Arial" w:hAnsi="Arial" w:cs="Arial" w:hint="cs"/>
          <w:sz w:val="32"/>
          <w:szCs w:val="32"/>
          <w:rtl/>
        </w:rPr>
        <w:t>Ἰαδα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φᾶς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Ἰελδάφ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2970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9" w:name="fn:269"/>
      <w:bookmarkEnd w:id="268"/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θούηλος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C202F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0" w:name="fn:270"/>
      <w:bookmarkEnd w:id="269"/>
      <w:r w:rsidRPr="00464299">
        <w:rPr>
          <w:rFonts w:ascii="Calibri" w:hAnsi="Calibri" w:cs="Calibri" w:hint="cs"/>
          <w:sz w:val="32"/>
          <w:szCs w:val="32"/>
          <w:rtl/>
        </w:rPr>
        <w:t>Ταβα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ῖος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Ταβ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έκ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F948B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1" w:name="fn:271"/>
      <w:bookmarkEnd w:id="27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Γάδ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66DBF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2" w:name="fn:272"/>
      <w:bookmarkEnd w:id="271"/>
      <w:r w:rsidRPr="00464299">
        <w:rPr>
          <w:rFonts w:ascii="Calibri" w:hAnsi="Calibri" w:cs="Calibri" w:hint="cs"/>
          <w:sz w:val="32"/>
          <w:szCs w:val="32"/>
          <w:rtl/>
        </w:rPr>
        <w:t>Ταα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ῦος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Τοχός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122E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3" w:name="fn:273"/>
      <w:bookmarkEnd w:id="272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χᾶς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Μοχά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7CE0C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4" w:name="fn:274"/>
      <w:bookmarkEnd w:id="27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Ροόμ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C897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5" w:name="fn:275"/>
      <w:bookmarkEnd w:id="27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lastRenderedPageBreak/>
        <w:t>Ρε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βέκκα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5D55F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6" w:name="fn:276"/>
      <w:bookmarkEnd w:id="27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βανος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B8E2A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7" w:name="fn:277"/>
      <w:bookmarkEnd w:id="276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דולקת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מנהיג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הציץ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הסדר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הכוכבים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DB809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8" w:name="fn:278"/>
      <w:bookmarkEnd w:id="277"/>
      <w:proofErr w:type="spellStart"/>
      <w:r w:rsidRPr="00464299">
        <w:rPr>
          <w:rFonts w:ascii="David" w:hAnsi="David" w:cs="David"/>
          <w:sz w:val="32"/>
          <w:szCs w:val="32"/>
          <w:rtl/>
        </w:rPr>
        <w:t>יהודית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גֹרשו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נמלטו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פדנה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קנ“ו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32. </w:t>
      </w:r>
      <w:hyperlink w:anchor="fnref:2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E1515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9" w:name="fn:279"/>
      <w:bookmarkEnd w:id="278"/>
      <w:proofErr w:type="spellStart"/>
      <w:r w:rsidRPr="00464299">
        <w:rPr>
          <w:rFonts w:ascii="David" w:hAnsi="David" w:cs="David"/>
          <w:sz w:val="32"/>
          <w:szCs w:val="32"/>
          <w:rtl/>
        </w:rPr>
        <w:t>מלמד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בדרכי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שצוהו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ילמדנו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F93A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0" w:name="fn:280"/>
      <w:bookmarkEnd w:id="279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רמב“ם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מו”נ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52F6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1" w:name="fn:281"/>
      <w:bookmarkEnd w:id="280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183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שמחוני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BD5B7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2" w:name="fn:282"/>
      <w:bookmarkEnd w:id="281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94. </w:t>
      </w:r>
      <w:hyperlink w:anchor="fnref:2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6B1E9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3" w:name="fn:283"/>
      <w:bookmarkEnd w:id="282"/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מוניטין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80E3A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4" w:name="fn:284"/>
      <w:bookmarkEnd w:id="283"/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ישיבתה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סיפוק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A9D65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5" w:name="fn:285"/>
      <w:bookmarkEnd w:id="284"/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ייטב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בעבורך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9046D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6" w:name="fn:286"/>
      <w:bookmarkEnd w:id="285"/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שטופים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FB209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7" w:name="fn:287"/>
      <w:bookmarkEnd w:id="286"/>
      <w:r w:rsidRPr="00464299">
        <w:rPr>
          <w:rFonts w:ascii="Calibri" w:hAnsi="Calibri" w:cs="Calibri" w:hint="cs"/>
          <w:sz w:val="32"/>
          <w:szCs w:val="32"/>
          <w:rtl/>
        </w:rPr>
        <w:t>Φαρα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ώθης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r w:rsidRPr="00464299">
        <w:rPr>
          <w:rFonts w:ascii="David" w:hAnsi="David" w:cs="David"/>
          <w:sz w:val="32"/>
          <w:szCs w:val="32"/>
          <w:rtl/>
        </w:rPr>
        <w:t xml:space="preserve"> VIII 151 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Φαρα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ώνης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ופעם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מלחמ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V 379 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Φαραώ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מפליא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הנקוב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וגזל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1E235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8" w:name="fn:288"/>
      <w:bookmarkEnd w:id="287"/>
      <w:proofErr w:type="spellStart"/>
      <w:r w:rsidRPr="00464299">
        <w:rPr>
          <w:rFonts w:ascii="David" w:hAnsi="David" w:cs="David"/>
          <w:sz w:val="32"/>
          <w:szCs w:val="32"/>
          <w:rtl/>
        </w:rPr>
        <w:t>מהומות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מדיניות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3D817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9" w:name="fn:289"/>
      <w:bookmarkEnd w:id="288"/>
      <w:proofErr w:type="spellStart"/>
      <w:r w:rsidRPr="00464299">
        <w:rPr>
          <w:rFonts w:ascii="David" w:hAnsi="David" w:cs="David"/>
          <w:sz w:val="32"/>
          <w:szCs w:val="32"/>
          <w:rtl/>
        </w:rPr>
        <w:t>אבפולמוס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Euseb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Praep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Eu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IX 17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שנקראו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ומגלב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נשבוק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שביקנא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9C7E0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0" w:name="fn:290"/>
      <w:bookmarkEnd w:id="289"/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35: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המצריים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כמעט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במנהגיהם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ובנמוסיהם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9CD86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1" w:name="fn:291"/>
      <w:bookmarkEnd w:id="290"/>
      <w:proofErr w:type="spellStart"/>
      <w:r w:rsidRPr="00464299">
        <w:rPr>
          <w:rFonts w:ascii="David" w:hAnsi="David" w:cs="David"/>
          <w:sz w:val="32"/>
          <w:szCs w:val="32"/>
          <w:rtl/>
        </w:rPr>
        <w:t>שאברהם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אבפולמוס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Alex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Polyh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fr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3.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אצטגנינות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ומערב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משכימין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לפתחו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קידושין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26777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2" w:name="fn:292"/>
      <w:bookmarkEnd w:id="291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וחברון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נבנתה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במלחמ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IV 530 (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ז')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נבנתה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מֹף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C172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3" w:name="fn:293"/>
      <w:bookmarkEnd w:id="292"/>
      <w:r w:rsidRPr="00464299">
        <w:rPr>
          <w:rFonts w:ascii="David" w:hAnsi="David" w:cs="David"/>
          <w:sz w:val="32"/>
          <w:szCs w:val="32"/>
          <w:rtl/>
        </w:rPr>
        <w:t xml:space="preserve">§ 194. </w:t>
      </w:r>
      <w:hyperlink w:anchor="fnref:2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40956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4" w:name="fn:294"/>
      <w:bookmarkEnd w:id="293"/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נתגאו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שהשפיע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AFFA2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5" w:name="fn:295"/>
      <w:bookmarkEnd w:id="294"/>
      <w:r w:rsidRPr="00464299">
        <w:rPr>
          <w:rFonts w:ascii="Calibri" w:hAnsi="Calibri" w:cs="Calibri" w:hint="cs"/>
          <w:sz w:val="32"/>
          <w:szCs w:val="32"/>
          <w:rtl/>
        </w:rPr>
        <w:t>Βαλας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1CF92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6" w:name="fn:296"/>
      <w:bookmarkEnd w:id="295"/>
      <w:r w:rsidRPr="00464299">
        <w:rPr>
          <w:rFonts w:ascii="Calibri" w:hAnsi="Calibri" w:cs="Calibri" w:hint="cs"/>
          <w:sz w:val="32"/>
          <w:szCs w:val="32"/>
          <w:rtl/>
        </w:rPr>
        <w:t>Βαλαίας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ρσά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8DE84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7" w:name="fn:297"/>
      <w:bookmarkEnd w:id="29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Συν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αβάνης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Σεννά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142F8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8" w:name="fn:298"/>
      <w:bookmarkEnd w:id="29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Συμμό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βορος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710C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9" w:name="fn:299"/>
      <w:bookmarkEnd w:id="298"/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λής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λάκ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FBD01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0" w:name="fn:300"/>
      <w:bookmarkEnd w:id="299"/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6A21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1" w:name="fn:301"/>
      <w:bookmarkEnd w:id="30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αραψίδος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αρφάλ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98BD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2" w:name="fn:302"/>
      <w:bookmarkEnd w:id="30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Ἀριόχος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B8666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3" w:name="fn:303"/>
      <w:bookmarkEnd w:id="30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Χοδολ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αμόρος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Χοδολλογομόρ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3C7F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4" w:name="fn:304"/>
      <w:bookmarkEnd w:id="30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Θάδ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αλος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ργάλ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λγά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FB64D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5" w:name="fn:305"/>
      <w:bookmarkEnd w:id="304"/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רפאים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τοὺς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γιγάντ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אונקלוס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גיבריא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תיוב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תקיפיא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59821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6" w:name="fn:306"/>
      <w:bookmarkEnd w:id="305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השידים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DFDC2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7" w:name="fn:307"/>
      <w:bookmarkEnd w:id="306"/>
      <w:r w:rsidRPr="00464299">
        <w:rPr>
          <w:rFonts w:ascii="David" w:hAnsi="David" w:cs="David"/>
          <w:sz w:val="32"/>
          <w:szCs w:val="32"/>
          <w:rtl/>
        </w:rPr>
        <w:t xml:space="preserve">§ 203.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במלחמ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IV 476 (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ד'). </w:t>
      </w:r>
      <w:hyperlink w:anchor="fnref:3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0EC3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8" w:name="fn:308"/>
      <w:bookmarkEnd w:id="307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השתתף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664A4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9" w:name="fn:309"/>
      <w:bookmarkEnd w:id="308"/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3CEE7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0" w:name="fn:310"/>
      <w:bookmarkEnd w:id="309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94650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1" w:name="fn:311"/>
      <w:bookmarkEnd w:id="310"/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נַהְר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לַד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ָּן.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שיורד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F4A0A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2" w:name="fn:312"/>
      <w:bookmarkEnd w:id="311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וירדפם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(</w:t>
      </w:r>
      <w:proofErr w:type="spellStart"/>
      <w:proofErr w:type="gramEnd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רודף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הרוגים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שישנו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משכבם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וירדפם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233. </w:t>
      </w:r>
      <w:hyperlink w:anchor="fnref:3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C4CC3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3" w:name="fn:313"/>
      <w:bookmarkEnd w:id="312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DC0D6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4" w:name="fn:314"/>
      <w:bookmarkEnd w:id="313"/>
      <w:r w:rsidRPr="00464299">
        <w:rPr>
          <w:rFonts w:ascii="Arial" w:hAnsi="Arial" w:cs="Arial" w:hint="cs"/>
          <w:sz w:val="32"/>
          <w:szCs w:val="32"/>
          <w:rtl/>
        </w:rPr>
        <w:t>Ὠβά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Χω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βάλ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FB596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5" w:name="fn:315"/>
      <w:bookmarkEnd w:id="314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ב‘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בחייו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בעמק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VII 243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במרחק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A1796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6" w:name="fn:316"/>
      <w:bookmarkEnd w:id="31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Σολυμᾶ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λήμ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BADB4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7" w:name="fn:317"/>
      <w:bookmarkEnd w:id="316"/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מלחמ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VI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438: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הכנענים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אבותינו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לראשונה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 ב‘: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הצדקה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VII 67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ובהערה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7B06A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8" w:name="fn:318"/>
      <w:bookmarkEnd w:id="317"/>
      <w:proofErr w:type="spellStart"/>
      <w:r w:rsidRPr="00464299">
        <w:rPr>
          <w:rFonts w:ascii="David" w:hAnsi="David" w:cs="David"/>
          <w:sz w:val="32"/>
          <w:szCs w:val="32"/>
          <w:rtl/>
        </w:rPr>
        <w:t>אונקלוס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בירושלים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ומעונתו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BA7ED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9" w:name="fn:319"/>
      <w:bookmarkEnd w:id="31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Ἔσχων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A1FAD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0" w:name="fn:320"/>
      <w:bookmarkEnd w:id="31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Ἔννηρος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Αὐν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1FFA8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1" w:name="fn:321"/>
      <w:bookmarkEnd w:id="320"/>
      <w:r w:rsidRPr="00464299">
        <w:rPr>
          <w:rFonts w:ascii="Calibri" w:hAnsi="Calibri" w:cs="Calibri" w:hint="cs"/>
          <w:sz w:val="32"/>
          <w:szCs w:val="32"/>
          <w:rtl/>
        </w:rPr>
        <w:t>Μαμβ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ρῆς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אשכול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וממרא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אשכול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וממרא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DB7F7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2" w:name="fn:322"/>
      <w:bookmarkEnd w:id="321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מתפחד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ירדתי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לכבשן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ונצלתי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לעתיד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3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B4B67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3" w:name="fn:323"/>
      <w:bookmarkEnd w:id="322"/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עגלא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שאונקלוס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והמדרשים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עגלים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ובריאה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בפסחים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עגלא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C8D7B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4" w:name="fn:324"/>
      <w:bookmarkEnd w:id="323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(</w:t>
      </w:r>
      <w:proofErr w:type="spellStart"/>
      <w:proofErr w:type="gramEnd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082AD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5" w:name="fn:325"/>
      <w:bookmarkEnd w:id="324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באלוני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בחברון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196.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ὠγύγιος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פרושה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עתי</w:t>
      </w:r>
      <w:r w:rsidRPr="00464299">
        <w:rPr>
          <w:rFonts w:ascii="David" w:hAnsi="David" w:cs="David"/>
          <w:sz w:val="32"/>
          <w:szCs w:val="32"/>
          <w:rtl/>
        </w:rPr>
        <w:t>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IV 533: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ובמרחק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עומדת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המעתיקים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Ὠγύγη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יוונית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לעבודה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זרה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עדותו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איזביוס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Hist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eccles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1,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8 )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60967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6" w:name="fn:326"/>
      <w:bookmarkEnd w:id="325"/>
      <w:proofErr w:type="spellStart"/>
      <w:r w:rsidRPr="00464299">
        <w:rPr>
          <w:rFonts w:ascii="David" w:hAnsi="David" w:cs="David"/>
          <w:sz w:val="32"/>
          <w:szCs w:val="32"/>
          <w:rtl/>
        </w:rPr>
        <w:t>וישמע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ר'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ג’). </w:t>
      </w:r>
      <w:hyperlink w:anchor="fnref:3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79C9B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7" w:name="fn:327"/>
      <w:bookmarkEnd w:id="32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Ἀγάρη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3D6EC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8" w:name="fn:328"/>
      <w:bookmarkEnd w:id="327"/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ההבטחה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ניתנה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הבתרים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D023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9" w:name="fn:329"/>
      <w:bookmarkEnd w:id="328"/>
      <w:proofErr w:type="spellStart"/>
      <w:r w:rsidRPr="00464299">
        <w:rPr>
          <w:rFonts w:ascii="David" w:hAnsi="David" w:cs="David"/>
          <w:sz w:val="32"/>
          <w:szCs w:val="32"/>
          <w:rtl/>
        </w:rPr>
        <w:t>הטעם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ומזדווגים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משמלתי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ומזדווגים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?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טקיטוס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היסטוריות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הנהיגו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הרמב”ם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מו“נ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מ”ט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רצוני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מאמיני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גשמי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שיקבצם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EA44E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0" w:name="fn:330"/>
      <w:bookmarkEnd w:id="329"/>
      <w:proofErr w:type="spellStart"/>
      <w:r w:rsidRPr="00464299">
        <w:rPr>
          <w:rFonts w:ascii="David" w:hAnsi="David" w:cs="David"/>
          <w:sz w:val="32"/>
          <w:szCs w:val="32"/>
          <w:rtl/>
        </w:rPr>
        <w:t>בספרו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המצוות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25. </w:t>
      </w:r>
      <w:hyperlink w:anchor="fnref:3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6378F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1" w:name="fn:331"/>
      <w:bookmarkEnd w:id="330"/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ישמעאל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24643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2" w:name="fn:332"/>
      <w:bookmarkEnd w:id="331"/>
      <w:proofErr w:type="spellStart"/>
      <w:r w:rsidRPr="00464299">
        <w:rPr>
          <w:rFonts w:ascii="David" w:hAnsi="David" w:cs="David"/>
          <w:sz w:val="32"/>
          <w:szCs w:val="32"/>
          <w:rtl/>
        </w:rPr>
        <w:t>יחזקאל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–נ‘: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אחותך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גאון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השקט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פדר“א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133. </w:t>
      </w:r>
      <w:hyperlink w:anchor="fnref:3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2451B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3" w:name="fn:333"/>
      <w:bookmarkEnd w:id="332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וחטאים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דסדום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בממונהון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וחייבין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בגופהון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ומרדין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לחדא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אונקלוס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תו”כ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בחוקותי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ב'. </w:t>
      </w:r>
      <w:hyperlink w:anchor="fnref:3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5FAFD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4" w:name="fn:334"/>
      <w:bookmarkEnd w:id="333"/>
      <w:proofErr w:type="spellStart"/>
      <w:r w:rsidRPr="00464299">
        <w:rPr>
          <w:rFonts w:ascii="David" w:hAnsi="David" w:cs="David"/>
          <w:sz w:val="32"/>
          <w:szCs w:val="32"/>
          <w:rtl/>
        </w:rPr>
        <w:t>תנו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נתגאו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שהשפיע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ותחתיה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ועפרות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ועפרות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לחסרנו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ונשכח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מארצנו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לאורח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ולגר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פרדר“א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EAE87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5" w:name="fn:335"/>
      <w:bookmarkEnd w:id="334"/>
      <w:proofErr w:type="spellStart"/>
      <w:r w:rsidRPr="00464299">
        <w:rPr>
          <w:rFonts w:ascii="David" w:hAnsi="David" w:cs="David"/>
          <w:sz w:val="32"/>
          <w:szCs w:val="32"/>
          <w:rtl/>
        </w:rPr>
        <w:t>אנשי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שונאים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אדר“נ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ז').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י’). </w:t>
      </w:r>
      <w:hyperlink w:anchor="fnref:3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E5BB3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6" w:name="fn:336"/>
      <w:bookmarkEnd w:id="335"/>
      <w:proofErr w:type="spellStart"/>
      <w:r w:rsidRPr="00464299">
        <w:rPr>
          <w:rFonts w:ascii="David" w:hAnsi="David" w:cs="David"/>
          <w:sz w:val="32"/>
          <w:szCs w:val="32"/>
          <w:rtl/>
        </w:rPr>
        <w:t>בזמן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שהאהל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מסביר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חצרו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3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4CACB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7" w:name="fn:337"/>
      <w:bookmarkEnd w:id="336"/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ב”מ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סלקא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23.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בצדקתו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ובשכר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שטרח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8A99A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8" w:name="fn:338"/>
      <w:bookmarkEnd w:id="337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מיכאל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וגבריאל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להפכה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34BB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9" w:name="fn:339"/>
      <w:bookmarkEnd w:id="338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הגזרה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להשמיד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המכסה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110EB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0" w:name="fn:340"/>
      <w:bookmarkEnd w:id="339"/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למקומו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6DD90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1" w:name="fn:341"/>
      <w:bookmarkEnd w:id="340"/>
      <w:proofErr w:type="spellStart"/>
      <w:r w:rsidRPr="00464299">
        <w:rPr>
          <w:rFonts w:ascii="David" w:hAnsi="David" w:cs="David"/>
          <w:sz w:val="32"/>
          <w:szCs w:val="32"/>
          <w:rtl/>
        </w:rPr>
        <w:t>ויעש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נ’ ח').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ממעשיו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תפש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ממדותיו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ט’.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פרדר“א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2C6A0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2" w:name="fn:342"/>
      <w:bookmarkEnd w:id="341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lastRenderedPageBreak/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וחטאים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וחייבין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בגופיהון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בגילוי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ערייתא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נ‘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ונדעה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לתשמיש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שטופין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ובמשכב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ויטמאו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ויזנו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333. </w:t>
      </w:r>
      <w:hyperlink w:anchor="fnref:3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ECE2D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3" w:name="fn:343"/>
      <w:bookmarkEnd w:id="342"/>
      <w:proofErr w:type="spellStart"/>
      <w:r w:rsidRPr="00464299">
        <w:rPr>
          <w:rFonts w:ascii="David" w:hAnsi="David" w:cs="David"/>
          <w:sz w:val="32"/>
          <w:szCs w:val="32"/>
          <w:rtl/>
        </w:rPr>
        <w:t>ויאמרו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פֶּה,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סנגוריא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סנגוריא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נ’ ט'). </w:t>
      </w:r>
      <w:hyperlink w:anchor="fnref:3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C635F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4" w:name="fn:344"/>
      <w:bookmarkEnd w:id="343"/>
      <w:proofErr w:type="spellStart"/>
      <w:r w:rsidRPr="00464299">
        <w:rPr>
          <w:rFonts w:ascii="David" w:hAnsi="David" w:cs="David"/>
          <w:sz w:val="32"/>
          <w:szCs w:val="32"/>
          <w:rtl/>
        </w:rPr>
        <w:t>לקוחי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לוקחי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שעתידין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לוקחי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הארוסות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נ’ י').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מבדיל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חתניו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לוקחי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10BD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5" w:name="fn:345"/>
      <w:bookmarkEnd w:id="344"/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הבטוי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79: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ונשרף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35C0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6" w:name="fn:346"/>
      <w:bookmarkEnd w:id="345"/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יֵאָמֵר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בחטאות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476 (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ד'). </w:t>
      </w:r>
      <w:hyperlink w:anchor="fnref:3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367D9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7" w:name="fn:347"/>
      <w:bookmarkEnd w:id="346"/>
      <w:proofErr w:type="spellStart"/>
      <w:r w:rsidRPr="00464299">
        <w:rPr>
          <w:rFonts w:ascii="David" w:hAnsi="David" w:cs="David"/>
          <w:sz w:val="32"/>
          <w:szCs w:val="32"/>
          <w:rtl/>
        </w:rPr>
        <w:t>חכמת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ונציב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ע'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קיימא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דתיתי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תחייה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דיהון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פרדר”א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ונעשית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נציב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ועדיין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לוחכים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האצבעות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ובבוקר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צומחות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7CE69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8" w:name="fn:348"/>
      <w:bookmarkEnd w:id="34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Σήγωρ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Ζωώρ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A8107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9" w:name="fn:349"/>
      <w:bookmarkEnd w:id="34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והרביתים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ימעטו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והכבדתים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יִצְעָרו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ּ. </w:t>
      </w:r>
      <w:hyperlink w:anchor="fnref:3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8B9F1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0" w:name="fn:350"/>
      <w:bookmarkEnd w:id="349"/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שנתכלה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כבדור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י’). </w:t>
      </w:r>
      <w:hyperlink w:anchor="fnref:3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63C9C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1" w:name="fn:351"/>
      <w:bookmarkEnd w:id="350"/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4040D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2" w:name="fn:352"/>
      <w:bookmarkEnd w:id="351"/>
      <w:proofErr w:type="spellStart"/>
      <w:r w:rsidRPr="00464299">
        <w:rPr>
          <w:rFonts w:ascii="David" w:hAnsi="David" w:cs="David"/>
          <w:sz w:val="32"/>
          <w:szCs w:val="32"/>
          <w:rtl/>
        </w:rPr>
        <w:t>בראשית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קרוים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151. </w:t>
      </w:r>
      <w:hyperlink w:anchor="fnref:3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0358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3" w:name="fn:353"/>
      <w:bookmarkEnd w:id="35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Βηρσου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βαί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Φρέ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αρ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ὁρκισμοῦ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ὅρκου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75B07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4" w:name="fn:354"/>
      <w:bookmarkEnd w:id="353"/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למועד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כדרשת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סריטה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בכותל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לכשתגיע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נפקדת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שהגיעה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נפקדה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FFA15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5" w:name="fn:355"/>
      <w:bookmarkEnd w:id="354"/>
      <w:proofErr w:type="spellStart"/>
      <w:r w:rsidRPr="00464299">
        <w:rPr>
          <w:rFonts w:ascii="David" w:hAnsi="David" w:cs="David"/>
          <w:sz w:val="32"/>
          <w:szCs w:val="32"/>
          <w:rtl/>
        </w:rPr>
        <w:t>מהמלים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ביחוד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לומדת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תושבע"פ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ולדורות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קדושין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DC835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6" w:name="fn:356"/>
      <w:bookmarkEnd w:id="355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צחוק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כשנולד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שנוטל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ישמעאל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ונוטל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ו'). </w:t>
      </w:r>
      <w:hyperlink w:anchor="fnref:3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A724B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7" w:name="fn:357"/>
      <w:bookmarkEnd w:id="356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ומכל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פרדר"א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ל'). </w:t>
      </w:r>
      <w:hyperlink w:anchor="fnref:3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38CD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8" w:name="fn:358"/>
      <w:bookmarkEnd w:id="357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pinus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abies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Linn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רֹתֶם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1EA77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9" w:name="fn:359"/>
      <w:bookmarkEnd w:id="358"/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חוטרא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לאוירא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עיקריה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0B47D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60" w:name="fn:360"/>
      <w:bookmarkEnd w:id="359"/>
      <w:r w:rsidRPr="00464299">
        <w:rPr>
          <w:rFonts w:ascii="Calibri" w:hAnsi="Calibri" w:cs="Calibri" w:hint="cs"/>
          <w:sz w:val="32"/>
          <w:szCs w:val="32"/>
          <w:rtl/>
        </w:rPr>
        <w:t>Ναβα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ιώτης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D0B5A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61" w:name="fn:361"/>
      <w:bookmarkEnd w:id="36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Κήδ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αρος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D50B9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62" w:name="fn:362"/>
      <w:bookmarkEnd w:id="361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δέηλος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29EC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63" w:name="fn:363"/>
      <w:bookmarkEnd w:id="36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Μάσσ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69A6B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64" w:name="fn:364"/>
      <w:bookmarkEnd w:id="36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Μάσμ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ασος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σσή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2E0D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65" w:name="fn:365"/>
      <w:bookmarkEnd w:id="36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Ἰδουμᾶς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C50E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66" w:name="fn:366"/>
      <w:bookmarkEnd w:id="36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Μάσμησος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σσή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CBDA7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67" w:name="fn:367"/>
      <w:bookmarkEnd w:id="36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Χὸδ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Χοδδάν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87E2C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68" w:name="fn:368"/>
      <w:bookmarkEnd w:id="367"/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ίμ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1338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69" w:name="fn:369"/>
      <w:bookmarkEnd w:id="36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Ἰετοῦρος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5DAD1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70" w:name="fn:370"/>
      <w:bookmarkEnd w:id="36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Νάφ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αισος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φές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C660C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71" w:name="fn:371"/>
      <w:bookmarkEnd w:id="37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Κάδμ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ασος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7AFA0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72" w:name="fn:372"/>
      <w:bookmarkEnd w:id="371"/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ישמעאל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בחצריהם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ובטירותם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נשיאיםם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לאֻמֹתם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D6823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73" w:name="fn:373"/>
      <w:bookmarkEnd w:id="372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τὴν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τὴν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τὴν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ὑψηλήν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כמסורת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4E16C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74" w:name="fn:374"/>
      <w:bookmarkEnd w:id="373"/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בחיקך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התלמוד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צידה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פרדר”א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CC9C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75" w:name="fn:375"/>
      <w:bookmarkEnd w:id="374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לדויד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בגורן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היבוסי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VII 333.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פרדר”א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מו”נ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AAE31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76" w:name="fn:376"/>
      <w:bookmarkEnd w:id="375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D5C4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77" w:name="fn:377"/>
      <w:bookmarkEnd w:id="376"/>
      <w:proofErr w:type="spellStart"/>
      <w:r w:rsidRPr="00464299">
        <w:rPr>
          <w:rFonts w:ascii="David" w:hAnsi="David" w:cs="David"/>
          <w:sz w:val="32"/>
          <w:szCs w:val="32"/>
          <w:rtl/>
        </w:rPr>
        <w:t>שיחות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כגון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E67E4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78" w:name="fn:378"/>
      <w:bookmarkEnd w:id="377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נתענית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נולדת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בפסיקת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מ’. </w:t>
      </w:r>
      <w:hyperlink w:anchor="fnref:3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885A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79" w:name="fn:379"/>
      <w:bookmarkEnd w:id="378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חסרות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ונשלמו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FF8E6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80" w:name="fn:380"/>
      <w:bookmarkEnd w:id="37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δημοσί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מושג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הלקוח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שאצלם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הכבוד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נקבר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חשבון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המדינה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07FA5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81" w:name="fn:381"/>
      <w:bookmarkEnd w:id="38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Ἐφρ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αίμος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1B900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82" w:name="fn:382"/>
      <w:bookmarkEnd w:id="381"/>
      <w:r w:rsidRPr="00464299">
        <w:rPr>
          <w:rFonts w:ascii="Calibri" w:hAnsi="Calibri" w:cs="Calibri" w:hint="cs"/>
          <w:sz w:val="32"/>
          <w:szCs w:val="32"/>
          <w:rtl/>
        </w:rPr>
        <w:t>Κα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τούρ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Χεττουρά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72489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83" w:name="fn:383"/>
      <w:bookmarkEnd w:id="38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Ζεμ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βράνης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58C5F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84" w:name="fn:384"/>
      <w:bookmarkEnd w:id="383"/>
      <w:r w:rsidRPr="00464299">
        <w:rPr>
          <w:rFonts w:ascii="Arial" w:hAnsi="Arial" w:cs="Arial" w:hint="cs"/>
          <w:sz w:val="32"/>
          <w:szCs w:val="32"/>
          <w:rtl/>
        </w:rPr>
        <w:t>Ἰα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ζάρης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Ἰεξάν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AE81A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85" w:name="fn:385"/>
      <w:bookmarkEnd w:id="384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δάνης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B081A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86" w:name="fn:386"/>
      <w:bookmarkEnd w:id="385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διάνης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6A3D3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87" w:name="fn:387"/>
      <w:bookmarkEnd w:id="38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Λουσού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βακος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βόκ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BBD3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88" w:name="fn:388"/>
      <w:bookmarkEnd w:id="38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Σοῦος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Σουέ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A62D2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89" w:name="fn:389"/>
      <w:bookmarkEnd w:id="388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גרידא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1E240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90" w:name="fn:390"/>
      <w:bookmarkEnd w:id="389"/>
      <w:r w:rsidRPr="00464299">
        <w:rPr>
          <w:rFonts w:ascii="Calibri" w:hAnsi="Calibri" w:cs="Calibri" w:hint="cs"/>
          <w:sz w:val="32"/>
          <w:szCs w:val="32"/>
          <w:rtl/>
        </w:rPr>
        <w:t>Σαβα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κὶης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άκ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580C1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91" w:name="fn:391"/>
      <w:bookmarkEnd w:id="390"/>
      <w:r w:rsidRPr="00464299">
        <w:rPr>
          <w:rFonts w:ascii="Calibri" w:hAnsi="Calibri" w:cs="Calibri" w:hint="cs"/>
          <w:sz w:val="32"/>
          <w:szCs w:val="32"/>
          <w:rtl/>
        </w:rPr>
        <w:t>Δα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δάνης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D56E8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92" w:name="fn:392"/>
      <w:bookmarkEnd w:id="391"/>
      <w:r w:rsidRPr="00464299">
        <w:rPr>
          <w:rFonts w:ascii="Calibri" w:hAnsi="Calibri" w:cs="Calibri" w:hint="cs"/>
          <w:sz w:val="32"/>
          <w:szCs w:val="32"/>
          <w:rtl/>
        </w:rPr>
        <w:t>Λα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τούσιμος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Λα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τουσιείμ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FE21A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93" w:name="fn:393"/>
      <w:bookmarkEnd w:id="39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Ἄσσουρις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5E2A7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94" w:name="fn:394"/>
      <w:bookmarkEnd w:id="39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Λούουρις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8FB1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95" w:name="fn:395"/>
      <w:bookmarkEnd w:id="39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Ἠφᾶς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Γεφάς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893FA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96" w:name="fn:396"/>
      <w:bookmarkEnd w:id="39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Ἐώφρην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Ἀφέρ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5BDF6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97" w:name="fn:397"/>
      <w:bookmarkEnd w:id="39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Ἄνωχος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9573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98" w:name="fn:398"/>
      <w:bookmarkEnd w:id="397"/>
      <w:r w:rsidRPr="00464299">
        <w:rPr>
          <w:rFonts w:ascii="Arial" w:hAnsi="Arial" w:cs="Arial" w:hint="cs"/>
          <w:sz w:val="32"/>
          <w:szCs w:val="32"/>
          <w:rtl/>
        </w:rPr>
        <w:t>Ἐβ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ιδᾶς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8AC7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99" w:name="fn:399"/>
      <w:bookmarkEnd w:id="39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Ἐλδᾶς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Θεργ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09725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00" w:name="fn:400"/>
      <w:bookmarkEnd w:id="399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133.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יוחסין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233. </w:t>
      </w:r>
      <w:hyperlink w:anchor="fnref:4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73E9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01" w:name="fn:401"/>
      <w:bookmarkEnd w:id="400"/>
      <w:proofErr w:type="spellStart"/>
      <w:r w:rsidRPr="00464299">
        <w:rPr>
          <w:rFonts w:ascii="David" w:hAnsi="David" w:cs="David"/>
          <w:sz w:val="32"/>
          <w:szCs w:val="32"/>
          <w:rtl/>
        </w:rPr>
        <w:t>נולד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במילטוס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100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כשבוי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ההיסטוריים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לקוטים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הקטעים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שנשארו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40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C5CD2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02" w:name="fn:402"/>
      <w:bookmarkEnd w:id="401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5B13A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03" w:name="fn:403"/>
      <w:bookmarkEnd w:id="402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ולקחת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0E9F8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04" w:name="fn:404"/>
      <w:bookmarkEnd w:id="403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הנכנע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המשביע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0AC30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05" w:name="fn:405"/>
      <w:bookmarkEnd w:id="404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התפלל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שדוקא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ובגלל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הגמרא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כהוגן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E9AE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06" w:name="fn:406"/>
      <w:bookmarkEnd w:id="405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–כ’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לרבקה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להשקות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E0E9B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07" w:name="fn:407"/>
      <w:bookmarkEnd w:id="406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נ’: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ובתואל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ובתואל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ביקש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וניגף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ס’.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תבשילא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ואשכחונוהי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בקריצתא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4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72EA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08" w:name="fn:408"/>
      <w:bookmarkEnd w:id="407"/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ואשאל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A37B9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09" w:name="fn:409"/>
      <w:bookmarkEnd w:id="408"/>
      <w:proofErr w:type="spellStart"/>
      <w:r w:rsidRPr="00464299">
        <w:rPr>
          <w:rFonts w:ascii="David" w:hAnsi="David" w:cs="David"/>
          <w:sz w:val="32"/>
          <w:szCs w:val="32"/>
          <w:rtl/>
        </w:rPr>
        <w:t>ויקח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תכשיטי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צריכות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4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C86B0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10" w:name="fn:410"/>
      <w:bookmarkEnd w:id="409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BDCC7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11" w:name="fn:411"/>
      <w:bookmarkEnd w:id="410"/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אֹכל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59FFE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12" w:name="fn:412"/>
      <w:bookmarkEnd w:id="411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הפלגשים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קטורה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פילגש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4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BAC80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13" w:name="fn:413"/>
      <w:bookmarkEnd w:id="412"/>
      <w:proofErr w:type="spellStart"/>
      <w:r w:rsidRPr="00464299">
        <w:rPr>
          <w:rFonts w:ascii="David" w:hAnsi="David" w:cs="David"/>
          <w:sz w:val="32"/>
          <w:szCs w:val="32"/>
          <w:rtl/>
        </w:rPr>
        <w:t>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שרבקה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כשנולד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175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לחשבון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430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98E4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14" w:name="fn:414"/>
      <w:bookmarkEnd w:id="413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בבטנך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ויֵעתר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hyperlink w:anchor="fnref:4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9321E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15" w:name="fn:415"/>
      <w:bookmarkEnd w:id="414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ונגמר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88718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16" w:name="fn:416"/>
      <w:bookmarkEnd w:id="41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Ἤσ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αυρος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Σήειρος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משובש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וישנן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נוסחאות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786DB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17" w:name="fn:417"/>
      <w:bookmarkEnd w:id="416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תולדות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ביקש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15A9E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18" w:name="fn:418"/>
      <w:bookmarkEnd w:id="41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Φίλοχος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239AA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19" w:name="fn:419"/>
      <w:bookmarkEnd w:id="418"/>
      <w:proofErr w:type="spellStart"/>
      <w:r w:rsidRPr="00464299">
        <w:rPr>
          <w:rFonts w:ascii="David" w:hAnsi="David" w:cs="David"/>
          <w:sz w:val="32"/>
          <w:szCs w:val="32"/>
          <w:rtl/>
        </w:rPr>
        <w:t>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נשתבח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ממלכותו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וכשבא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כמעשיו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ענותנותו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קבלו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והאכילהו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והשקהו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ר‘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אליעזר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קפ"ב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4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F182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20" w:name="fn:420"/>
      <w:bookmarkEnd w:id="41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Ἥλων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Αἰλων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1D47A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21" w:name="fn:421"/>
      <w:bookmarkEnd w:id="42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Ἀλι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βάμη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Ὀλι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βέμα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Ἐλι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βέμα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51C88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22" w:name="fn:422"/>
      <w:bookmarkEnd w:id="42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Εὐσε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βεῶν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βεγών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ל”ד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יהודית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החתי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ובשמת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החתי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ב’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החתי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ואהליבמה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עֲנָה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צבעון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הרגיש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בסתירה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ומשתדל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לישבה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8793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23" w:name="fn:423"/>
      <w:bookmarkEnd w:id="422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37492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24" w:name="fn:424"/>
      <w:bookmarkEnd w:id="423"/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σμάθ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ט’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מחלת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ג’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FD2EF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25" w:name="fn:425"/>
      <w:bookmarkEnd w:id="424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ליושבי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זכרונו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ל’):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עכרתם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להבאישני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בכנעני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ובפריזי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והמדרשים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4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FF61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26" w:name="fn:426"/>
      <w:bookmarkEnd w:id="425"/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ופרצת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וצפונה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ונגבה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ובבראש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יָמָה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=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תרעייא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שתנחל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3E90C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27" w:name="fn:427"/>
      <w:bookmarkEnd w:id="426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4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43D41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28" w:name="fn:428"/>
      <w:bookmarkEnd w:id="427"/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מראשותיו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ויצֹק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2C54F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29" w:name="fn:429"/>
      <w:bookmarkEnd w:id="42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ἑστί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C557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30" w:name="fn:430"/>
      <w:bookmarkEnd w:id="429"/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ציטט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דר"נ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מ‘: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הידעתם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ידענו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לשיחה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מבקש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תוָדע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BCE72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31" w:name="fn:431"/>
      <w:bookmarkEnd w:id="430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FBE98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32" w:name="fn:432"/>
      <w:bookmarkEnd w:id="43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3BBD2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33" w:name="fn:433"/>
      <w:bookmarkEnd w:id="43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D3A5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34" w:name="fn:434"/>
      <w:bookmarkEnd w:id="433"/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התנצלות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ואבואה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ע’: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אייבו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4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79870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35" w:name="fn:435"/>
      <w:bookmarkEnd w:id="434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הצעירה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הבכירה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4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3D6A9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36" w:name="fn:436"/>
      <w:bookmarkEnd w:id="435"/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שבֻע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התרגומים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תקופה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דניאל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4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2ED6E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37" w:name="fn:437"/>
      <w:bookmarkEnd w:id="43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Ζέλφ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F84B8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38" w:name="fn:438"/>
      <w:bookmarkEnd w:id="43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Βάλλ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75E5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39" w:name="fn:439"/>
      <w:bookmarkEnd w:id="438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זלפה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ברתיה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דילידת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פילקתיה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פרדר”א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שפחותיו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ללמדך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שבנותיו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מפלגשו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FB54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40" w:name="fn:440"/>
      <w:bookmarkEnd w:id="439"/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נתחלף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שדרשו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ואומרת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רצון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בחלקו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ע’). </w:t>
      </w:r>
      <w:hyperlink w:anchor="fnref:4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F4380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41" w:name="fn:441"/>
      <w:bookmarkEnd w:id="44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Ῥου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βῆλος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Ῥου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βήν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16E4F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42" w:name="fn:442"/>
      <w:bookmarkEnd w:id="44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Συμεών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5A07C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43" w:name="fn:443"/>
      <w:bookmarkEnd w:id="44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Λευίς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E964C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44" w:name="fn:444"/>
      <w:bookmarkEnd w:id="443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Ἰούδ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CB76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45" w:name="fn:445"/>
      <w:bookmarkEnd w:id="444"/>
      <w:r w:rsidRPr="00464299">
        <w:rPr>
          <w:rFonts w:ascii="David" w:hAnsi="David" w:cs="David"/>
          <w:sz w:val="32"/>
          <w:szCs w:val="32"/>
          <w:rtl/>
        </w:rPr>
        <w:t>[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השוליים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בטעות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חָסר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ההשלמה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שליט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פב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.] </w:t>
      </w:r>
      <w:hyperlink w:anchor="fnref:4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84D7F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46" w:name="fn:446"/>
      <w:bookmarkEnd w:id="44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Νεφθάλεις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Νεφθάλεί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5EAAB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47" w:name="fn:447"/>
      <w:bookmarkEnd w:id="44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Γάδ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ἐντύχη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במזל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במזל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תיוב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מזלא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טבא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C9574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48" w:name="fn:448"/>
      <w:bookmarkEnd w:id="44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Ἄσηρος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Ἂσηρ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25017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49" w:name="fn:449"/>
      <w:bookmarkEnd w:id="448"/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μῆλ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νδ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αγόρου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B5726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50" w:name="fn:450"/>
      <w:bookmarkEnd w:id="44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Ἰσσ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αχάρης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F2497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51" w:name="fn:451"/>
      <w:bookmarkEnd w:id="450"/>
      <w:r w:rsidRPr="00464299">
        <w:rPr>
          <w:rFonts w:ascii="Calibri" w:hAnsi="Calibri" w:cs="Calibri" w:hint="cs"/>
          <w:sz w:val="32"/>
          <w:szCs w:val="32"/>
          <w:rtl/>
        </w:rPr>
        <w:t>Ζαβ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ούλων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F8F3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52" w:name="fn:452"/>
      <w:bookmarkEnd w:id="451"/>
      <w:r w:rsidRPr="00464299">
        <w:rPr>
          <w:rFonts w:ascii="David" w:hAnsi="David" w:cs="David"/>
          <w:sz w:val="32"/>
          <w:szCs w:val="32"/>
          <w:rtl/>
        </w:rPr>
        <w:t>[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השוליים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בטעות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Δεῖν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Δεινά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ההשלמה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שליט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פב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.] </w:t>
      </w:r>
      <w:hyperlink w:anchor="fnref:4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98F83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53" w:name="fn:453"/>
      <w:bookmarkEnd w:id="45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ל’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). [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נשמט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בטעות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Ἰώση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πος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Ἰωσήφ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ההשלמה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</w:t>
      </w:r>
      <w:r w:rsidRPr="00464299">
        <w:rPr>
          <w:rFonts w:ascii="David" w:hAnsi="David" w:cs="David"/>
          <w:sz w:val="32"/>
          <w:szCs w:val="32"/>
          <w:rtl/>
        </w:rPr>
        <w:t>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שליט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פב"י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.] </w:t>
      </w:r>
      <w:hyperlink w:anchor="fnref:4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77AD5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54" w:name="fn:454"/>
      <w:bookmarkEnd w:id="453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לגנב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וינהג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מקנהו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רכושו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4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41245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55" w:name="fn:455"/>
      <w:bookmarkEnd w:id="454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משתדלים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הצדקה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פרדר“א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4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1BF9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56" w:name="fn:456"/>
      <w:bookmarkEnd w:id="455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ויֻגד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הגירס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τρίτην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ρώτην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46DE3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57" w:name="fn:457"/>
      <w:bookmarkEnd w:id="456"/>
      <w:proofErr w:type="spellStart"/>
      <w:r w:rsidRPr="00464299">
        <w:rPr>
          <w:rFonts w:ascii="David" w:hAnsi="David" w:cs="David"/>
          <w:sz w:val="32"/>
          <w:szCs w:val="32"/>
          <w:rtl/>
        </w:rPr>
        <w:t>בימים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מתרחקים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חפש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הגמל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ברמב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ל”ה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: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מרוחקות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מאֹד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שהזכירו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רבותינו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בברייתא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החריש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ממנה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שדבורה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4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C7681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58" w:name="fn:458"/>
      <w:bookmarkEnd w:id="457"/>
      <w:r w:rsidRPr="00464299">
        <w:rPr>
          <w:rFonts w:ascii="Calibri" w:hAnsi="Calibri" w:cs="Calibri" w:hint="cs"/>
          <w:sz w:val="32"/>
          <w:szCs w:val="32"/>
          <w:rtl/>
        </w:rPr>
        <w:t>Γα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λάδης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F19DE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59" w:name="fn:459"/>
      <w:bookmarkEnd w:id="458"/>
      <w:r w:rsidRPr="00464299">
        <w:rPr>
          <w:rFonts w:ascii="Calibri" w:hAnsi="Calibri" w:cs="Calibri" w:hint="cs"/>
          <w:sz w:val="32"/>
          <w:szCs w:val="32"/>
          <w:rtl/>
        </w:rPr>
        <w:t>Γαλα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δήνη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מוכיח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לראשונה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רפאים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רפאים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43E62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60" w:name="fn:460"/>
      <w:bookmarkEnd w:id="459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ינאי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גייסות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E095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61" w:name="fn:461"/>
      <w:bookmarkEnd w:id="460"/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הכניסן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בערבוביה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לתמהו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הכניסן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להשביע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C785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62" w:name="fn:462"/>
      <w:bookmarkEnd w:id="461"/>
      <w:r w:rsidRPr="00464299">
        <w:rPr>
          <w:rFonts w:ascii="Arial" w:hAnsi="Arial" w:cs="Arial" w:hint="cs"/>
          <w:sz w:val="32"/>
          <w:szCs w:val="32"/>
          <w:rtl/>
        </w:rPr>
        <w:t>Ἰαβα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κχος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5031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63" w:name="fn:463"/>
      <w:bookmarkEnd w:id="462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מרחיק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ההתגשמות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התרברבת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90BD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64" w:name="fn:464"/>
      <w:bookmarkEnd w:id="463"/>
      <w:r w:rsidRPr="00464299">
        <w:rPr>
          <w:rFonts w:ascii="Calibri" w:hAnsi="Calibri" w:cs="Calibri" w:hint="cs"/>
          <w:sz w:val="32"/>
          <w:szCs w:val="32"/>
          <w:rtl/>
        </w:rPr>
        <w:t>Φα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νοόηλος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BF1CF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65" w:name="fn:465"/>
      <w:bookmarkEnd w:id="464"/>
      <w:proofErr w:type="spellStart"/>
      <w:r w:rsidRPr="00464299">
        <w:rPr>
          <w:rFonts w:ascii="David" w:hAnsi="David" w:cs="David"/>
          <w:sz w:val="32"/>
          <w:szCs w:val="32"/>
          <w:rtl/>
        </w:rPr>
        <w:t>כדעת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א"ר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ועדיין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C716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66" w:name="fn:466"/>
      <w:bookmarkEnd w:id="465"/>
      <w:proofErr w:type="spellStart"/>
      <w:r w:rsidRPr="00464299">
        <w:rPr>
          <w:rFonts w:ascii="David" w:hAnsi="David" w:cs="David"/>
          <w:sz w:val="32"/>
          <w:szCs w:val="32"/>
          <w:rtl/>
        </w:rPr>
        <w:t>חולין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A422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67" w:name="fn:467"/>
      <w:bookmarkEnd w:id="46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Σάειρ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</w:t>
      </w:r>
      <w:r w:rsidRPr="00464299">
        <w:rPr>
          <w:rFonts w:ascii="David" w:hAnsi="David" w:cs="David"/>
          <w:sz w:val="32"/>
          <w:szCs w:val="32"/>
          <w:rtl/>
        </w:rPr>
        <w:t>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Σηείρ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C2845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68" w:name="fn:468"/>
      <w:bookmarkEnd w:id="46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Σκην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αί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5C7D1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69" w:name="fn:469"/>
      <w:bookmarkEnd w:id="46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Σίχιμος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38842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70" w:name="fn:470"/>
      <w:bookmarkEnd w:id="469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בפרדר“א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משחקות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מתופפות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המשחקות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במחולות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ולשמוח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בשמחת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326BA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71" w:name="fn:471"/>
      <w:bookmarkEnd w:id="470"/>
      <w:proofErr w:type="spellStart"/>
      <w:r w:rsidRPr="00464299">
        <w:rPr>
          <w:rFonts w:ascii="David" w:hAnsi="David" w:cs="David"/>
          <w:sz w:val="32"/>
          <w:szCs w:val="32"/>
          <w:rtl/>
        </w:rPr>
        <w:t>החג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להעלים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58312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72" w:name="fn:472"/>
      <w:bookmarkEnd w:id="471"/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בטח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4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62259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73" w:name="fn:473"/>
      <w:bookmarkEnd w:id="472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פ’: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נטלו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49FB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74" w:name="fn:474"/>
      <w:bookmarkEnd w:id="473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ל’. </w:t>
      </w:r>
      <w:hyperlink w:anchor="fnref:4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4947F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75" w:name="fn:475"/>
      <w:bookmarkEnd w:id="47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lastRenderedPageBreak/>
        <w:t>Ἐφφ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αθήνη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Ἐφρ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αθά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5A649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76" w:name="fn:476"/>
      <w:bookmarkEnd w:id="475"/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שנגרם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D290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77" w:name="fn:477"/>
      <w:bookmarkEnd w:id="476"/>
      <w:r w:rsidRPr="00464299">
        <w:rPr>
          <w:rFonts w:ascii="David" w:hAnsi="David" w:cs="David"/>
          <w:sz w:val="32"/>
          <w:szCs w:val="32"/>
          <w:rtl/>
        </w:rPr>
        <w:t>[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השוליים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בטעות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Βενι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αμείν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שליט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פב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.] </w:t>
      </w:r>
      <w:hyperlink w:anchor="fnref:4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EB86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78" w:name="fn:478"/>
      <w:bookmarkEnd w:id="477"/>
      <w:proofErr w:type="spellStart"/>
      <w:r w:rsidRPr="00464299">
        <w:rPr>
          <w:rFonts w:ascii="David" w:hAnsi="David" w:cs="David"/>
          <w:sz w:val="32"/>
          <w:szCs w:val="32"/>
          <w:rtl/>
        </w:rPr>
        <w:t>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9A6E8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79" w:name="fn:479"/>
      <w:bookmarkEnd w:id="478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רכושם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מגוריהם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8FA03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80" w:name="fn:480"/>
      <w:bookmarkEnd w:id="479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דֶאְדֶוֹמָאִי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02300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81" w:name="fn:481"/>
      <w:bookmarkEnd w:id="48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Ἄδωμος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F9526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82" w:name="fn:482"/>
      <w:bookmarkEnd w:id="48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דכתיב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DB664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83" w:name="fn:483"/>
      <w:bookmarkEnd w:id="48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Ἰδουμ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αία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EF8D5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84" w:name="fn:484"/>
      <w:bookmarkEnd w:id="483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Ἰάυσ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Ἰεούς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0EB48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85" w:name="fn:485"/>
      <w:bookmarkEnd w:id="48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Ἰόλ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Ἰεγλόμ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314C8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86" w:name="fn:486"/>
      <w:bookmarkEnd w:id="48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Κορηος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Κορέ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52BA6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87" w:name="fn:487"/>
      <w:bookmarkEnd w:id="48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Ἀλιφάζης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י’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אליפז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בכור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C6D57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88" w:name="fn:488"/>
      <w:bookmarkEnd w:id="487"/>
      <w:r w:rsidRPr="00464299">
        <w:rPr>
          <w:rFonts w:ascii="Arial" w:hAnsi="Arial" w:cs="Arial" w:hint="cs"/>
          <w:sz w:val="32"/>
          <w:szCs w:val="32"/>
          <w:rtl/>
        </w:rPr>
        <w:t>Ῥα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ούηλος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Ῥα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ουήλ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F734D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89" w:name="fn:489"/>
      <w:bookmarkEnd w:id="48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Θήμ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ιμάν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B28E9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90" w:name="fn:490"/>
      <w:bookmarkEnd w:id="48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Ὄμερος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1628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91" w:name="fn:491"/>
      <w:bookmarkEnd w:id="49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Σόφους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Σωφάρ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האדומים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נקראו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הערבים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הקדמונים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בְנִי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אַצְפַר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“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הצהובים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”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כגרסת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צוֹפַר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2CEA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92" w:name="fn:492"/>
      <w:bookmarkEnd w:id="49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Ἰόθ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Γοθώμ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3311B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93" w:name="fn:493"/>
      <w:bookmarkEnd w:id="492"/>
      <w:r w:rsidRPr="00464299">
        <w:rPr>
          <w:rFonts w:ascii="Calibri" w:hAnsi="Calibri" w:cs="Calibri" w:hint="cs"/>
          <w:sz w:val="32"/>
          <w:szCs w:val="32"/>
          <w:rtl/>
        </w:rPr>
        <w:t>Κανα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Κονέζ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3B556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94" w:name="fn:494"/>
      <w:bookmarkEnd w:id="49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Θάμν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48F6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95" w:name="fn:495"/>
      <w:bookmarkEnd w:id="49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Γο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βολίσις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Γαβ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ηλήνη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40. IX 188.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ח‘</w:t>
      </w:r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ועמון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ועמלק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ל”ב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ד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</w:t>
      </w:r>
      <w:r w:rsidRPr="00464299">
        <w:rPr>
          <w:rFonts w:ascii="David" w:hAnsi="David" w:cs="David"/>
          <w:sz w:val="32"/>
          <w:szCs w:val="32"/>
          <w:rtl/>
        </w:rPr>
        <w:t>רעא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דגבלא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הצפוני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1497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96" w:name="fn:496"/>
      <w:bookmarkEnd w:id="495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מפעלות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ליבשה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וישנאו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שיקרע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138B4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97" w:name="fn:497"/>
      <w:bookmarkEnd w:id="496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אונקל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שמסרו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הפרושים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D3C66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98" w:name="fn:498"/>
      <w:bookmarkEnd w:id="497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וההפך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תמלוך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תמשול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ח’). </w:t>
      </w:r>
      <w:hyperlink w:anchor="fnref:4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6FA84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499" w:name="fn:499"/>
      <w:bookmarkEnd w:id="498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4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966D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00" w:name="fn:500"/>
      <w:bookmarkEnd w:id="499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לאחיו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F86CD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01" w:name="fn:501"/>
      <w:bookmarkEnd w:id="500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ויגער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7351A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02" w:name="fn:502"/>
      <w:bookmarkEnd w:id="501"/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ממשמשין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I 8: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בזכרונו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לעתיד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10A20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03" w:name="fn:503"/>
      <w:bookmarkEnd w:id="502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כוכבים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הכוכבים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הכוכבים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ה־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Zodiakus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החלומות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16. </w:t>
      </w:r>
      <w:hyperlink w:anchor="fnref:5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24B40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04" w:name="fn:504"/>
      <w:bookmarkEnd w:id="503"/>
      <w:proofErr w:type="spellStart"/>
      <w:r w:rsidRPr="00464299">
        <w:rPr>
          <w:rFonts w:ascii="David" w:hAnsi="David" w:cs="David"/>
          <w:sz w:val="32"/>
          <w:szCs w:val="32"/>
          <w:rtl/>
        </w:rPr>
        <w:t>מבראש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שאביהם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1AF6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05" w:name="fn:505"/>
      <w:bookmarkEnd w:id="504"/>
      <w:proofErr w:type="spellStart"/>
      <w:r w:rsidRPr="00464299">
        <w:rPr>
          <w:rFonts w:ascii="David" w:hAnsi="David" w:cs="David"/>
          <w:sz w:val="32"/>
          <w:szCs w:val="32"/>
          <w:rtl/>
        </w:rPr>
        <w:t>הבוא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לבלהה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שגדלתו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י’). </w:t>
      </w:r>
      <w:hyperlink w:anchor="fnref:5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73B3D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06" w:name="fn:506"/>
      <w:bookmarkEnd w:id="505"/>
      <w:proofErr w:type="spellStart"/>
      <w:r w:rsidRPr="00464299">
        <w:rPr>
          <w:rFonts w:ascii="David" w:hAnsi="David" w:cs="David"/>
          <w:sz w:val="32"/>
          <w:szCs w:val="32"/>
          <w:rtl/>
        </w:rPr>
        <w:t>השווה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160: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מאמינים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ומנהיג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[פ.] </w:t>
      </w:r>
      <w:hyperlink w:anchor="fnref:5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C7DC0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07" w:name="fn:507"/>
      <w:bookmarkEnd w:id="506"/>
      <w:proofErr w:type="spellStart"/>
      <w:r w:rsidRPr="00464299">
        <w:rPr>
          <w:rFonts w:ascii="David" w:hAnsi="David" w:cs="David"/>
          <w:sz w:val="32"/>
          <w:szCs w:val="32"/>
          <w:rtl/>
        </w:rPr>
        <w:t>הנאום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דמיונו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מיוסד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תחטאו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51FCD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08" w:name="fn:508"/>
      <w:bookmarkEnd w:id="507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שהאחים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השליכוהו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5CE8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09" w:name="fn:509"/>
      <w:bookmarkEnd w:id="508"/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נתחלף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κενός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') </w:t>
      </w:r>
      <w:r w:rsidRPr="00464299">
        <w:rPr>
          <w:rFonts w:ascii="David" w:hAnsi="David" w:cs="David" w:hint="cs"/>
          <w:sz w:val="32"/>
          <w:szCs w:val="32"/>
          <w:rtl/>
        </w:rPr>
        <w:t>ב־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ἱκ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ανῶς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מספקת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43986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10" w:name="fn:510"/>
      <w:bookmarkEnd w:id="509"/>
      <w:proofErr w:type="spellStart"/>
      <w:r w:rsidRPr="00464299">
        <w:rPr>
          <w:rFonts w:ascii="David" w:hAnsi="David" w:cs="David"/>
          <w:sz w:val="32"/>
          <w:szCs w:val="32"/>
          <w:rtl/>
        </w:rPr>
        <w:t>ב“ר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ובתעניתו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טרחות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מושלך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5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3A9F0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11" w:name="fn:511"/>
      <w:bookmarkEnd w:id="510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האורחה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אורחת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ישמעאלים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0F2BF4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12" w:name="fn:512"/>
      <w:bookmarkEnd w:id="511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A1FA4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13" w:name="fn:513"/>
      <w:bookmarkEnd w:id="512"/>
      <w:proofErr w:type="spellStart"/>
      <w:r w:rsidRPr="00464299">
        <w:rPr>
          <w:rFonts w:ascii="David" w:hAnsi="David" w:cs="David"/>
          <w:sz w:val="32"/>
          <w:szCs w:val="32"/>
          <w:rtl/>
        </w:rPr>
        <w:t>פרדר“א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להעלות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0BB26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14" w:name="fn:514"/>
      <w:bookmarkEnd w:id="513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C76C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15" w:name="fn:515"/>
      <w:bookmarkEnd w:id="51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Πεντεφρής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Πετεφρής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A164E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16" w:name="fn:516"/>
      <w:bookmarkEnd w:id="51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lastRenderedPageBreak/>
        <w:t>μάγοιρος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הטבחים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ἀρχιμάγειρος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הטבח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ט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5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A9620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17" w:name="fn:517"/>
      <w:bookmarkEnd w:id="516"/>
      <w:r w:rsidRPr="00464299">
        <w:rPr>
          <w:rFonts w:ascii="Calibri" w:hAnsi="Calibri" w:cs="Calibri" w:hint="cs"/>
          <w:sz w:val="32"/>
          <w:szCs w:val="32"/>
          <w:rtl/>
        </w:rPr>
        <w:t>Φαρα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ώθος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23DFB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18" w:name="fn:518"/>
      <w:bookmarkEnd w:id="517"/>
      <w:proofErr w:type="spellStart"/>
      <w:r w:rsidRPr="00464299">
        <w:rPr>
          <w:rFonts w:ascii="David" w:hAnsi="David" w:cs="David"/>
          <w:sz w:val="32"/>
          <w:szCs w:val="32"/>
          <w:rtl/>
        </w:rPr>
        <w:t>מושג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[פ.] </w:t>
      </w:r>
      <w:hyperlink w:anchor="fnref:5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4A82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19" w:name="fn:519"/>
      <w:bookmarkEnd w:id="51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לרעיון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א. </w:t>
      </w:r>
      <w:hyperlink w:anchor="fnref:5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8B3D2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20" w:name="fn:520"/>
      <w:bookmarkEnd w:id="519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מצליח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B5544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21" w:name="fn:521"/>
      <w:bookmarkEnd w:id="520"/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ישמעאל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שנזקק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תיאטרון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6F55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22" w:name="fn:522"/>
      <w:bookmarkEnd w:id="521"/>
      <w:proofErr w:type="spellStart"/>
      <w:r w:rsidRPr="00464299">
        <w:rPr>
          <w:rFonts w:ascii="David" w:hAnsi="David" w:cs="David"/>
          <w:sz w:val="32"/>
          <w:szCs w:val="32"/>
          <w:rtl/>
        </w:rPr>
        <w:t>נאום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42–49. </w:t>
      </w:r>
      <w:hyperlink w:anchor="fnref:5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40440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23" w:name="fn:523"/>
      <w:bookmarkEnd w:id="52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7EC6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24" w:name="fn:524"/>
      <w:bookmarkEnd w:id="523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המלב"ים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מ‘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כשיהיו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יאהבו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8147E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25" w:name="fn:525"/>
      <w:bookmarkEnd w:id="52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ט‘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החדלותי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תירושי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המשמח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ישמח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ו’ ז‘.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החיצוני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בינתם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וליתום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ולאדון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ולעשיר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יהפוך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ולששון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יזכור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5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AF441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26" w:name="fn:526"/>
      <w:bookmarkEnd w:id="525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מנהג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הרומאים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לצלב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הנדונים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ליוונית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הארמית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יָתָך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D375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27" w:name="fn:527"/>
      <w:bookmarkEnd w:id="526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שכחך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אשכחך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583ED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28" w:name="fn:528"/>
      <w:bookmarkEnd w:id="527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ופתרוניה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ב'. </w:t>
      </w:r>
      <w:hyperlink w:anchor="fnref:5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6F382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29" w:name="fn:529"/>
      <w:bookmarkEnd w:id="528"/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[פ.] </w:t>
      </w:r>
      <w:hyperlink w:anchor="fnref:5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CB55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30" w:name="fn:530"/>
      <w:bookmarkEnd w:id="529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A9E39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31" w:name="fn:531"/>
      <w:bookmarkEnd w:id="530"/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8DE0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32" w:name="fn:532"/>
      <w:bookmarkEnd w:id="531"/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DE8F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33" w:name="fn:533"/>
      <w:bookmarkEnd w:id="53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Φονθομφάνηχος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3B55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34" w:name="fn:534"/>
      <w:bookmarkEnd w:id="533"/>
      <w:proofErr w:type="spellStart"/>
      <w:r w:rsidRPr="00464299">
        <w:rPr>
          <w:rFonts w:ascii="David" w:hAnsi="David" w:cs="David"/>
          <w:sz w:val="32"/>
          <w:szCs w:val="32"/>
          <w:rtl/>
        </w:rPr>
        <w:t>הבאור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באונקלוס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50397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35" w:name="fn:535"/>
      <w:bookmarkEnd w:id="53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Πντεφρής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BA0E8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36" w:name="fn:536"/>
      <w:bookmarkEnd w:id="53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Ἡελιούρολις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CC51F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37" w:name="fn:537"/>
      <w:bookmarkEnd w:id="53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lastRenderedPageBreak/>
        <w:t>Ἀσσένηθις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Ἀσὲνεθ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726E4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38" w:name="fn:538"/>
      <w:bookmarkEnd w:id="537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νάσσης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FCFD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39" w:name="fn:539"/>
      <w:bookmarkEnd w:id="53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Ἐφρ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αίμς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Ἐφράδης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Εὐφράης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Ἐφράνης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8C2BE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40" w:name="fn:540"/>
      <w:bookmarkEnd w:id="539"/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מהשורש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מהשורש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7E45C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41" w:name="fn:541"/>
      <w:bookmarkEnd w:id="540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יודעים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שרעב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פשעתם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בנפשותיכם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הנחתם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בבתיכם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תבואה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?.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hyperlink w:anchor="fnref:5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47572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42" w:name="fn:542"/>
      <w:bookmarkEnd w:id="541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צועקים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ובוכים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5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E763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43" w:name="fn:543"/>
      <w:bookmarkEnd w:id="54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וברכה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משביר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CF316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44" w:name="fn:544"/>
      <w:bookmarkEnd w:id="543"/>
      <w:proofErr w:type="spellStart"/>
      <w:r w:rsidRPr="00464299">
        <w:rPr>
          <w:rFonts w:ascii="David" w:hAnsi="David" w:cs="David"/>
          <w:sz w:val="32"/>
          <w:szCs w:val="32"/>
          <w:rtl/>
        </w:rPr>
        <w:t>רעיון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A6194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45" w:name="fn:545"/>
      <w:bookmarkEnd w:id="544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צ’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בפניקיא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ובערביה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ובפלסטיני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25684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46" w:name="fn:546"/>
      <w:bookmarkEnd w:id="545"/>
      <w:proofErr w:type="spellStart"/>
      <w:r w:rsidRPr="00464299">
        <w:rPr>
          <w:rFonts w:ascii="David" w:hAnsi="David" w:cs="David"/>
          <w:sz w:val="32"/>
          <w:szCs w:val="32"/>
          <w:rtl/>
        </w:rPr>
        <w:t>ויכר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הכירוהו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חתימת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בחתימת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שהניחן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בחתימת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הכירוהו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הניחוהו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בחתימת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1D51D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47" w:name="fn:547"/>
      <w:bookmarkEnd w:id="546"/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הכירוהו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D88E6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48" w:name="fn:548"/>
      <w:bookmarkEnd w:id="547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תכנסו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תעמדו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תשלוט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DCBA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49" w:name="fn:549"/>
      <w:bookmarkEnd w:id="548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F6FD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50" w:name="fn:550"/>
      <w:bookmarkEnd w:id="549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בדרכם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70855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51" w:name="fn:551"/>
      <w:bookmarkEnd w:id="550"/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כמנהג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בסעודותיהם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B819F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52" w:name="fn:552"/>
      <w:bookmarkEnd w:id="551"/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CA18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53" w:name="fn:553"/>
      <w:bookmarkEnd w:id="552"/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232. </w:t>
      </w:r>
      <w:hyperlink w:anchor="fnref:5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23E0F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54" w:name="fn:554"/>
      <w:bookmarkEnd w:id="553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חשיבות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הגביע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ינחש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לחייהם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213. </w:t>
      </w:r>
      <w:hyperlink w:anchor="fnref:5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7ABA3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55" w:name="fn:555"/>
      <w:bookmarkEnd w:id="554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לממלא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למפצע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קיסין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48048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56" w:name="fn:556"/>
      <w:bookmarkEnd w:id="555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שלחתם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בראותכם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תכלית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מושג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בזולת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הקודמות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שהסבות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הקודמות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ברצון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לסבב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התכלית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E1F8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57" w:name="fn:557"/>
      <w:bookmarkEnd w:id="556"/>
      <w:r w:rsidRPr="00464299">
        <w:rPr>
          <w:rFonts w:ascii="David" w:hAnsi="David" w:cs="David"/>
          <w:sz w:val="32"/>
          <w:szCs w:val="32"/>
          <w:rtl/>
        </w:rPr>
        <w:t>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שהתודע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5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0F909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58" w:name="fn:558"/>
      <w:bookmarkEnd w:id="557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טיבו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מאמינים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2B0A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59" w:name="fn:559"/>
      <w:bookmarkEnd w:id="558"/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נבואה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דאיסתלקת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דזבינו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אבוהון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צ”א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שנגנב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נסתלקה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רוה"ק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45B1E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60" w:name="fn:560"/>
      <w:bookmarkEnd w:id="559"/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וחבריו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משתדל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לסתור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צוררי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בנדון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C65B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61" w:name="fn:561"/>
      <w:bookmarkEnd w:id="56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Ἀνώχης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A7CE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62" w:name="fn:562"/>
      <w:bookmarkEnd w:id="56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Φάλους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Φάλλος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9FF4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63" w:name="fn:563"/>
      <w:bookmarkEnd w:id="56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Ἐσσ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αρών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Ἀσρών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65FE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64" w:name="fn:564"/>
      <w:bookmarkEnd w:id="56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Χάρμισος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D573F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65" w:name="fn:565"/>
      <w:bookmarkEnd w:id="56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Ἰούμηλος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CEC69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66" w:name="fn:566"/>
      <w:bookmarkEnd w:id="56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Ἰάμεινος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A54BF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67" w:name="fn:567"/>
      <w:bookmarkEnd w:id="56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Πούθοδος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Ἀώδ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6157D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68" w:name="fn:568"/>
      <w:bookmarkEnd w:id="567"/>
      <w:r w:rsidRPr="00464299">
        <w:rPr>
          <w:rFonts w:ascii="Arial" w:hAnsi="Arial" w:cs="Arial" w:hint="cs"/>
          <w:sz w:val="32"/>
          <w:szCs w:val="32"/>
          <w:rtl/>
        </w:rPr>
        <w:t>Ἰα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χῖνος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74BE8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69" w:name="fn:569"/>
      <w:bookmarkEnd w:id="56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Σό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αρος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BD599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70" w:name="fn:570"/>
      <w:bookmarkEnd w:id="569"/>
      <w:r w:rsidRPr="00464299">
        <w:rPr>
          <w:rFonts w:ascii="Calibri" w:hAnsi="Calibri" w:cs="Calibri" w:hint="cs"/>
          <w:sz w:val="32"/>
          <w:szCs w:val="32"/>
          <w:rtl/>
        </w:rPr>
        <w:t>Σαα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ρᾶς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21EF6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71" w:name="fn:571"/>
      <w:bookmarkEnd w:id="57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Γολγόμης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EB546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72" w:name="fn:572"/>
      <w:bookmarkEnd w:id="57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αθος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Κα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1206E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73" w:name="fn:573"/>
      <w:bookmarkEnd w:id="572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ράιρος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9EAB3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74" w:name="fn:574"/>
      <w:bookmarkEnd w:id="57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Σηλώμ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1A859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75" w:name="fn:575"/>
      <w:bookmarkEnd w:id="57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Φάρεσος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84B9F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76" w:name="fn:576"/>
      <w:bookmarkEnd w:id="57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Ἐζελεός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DF221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77" w:name="fn:577"/>
      <w:bookmarkEnd w:id="57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Ἐσρών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2B421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78" w:name="fn:578"/>
      <w:bookmarkEnd w:id="57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Ἂμουρος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Ἰεμουήλ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934A9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79" w:name="fn:579"/>
      <w:bookmarkEnd w:id="57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Θούλ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Θωλὰ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A2563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80" w:name="fn:580"/>
      <w:bookmarkEnd w:id="57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Φρουρᾶς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Φουά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D1FB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81" w:name="fn:581"/>
      <w:bookmarkEnd w:id="58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Ἴω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B1268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82" w:name="fn:582"/>
      <w:bookmarkEnd w:id="581"/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μάρων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Ζαμβ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205E4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83" w:name="fn:583"/>
      <w:bookmarkEnd w:id="58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αδον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CE14C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84" w:name="fn:584"/>
      <w:bookmarkEnd w:id="583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Ἤλων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FFCC3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85" w:name="fn:585"/>
      <w:bookmarkEnd w:id="58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Ἰάνηλον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Ἀλοήλ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Ἰα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ήλ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4B37F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86" w:name="fn:586"/>
      <w:bookmarkEnd w:id="585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זלפה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בלהה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האמהות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השפחות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AF100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87" w:name="fn:587"/>
      <w:bookmarkEnd w:id="58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Βόλος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064B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88" w:name="fn:588"/>
      <w:bookmarkEnd w:id="58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Βάκχ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αρις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</w:t>
      </w:r>
      <w:r w:rsidRPr="00464299">
        <w:rPr>
          <w:rFonts w:ascii="David" w:hAnsi="David" w:cs="David"/>
          <w:sz w:val="32"/>
          <w:szCs w:val="32"/>
          <w:rtl/>
        </w:rPr>
        <w:t>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Βοχώρ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Βόχορ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78789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89" w:name="fn:589"/>
      <w:bookmarkEnd w:id="58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αβῆλος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B75C8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90" w:name="fn:590"/>
      <w:bookmarkEnd w:id="58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Γήλ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6468F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91" w:name="fn:591"/>
      <w:bookmarkEnd w:id="59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Νεεμάνης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Νοεμάν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1B12F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92" w:name="fn:592"/>
      <w:bookmarkEnd w:id="59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Ἲης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Ἀγχείς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B240F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93" w:name="fn:593"/>
      <w:bookmarkEnd w:id="59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Ἄρω</w:t>
      </w:r>
      <w:r w:rsidRPr="00464299">
        <w:rPr>
          <w:rFonts w:ascii="Calibri" w:hAnsi="Calibri" w:cs="Calibri" w:hint="cs"/>
          <w:sz w:val="32"/>
          <w:szCs w:val="32"/>
          <w:rtl/>
        </w:rPr>
        <w:t>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729A3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94" w:name="fn:594"/>
      <w:bookmarkEnd w:id="59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Νομφθής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μφείν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μφίμ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933E6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95" w:name="fn:595"/>
      <w:bookmarkEnd w:id="594"/>
      <w:r w:rsidRPr="00464299">
        <w:rPr>
          <w:rFonts w:ascii="Arial" w:hAnsi="Arial" w:cs="Arial" w:hint="cs"/>
          <w:sz w:val="32"/>
          <w:szCs w:val="32"/>
          <w:rtl/>
        </w:rPr>
        <w:t>Ὀππα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ῖς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Ὀφιμίν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CE74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96" w:name="fn:596"/>
      <w:bookmarkEnd w:id="59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Ἄροδος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Σάροδος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Ἀράδ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וגרא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ונעמן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וחפים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4BAC0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97" w:name="fn:597"/>
      <w:bookmarkEnd w:id="59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Ἐλίηλος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Ἀσιήλ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126B0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98" w:name="fn:598"/>
      <w:bookmarkEnd w:id="59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Γοῦνις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A1662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599" w:name="fn:599"/>
      <w:bookmarkEnd w:id="59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Σάρης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ἰσσ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αάρ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5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D9BCB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00" w:name="fn:600"/>
      <w:bookmarkEnd w:id="59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Σέλλυμος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Συλλήμ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2A8A2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01" w:name="fn:601"/>
      <w:bookmarkEnd w:id="60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Οὐσις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Ἀσόμ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03F9A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02" w:name="fn:602"/>
      <w:bookmarkEnd w:id="60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Ζοφωνί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8D479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03" w:name="fn:603"/>
      <w:bookmarkEnd w:id="60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Οὔγιν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Ἀγγείς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FF85F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04" w:name="fn:604"/>
      <w:bookmarkEnd w:id="60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Σοῦνιρ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υνίς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C2BA4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05" w:name="fn:605"/>
      <w:bookmarkEnd w:id="60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βρων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βάν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71316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06" w:name="fn:606"/>
      <w:bookmarkEnd w:id="60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Εἰρήνης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81F13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07" w:name="fn:607"/>
      <w:bookmarkEnd w:id="60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Ἐρωίδης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0EF9C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08" w:name="fn:608"/>
      <w:bookmarkEnd w:id="60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Ἀριήλης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Ἀρεηλείς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9065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09" w:name="fn:609"/>
      <w:bookmarkEnd w:id="60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Ἰώμνης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Ἰεμνά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87AB7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10" w:name="fn:610"/>
      <w:bookmarkEnd w:id="60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Ἰοούσιος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C924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11" w:name="fn:611"/>
      <w:bookmarkEnd w:id="61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Ἀῖού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βης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Ἰεούλ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901E9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12" w:name="fn:612"/>
      <w:bookmarkEnd w:id="61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Βάρης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ριά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F3683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13" w:name="fn:613"/>
      <w:bookmarkEnd w:id="612"/>
      <w:r w:rsidRPr="00464299">
        <w:rPr>
          <w:rFonts w:ascii="Arial" w:hAnsi="Arial" w:cs="Arial" w:hint="cs"/>
          <w:sz w:val="32"/>
          <w:szCs w:val="32"/>
          <w:rtl/>
        </w:rPr>
        <w:t>Ἀβα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ρός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Χο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βώρ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F1F77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14" w:name="fn:614"/>
      <w:bookmarkEnd w:id="61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Μελχίηλος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בריעה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B0A41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15" w:name="fn:615"/>
      <w:bookmarkEnd w:id="614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גושן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Ἡρωών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πολις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והוסיפו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είς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τῆν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Ῥα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μέσση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רעמסס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במיטב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רעמסס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הירואונפ</w:t>
      </w:r>
      <w:r w:rsidRPr="00464299">
        <w:rPr>
          <w:rFonts w:ascii="David" w:hAnsi="David" w:cs="David"/>
          <w:sz w:val="32"/>
          <w:szCs w:val="32"/>
          <w:rtl/>
        </w:rPr>
        <w:t>וליס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257. </w:t>
      </w:r>
      <w:hyperlink w:anchor="fnref:6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94085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16" w:name="fn:616"/>
      <w:bookmarkEnd w:id="615"/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צואריו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צואריו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הרמב"ן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קריאת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התעלף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116A8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17" w:name="fn:617"/>
      <w:bookmarkEnd w:id="616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3033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18" w:name="fn:618"/>
      <w:bookmarkEnd w:id="617"/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תועבת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45, 47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מכובדים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חזירים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לטמאים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3B590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19" w:name="fn:619"/>
      <w:bookmarkEnd w:id="618"/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Ἡλιό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πολις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התחתונה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גושן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D237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20" w:name="fn:620"/>
      <w:bookmarkEnd w:id="619"/>
      <w:proofErr w:type="spellStart"/>
      <w:r w:rsidRPr="00464299">
        <w:rPr>
          <w:rFonts w:ascii="David" w:hAnsi="David" w:cs="David"/>
          <w:sz w:val="32"/>
          <w:szCs w:val="32"/>
          <w:rtl/>
        </w:rPr>
        <w:t>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המטיר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97F1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21" w:name="fn:621"/>
      <w:bookmarkEnd w:id="620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לשלטון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1A8E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22" w:name="fn:622"/>
      <w:bookmarkEnd w:id="62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נ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ישטמנו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ק’ ח‘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והציץ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DF942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23" w:name="fn:623"/>
      <w:bookmarkEnd w:id="622"/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והעליתם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כשתהיו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העללו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4477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24" w:name="fn:624"/>
      <w:bookmarkEnd w:id="623"/>
      <w:proofErr w:type="spellStart"/>
      <w:r w:rsidRPr="00464299">
        <w:rPr>
          <w:rFonts w:ascii="David" w:hAnsi="David" w:cs="David"/>
          <w:sz w:val="32"/>
          <w:szCs w:val="32"/>
          <w:rtl/>
        </w:rPr>
        <w:t>שבני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…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ומשפחות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…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ויושבי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וגדרה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במלאכתו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יעבץ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תו”י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I 144. </w:t>
      </w:r>
      <w:hyperlink w:anchor="fnref:6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B05FC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25" w:name="fn:625"/>
      <w:bookmarkEnd w:id="624"/>
      <w:proofErr w:type="spellStart"/>
      <w:r w:rsidRPr="00464299">
        <w:rPr>
          <w:rFonts w:ascii="David" w:hAnsi="David" w:cs="David"/>
          <w:sz w:val="32"/>
          <w:szCs w:val="32"/>
          <w:rtl/>
        </w:rPr>
        <w:t>הראב"ע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מדייק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מיסד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שושלת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6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57EC2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26" w:name="fn:626"/>
      <w:bookmarkEnd w:id="625"/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מסכנות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תלילין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0C56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27" w:name="fn:627"/>
      <w:bookmarkEnd w:id="626"/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ועבדום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318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השעבוד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 215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סתירה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המספירם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מ’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6E027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28" w:name="fn:628"/>
      <w:bookmarkEnd w:id="627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ויעבידו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נטל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ומגרפה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בזריזות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כוחן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וגבורים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בהעלותך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60FA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29" w:name="fn:629"/>
      <w:bookmarkEnd w:id="628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שאמרו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החרטומים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פדר“א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אצטגניני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שמושיען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קס”ד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ומקורו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7BA7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30" w:name="fn:630"/>
      <w:bookmarkEnd w:id="629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לַמילדות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לַמְילדות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המלבי”ם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הפשט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מילדות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…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שהמילדות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ושונאות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בשמחה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הספורנו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והרשב“ם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תדשא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המילדות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גיורות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פירשו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למילדות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E2A3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31" w:name="fn:631"/>
      <w:bookmarkEnd w:id="630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9A8E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32" w:name="fn:632"/>
      <w:bookmarkEnd w:id="63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αράμης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4C26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33" w:name="fn:633"/>
      <w:bookmarkEnd w:id="632"/>
      <w:proofErr w:type="spellStart"/>
      <w:r w:rsidRPr="00464299">
        <w:rPr>
          <w:rFonts w:ascii="David" w:hAnsi="David" w:cs="David"/>
          <w:sz w:val="32"/>
          <w:szCs w:val="32"/>
          <w:rtl/>
        </w:rPr>
        <w:t>תנא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הילוד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היאֹרה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תשליכוהו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6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68B7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34" w:name="fn:634"/>
      <w:bookmarkEnd w:id="633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238. </w:t>
      </w:r>
      <w:hyperlink w:anchor="fnref:6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562FB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35" w:name="fn:635"/>
      <w:bookmarkEnd w:id="634"/>
      <w:proofErr w:type="spellStart"/>
      <w:r w:rsidRPr="00464299">
        <w:rPr>
          <w:rFonts w:ascii="David" w:hAnsi="David" w:cs="David"/>
          <w:sz w:val="32"/>
          <w:szCs w:val="32"/>
          <w:rtl/>
        </w:rPr>
        <w:t>להציל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70EEE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36" w:name="fn:636"/>
      <w:bookmarkEnd w:id="635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י‘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נבאה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לעמרם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מוליד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שמושיע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8AA81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37" w:name="fn:637"/>
      <w:bookmarkEnd w:id="63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Ἰωχε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βέλ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Ἰωχ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αβέδ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5FDB8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38" w:name="fn:638"/>
      <w:bookmarkEnd w:id="637"/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זבינא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לידתה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להורתה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לידתה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6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752A5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39" w:name="fn:639"/>
      <w:bookmarkEnd w:id="638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להצפינו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E6788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40" w:name="fn:640"/>
      <w:bookmarkEnd w:id="639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ριάμη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ριάμ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AB28A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41" w:name="fn:641"/>
      <w:bookmarkEnd w:id="640"/>
      <w:proofErr w:type="spellStart"/>
      <w:r w:rsidRPr="00464299">
        <w:rPr>
          <w:rFonts w:ascii="David" w:hAnsi="David" w:cs="David"/>
          <w:sz w:val="32"/>
          <w:szCs w:val="32"/>
          <w:rtl/>
        </w:rPr>
        <w:t>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תַּ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רְמוּת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ובתלמוד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בִתְיָה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פסיקתא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סִינְקֶלוּס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227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מוסיף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Θέρμουθις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ἡ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καὶ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Φα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ρίη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אַרְטַפ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ַּּ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נוּס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מֶרִיס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Μέῤῥις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Praep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IX. 27).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נחשבה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לגן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בחייהם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זוטא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פ”א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</w:t>
      </w:r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שס”ג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. [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במסורת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איטיופית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תַרְמוּת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MGWJ 1907 2.] [פ] </w:t>
      </w:r>
      <w:hyperlink w:anchor="fnref:6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43D6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42" w:name="fn:642"/>
      <w:bookmarkEnd w:id="641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לרחץ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7D579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43" w:name="fn:643"/>
      <w:bookmarkEnd w:id="642"/>
      <w:proofErr w:type="spellStart"/>
      <w:r w:rsidRPr="00464299">
        <w:rPr>
          <w:rFonts w:ascii="David" w:hAnsi="David" w:cs="David"/>
          <w:sz w:val="32"/>
          <w:szCs w:val="32"/>
          <w:rtl/>
        </w:rPr>
        <w:t>ותשלח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9524E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44" w:name="fn:644"/>
      <w:bookmarkEnd w:id="643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י‘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א”ר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ב"ר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חנינא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…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6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B47EF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45" w:name="fn:645"/>
      <w:bookmarkEnd w:id="644"/>
      <w:proofErr w:type="spellStart"/>
      <w:r w:rsidRPr="00464299">
        <w:rPr>
          <w:rFonts w:ascii="David" w:hAnsi="David" w:cs="David"/>
          <w:sz w:val="32"/>
          <w:szCs w:val="32"/>
          <w:rtl/>
        </w:rPr>
        <w:t>מלמד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שהחזירוהו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ינק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'.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ז’). </w:t>
      </w:r>
      <w:hyperlink w:anchor="fnref:6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78930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46" w:name="fn:646"/>
      <w:bookmarkEnd w:id="645"/>
      <w:proofErr w:type="spellStart"/>
      <w:r w:rsidRPr="00464299">
        <w:rPr>
          <w:rFonts w:ascii="David" w:hAnsi="David" w:cs="David"/>
          <w:sz w:val="32"/>
          <w:szCs w:val="32"/>
          <w:rtl/>
        </w:rPr>
        <w:t>ותלך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שהעלימה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6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ADCC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47" w:name="fn:647"/>
      <w:bookmarkEnd w:id="646"/>
      <w:proofErr w:type="spellStart"/>
      <w:r w:rsidRPr="00464299">
        <w:rPr>
          <w:rFonts w:ascii="David" w:hAnsi="David" w:cs="David"/>
          <w:sz w:val="32"/>
          <w:szCs w:val="32"/>
          <w:rtl/>
        </w:rPr>
        <w:t>מוי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μῶυ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אֶסֵיס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ἐσῆς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286: </w:t>
      </w:r>
      <w:r w:rsidRPr="00464299">
        <w:rPr>
          <w:rFonts w:ascii="David" w:hAnsi="David" w:cs="David" w:hint="cs"/>
          <w:sz w:val="32"/>
          <w:szCs w:val="32"/>
          <w:rtl/>
        </w:rPr>
        <w:t>„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פתרון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המשוי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17: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μῶς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Μουσῆς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[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אֵסִיס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מצרית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שנכנסה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לשפה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היונית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ומסמנת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שנצלו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ממימי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הנילוס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[</w:t>
      </w:r>
      <w:r w:rsidRPr="00464299">
        <w:rPr>
          <w:rFonts w:ascii="David" w:hAnsi="David" w:cs="David" w:hint="cs"/>
          <w:sz w:val="32"/>
          <w:szCs w:val="32"/>
          <w:rtl/>
        </w:rPr>
        <w:t>פ</w:t>
      </w:r>
      <w:r w:rsidRPr="00464299">
        <w:rPr>
          <w:rFonts w:ascii="David" w:hAnsi="David" w:cs="David"/>
          <w:sz w:val="32"/>
          <w:szCs w:val="32"/>
          <w:rtl/>
        </w:rPr>
        <w:t xml:space="preserve">.] </w:t>
      </w:r>
      <w:hyperlink w:anchor="fnref:6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86BF1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48" w:name="fn:648"/>
      <w:bookmarkEnd w:id="647"/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7. </w:t>
      </w:r>
      <w:hyperlink w:anchor="fnref:6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5CC57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49" w:name="fn:649"/>
      <w:bookmarkEnd w:id="648"/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קס"ו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… </w:t>
      </w:r>
      <w:hyperlink w:anchor="fnref:6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11563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50" w:name="fn:650"/>
      <w:bookmarkEnd w:id="649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ויגדל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הניקתו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ויגדל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18. </w:t>
      </w:r>
      <w:hyperlink w:anchor="fnref:6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24E42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51" w:name="fn:651"/>
      <w:bookmarkEnd w:id="650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מתאוים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רואהו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מעביר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18). </w:t>
      </w:r>
      <w:hyperlink w:anchor="fnref:6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518F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52" w:name="fn:652"/>
      <w:bookmarkEnd w:id="65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פסיקתא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דר“כ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התפלל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יורשת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חפצה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ימלוך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ED7C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53" w:name="fn:653"/>
      <w:bookmarkEnd w:id="652"/>
      <w:proofErr w:type="spellStart"/>
      <w:r w:rsidRPr="00464299">
        <w:rPr>
          <w:rFonts w:ascii="David" w:hAnsi="David" w:cs="David"/>
          <w:sz w:val="32"/>
          <w:szCs w:val="32"/>
          <w:rtl/>
        </w:rPr>
        <w:t>שהיא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יחידה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18. </w:t>
      </w:r>
      <w:hyperlink w:anchor="fnref:6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D594F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54" w:name="fn:654"/>
      <w:bookmarkEnd w:id="653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מחבקו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ומנשקו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נוטל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ומשימו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נוטל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ומשליכו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C10C4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55" w:name="fn:655"/>
      <w:bookmarkEnd w:id="654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קס"ו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הקוסם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00778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56" w:name="fn:656"/>
      <w:bookmarkEnd w:id="655"/>
      <w:proofErr w:type="spellStart"/>
      <w:r w:rsidRPr="00464299">
        <w:rPr>
          <w:rFonts w:ascii="David" w:hAnsi="David" w:cs="David"/>
          <w:sz w:val="32"/>
          <w:szCs w:val="32"/>
          <w:rtl/>
        </w:rPr>
        <w:t>אגדה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שהגבורים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להצליח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אפולודורוס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ביבליוטיקה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I 6,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שבמלחמת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הגיגנטים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ינצחו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ישתתף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F736C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57" w:name="fn:657"/>
      <w:bookmarkEnd w:id="656"/>
      <w:proofErr w:type="spellStart"/>
      <w:r w:rsidRPr="00464299">
        <w:rPr>
          <w:rFonts w:ascii="David" w:hAnsi="David" w:cs="David"/>
          <w:sz w:val="32"/>
          <w:szCs w:val="32"/>
          <w:rtl/>
        </w:rPr>
        <w:t>האגדה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נולדה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האגדה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מובאה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ארטפנוס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Euseb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Praep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Evang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IX)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לסה”נ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FE94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58" w:name="fn:658"/>
      <w:bookmarkEnd w:id="657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75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מעופפים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ישעיהו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ל‘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ומצוקה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לביא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ושרף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מעופף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87F25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59" w:name="fn:659"/>
      <w:bookmarkEnd w:id="658"/>
      <w:proofErr w:type="spellStart"/>
      <w:r w:rsidRPr="00464299">
        <w:rPr>
          <w:rFonts w:ascii="David" w:hAnsi="David" w:cs="David"/>
          <w:sz w:val="32"/>
          <w:szCs w:val="32"/>
          <w:rtl/>
        </w:rPr>
        <w:t>איני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מצבאים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6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68EBF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60" w:name="fn:660"/>
      <w:bookmarkEnd w:id="659"/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75: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האביב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מעופפים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ויוצאים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הינשופים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לקראתם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נותנים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לנחשים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לחדור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304B9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61" w:name="fn:661"/>
      <w:bookmarkEnd w:id="660"/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ולרומאים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הינשוף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D11E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62" w:name="fn:662"/>
      <w:bookmarkEnd w:id="661"/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29.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קמביסס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90A52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63" w:name="fn:663"/>
      <w:bookmarkEnd w:id="66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ישעיהו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צלצל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לנהרי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1BEE5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64" w:name="fn:664"/>
      <w:bookmarkEnd w:id="663"/>
      <w:proofErr w:type="spellStart"/>
      <w:r w:rsidRPr="00464299">
        <w:rPr>
          <w:rFonts w:ascii="David" w:hAnsi="David" w:cs="David"/>
          <w:sz w:val="32"/>
          <w:szCs w:val="32"/>
          <w:rtl/>
        </w:rPr>
        <w:t>הנילוס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הכחול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93ED3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65" w:name="fn:665"/>
      <w:bookmarkEnd w:id="664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לאיתא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אסבוה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דכוש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ורחיק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הראב”ע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ומובא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קס"ח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FFBD2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66" w:name="fn:666"/>
      <w:bookmarkEnd w:id="665"/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יעורר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0781A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67" w:name="fn:667"/>
      <w:bookmarkEnd w:id="666"/>
      <w:proofErr w:type="spellStart"/>
      <w:r w:rsidRPr="00464299">
        <w:rPr>
          <w:rFonts w:ascii="David" w:hAnsi="David" w:cs="David"/>
          <w:sz w:val="32"/>
          <w:szCs w:val="32"/>
          <w:rtl/>
        </w:rPr>
        <w:t>הרעיון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אַרְטַפ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ַּ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נוֹס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05449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68" w:name="fn:668"/>
      <w:bookmarkEnd w:id="667"/>
      <w:proofErr w:type="spellStart"/>
      <w:r w:rsidRPr="00464299">
        <w:rPr>
          <w:rFonts w:ascii="David" w:hAnsi="David" w:cs="David"/>
          <w:sz w:val="32"/>
          <w:szCs w:val="32"/>
          <w:rtl/>
        </w:rPr>
        <w:t>בראשית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[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ט’: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נטל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קטורה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ברזל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והכניסן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[פ.] </w:t>
      </w:r>
      <w:hyperlink w:anchor="fnref:6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2486A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69" w:name="fn:669"/>
      <w:bookmarkEnd w:id="668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Ῥα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γουή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4DB66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70" w:name="fn:670"/>
      <w:bookmarkEnd w:id="669"/>
      <w:proofErr w:type="spellStart"/>
      <w:r w:rsidRPr="00464299">
        <w:rPr>
          <w:rFonts w:ascii="David" w:hAnsi="David" w:cs="David"/>
          <w:sz w:val="32"/>
          <w:szCs w:val="32"/>
          <w:rtl/>
        </w:rPr>
        <w:t>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ונדוהו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יזדקק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5BD7D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71" w:name="fn:671"/>
      <w:bookmarkEnd w:id="670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239. II 223. </w:t>
      </w:r>
      <w:hyperlink w:anchor="fnref:6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757E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72" w:name="fn:672"/>
      <w:bookmarkEnd w:id="67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עזבתן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7A22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73" w:name="fn:673"/>
      <w:bookmarkEnd w:id="672"/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במושג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רומאי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8528F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74" w:name="fn:674"/>
      <w:bookmarkEnd w:id="673"/>
      <w:proofErr w:type="spellStart"/>
      <w:r w:rsidRPr="00464299">
        <w:rPr>
          <w:rFonts w:ascii="David" w:hAnsi="David" w:cs="David"/>
          <w:sz w:val="32"/>
          <w:szCs w:val="32"/>
          <w:rtl/>
        </w:rPr>
        <w:t>מדין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בגידול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וצאן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ולגמליהם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ישעיה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ס‘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תכסך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ועיפא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80999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75" w:name="fn:675"/>
      <w:bookmarkEnd w:id="67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Ἰεθεγλοίος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Ἰοθ</w:t>
      </w:r>
      <w:r w:rsidRPr="00464299">
        <w:rPr>
          <w:rFonts w:ascii="Calibri" w:hAnsi="Calibri" w:cs="Calibri" w:hint="cs"/>
          <w:sz w:val="32"/>
          <w:szCs w:val="32"/>
          <w:rtl/>
        </w:rPr>
        <w:t>όρ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9203B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76" w:name="fn:676"/>
      <w:bookmarkEnd w:id="675"/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העיקרי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ורעואל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A62C1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77" w:name="fn:677"/>
      <w:bookmarkEnd w:id="676"/>
      <w:proofErr w:type="spellStart"/>
      <w:r w:rsidRPr="00464299">
        <w:rPr>
          <w:rFonts w:ascii="David" w:hAnsi="David" w:cs="David"/>
          <w:sz w:val="32"/>
          <w:szCs w:val="32"/>
          <w:rtl/>
        </w:rPr>
        <w:t>אונקלוס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שְפַר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למדברא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65. </w:t>
      </w:r>
      <w:hyperlink w:anchor="fnref:6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F77F8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78" w:name="fn:678"/>
      <w:bookmarkEnd w:id="677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העתיד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בזוהר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שנעלם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ינאי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דכתיב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דתנן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פורחים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ופורשים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כנפיהם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נכנסים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פורחים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וטסים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ונופלים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לרגליו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הרגיש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נכנס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E3FE7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79" w:name="fn:679"/>
      <w:bookmarkEnd w:id="678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מצורעת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ובאונקלוס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79,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מצורעת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6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A6CD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80" w:name="fn:680"/>
      <w:bookmarkEnd w:id="679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כבשרו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336F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81" w:name="fn:681"/>
      <w:bookmarkEnd w:id="680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ולקחת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ושפכת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היבשה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ביבשה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הבוער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38E7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82" w:name="fn:682"/>
      <w:bookmarkEnd w:id="68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: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טרם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יאמינו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1D6F8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83" w:name="fn:683"/>
      <w:bookmarkEnd w:id="68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ג‘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כשישאלו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תפלה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בפדר”א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מ’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הקב”ה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הודיעני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והקדוש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ותענני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04D76E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84" w:name="fn:684"/>
      <w:bookmarkEnd w:id="683"/>
      <w:proofErr w:type="spellStart"/>
      <w:r w:rsidRPr="00464299">
        <w:rPr>
          <w:rFonts w:ascii="David" w:hAnsi="David" w:cs="David"/>
          <w:sz w:val="32"/>
          <w:szCs w:val="32"/>
          <w:rtl/>
        </w:rPr>
        <w:t>נדרים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'.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’.) </w:t>
      </w:r>
      <w:hyperlink w:anchor="fnref:6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D7270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85" w:name="fn:685"/>
      <w:bookmarkEnd w:id="684"/>
      <w:r w:rsidRPr="00464299">
        <w:rPr>
          <w:rFonts w:ascii="Calibri" w:hAnsi="Calibri" w:cs="Calibri" w:hint="cs"/>
          <w:sz w:val="32"/>
          <w:szCs w:val="32"/>
          <w:rtl/>
        </w:rPr>
        <w:t>Σαπ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φώρ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ππφώρα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0015D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86" w:name="fn:686"/>
      <w:bookmarkEnd w:id="68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Γῆρσος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Γηρσάμ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530EC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87" w:name="fn:687"/>
      <w:bookmarkEnd w:id="68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Ἐλεάζορος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6BE11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88" w:name="fn:688"/>
      <w:bookmarkEnd w:id="687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ויפגשהו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רמב”ן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A7B4B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89" w:name="fn:689"/>
      <w:bookmarkEnd w:id="688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CC4CC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90" w:name="fn:690"/>
      <w:bookmarkEnd w:id="689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AB7ED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91" w:name="fn:691"/>
      <w:bookmarkEnd w:id="690"/>
      <w:proofErr w:type="spellStart"/>
      <w:r w:rsidRPr="00464299">
        <w:rPr>
          <w:rFonts w:ascii="David" w:hAnsi="David" w:cs="David"/>
          <w:sz w:val="32"/>
          <w:szCs w:val="32"/>
          <w:rtl/>
        </w:rPr>
        <w:t>ההפך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ה‘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וישמעו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פקד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ראיית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2E99B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92" w:name="fn:692"/>
      <w:bookmarkEnd w:id="691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מלעיג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6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CBA2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93" w:name="fn:693"/>
      <w:bookmarkEnd w:id="69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י‘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שהֶראה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המופתים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ועשיתם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186D2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94" w:name="fn:694"/>
      <w:bookmarkEnd w:id="693"/>
      <w:proofErr w:type="spellStart"/>
      <w:r w:rsidRPr="00464299">
        <w:rPr>
          <w:rFonts w:ascii="David" w:hAnsi="David" w:cs="David"/>
          <w:sz w:val="32"/>
          <w:szCs w:val="32"/>
          <w:rtl/>
        </w:rPr>
        <w:t>Dindorf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ו־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Reinach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מוחקים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1FAFA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95" w:name="fn:695"/>
      <w:bookmarkEnd w:id="694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כברייתו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0A3897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96" w:name="fn:696"/>
      <w:bookmarkEnd w:id="695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ז‘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סביבות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אשכחו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צלילן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מחלוקת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ומלמטה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DE741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97" w:name="fn:697"/>
      <w:bookmarkEnd w:id="696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העשירו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 י‘,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שותין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ניזוקין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ממראהו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המצריים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י’ ו‘–ז’.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144. </w:t>
      </w:r>
      <w:hyperlink w:anchor="fnref:6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18CE4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98" w:name="fn:698"/>
      <w:bookmarkEnd w:id="697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שבמכת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מדעתו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AF68E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699" w:name="fn:699"/>
      <w:bookmarkEnd w:id="698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תשארנה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6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5850F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00" w:name="fn:700"/>
      <w:bookmarkEnd w:id="699"/>
      <w:proofErr w:type="spellStart"/>
      <w:r w:rsidRPr="00464299">
        <w:rPr>
          <w:rFonts w:ascii="David" w:hAnsi="David" w:cs="David"/>
          <w:sz w:val="32"/>
          <w:szCs w:val="32"/>
          <w:rtl/>
        </w:rPr>
        <w:t>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הצפרדעים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נכנסות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בגופן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וצועקות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הצפרדעים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הצפרדעים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26798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01" w:name="fn:701"/>
      <w:bookmarkEnd w:id="700"/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10343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02" w:name="fn:702"/>
      <w:bookmarkEnd w:id="70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מעורבבות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ע' 269.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AEE59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03" w:name="fn:703"/>
      <w:bookmarkEnd w:id="702"/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החמישית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הדֶבר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לדֶבר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זכרונו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הטעהו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AB79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04" w:name="fn:704"/>
      <w:bookmarkEnd w:id="703"/>
      <w:proofErr w:type="spellStart"/>
      <w:r w:rsidRPr="00464299">
        <w:rPr>
          <w:rFonts w:ascii="David" w:hAnsi="David" w:cs="David"/>
          <w:sz w:val="32"/>
          <w:szCs w:val="32"/>
          <w:rtl/>
        </w:rPr>
        <w:t>במקור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537A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05" w:name="fn:705"/>
      <w:bookmarkEnd w:id="704"/>
      <w:proofErr w:type="spellStart"/>
      <w:r w:rsidRPr="00464299">
        <w:rPr>
          <w:rFonts w:ascii="David" w:hAnsi="David" w:cs="David"/>
          <w:sz w:val="32"/>
          <w:szCs w:val="32"/>
          <w:rtl/>
        </w:rPr>
        <w:t>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97F5D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06" w:name="fn:706"/>
      <w:bookmarkEnd w:id="705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ששחין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מבפנים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פ'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בזכרונות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שהכוונה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BEB22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07" w:name="fn:707"/>
      <w:bookmarkEnd w:id="706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C4C6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08" w:name="fn:708"/>
      <w:bookmarkEnd w:id="707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חושך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06AC2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09" w:name="fn:709"/>
      <w:bookmarkEnd w:id="708"/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חושך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=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בצהרים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ומכופל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06E45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10" w:name="fn:710"/>
      <w:bookmarkEnd w:id="709"/>
      <w:proofErr w:type="spellStart"/>
      <w:r w:rsidRPr="00464299">
        <w:rPr>
          <w:rFonts w:ascii="David" w:hAnsi="David" w:cs="David"/>
          <w:sz w:val="32"/>
          <w:szCs w:val="32"/>
          <w:rtl/>
        </w:rPr>
        <w:t>בשמות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המלבי”ם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שקריאה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שאחריו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אֶל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מעסק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קריאה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לשלוח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מתחתיו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והזמינו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73338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11" w:name="fn:711"/>
      <w:bookmarkEnd w:id="710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כיוצאי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שורף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8C8BE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12" w:name="fn:712"/>
      <w:bookmarkEnd w:id="711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שאינו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E0BA5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13" w:name="fn:713"/>
      <w:bookmarkEnd w:id="712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בניסן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7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58B09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14" w:name="fn:714"/>
      <w:bookmarkEnd w:id="713"/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יציאתן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ממלאן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7C1B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15" w:name="fn:715"/>
      <w:bookmarkEnd w:id="71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ט‘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חפזון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חפזון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הבכורים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נחפזו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444E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16" w:name="fn:716"/>
      <w:bookmarkEnd w:id="71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Λήτο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רעמסס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רעמסס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=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פילוסין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Peusium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פלוסיום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נוסדה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פסמטיך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הירודוט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154). </w:t>
      </w:r>
      <w:hyperlink w:anchor="fnref:7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8B720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17" w:name="fn:717"/>
      <w:bookmarkEnd w:id="716"/>
      <w:proofErr w:type="spellStart"/>
      <w:r w:rsidRPr="00464299">
        <w:rPr>
          <w:rFonts w:ascii="David" w:hAnsi="David" w:cs="David"/>
          <w:sz w:val="32"/>
          <w:szCs w:val="32"/>
          <w:rtl/>
        </w:rPr>
        <w:t>סטרבו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(XVII 807)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קהירא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פוֹסטַט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A26A4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18" w:name="fn:718"/>
      <w:bookmarkEnd w:id="717"/>
      <w:proofErr w:type="spellStart"/>
      <w:r w:rsidRPr="00464299">
        <w:rPr>
          <w:rFonts w:ascii="David" w:hAnsi="David" w:cs="David"/>
          <w:sz w:val="32"/>
          <w:szCs w:val="32"/>
          <w:rtl/>
        </w:rPr>
        <w:t>בשנת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525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לפה"ס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D5248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19" w:name="fn:719"/>
      <w:bookmarkEnd w:id="71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Βεελσεφών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E721F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20" w:name="fn:720"/>
      <w:bookmarkEnd w:id="719"/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שנטלו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הגירסה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וספיקא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למיכל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חמיסר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לירחא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דאייר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0FC3A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21" w:name="fn:721"/>
      <w:bookmarkEnd w:id="720"/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שיגרא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גלויות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219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“. [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פ.] </w:t>
      </w:r>
      <w:hyperlink w:anchor="fnref:7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D272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22" w:name="fn:722"/>
      <w:bookmarkEnd w:id="721"/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204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ועבדום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פרדר”א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נמשכה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ישיבת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והגלות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התחילה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משנולדו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ומנשה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ושהקב”ה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ולילות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נתקצרו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מתאמץ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החשבון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7AC55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23" w:name="fn:723"/>
      <w:bookmarkEnd w:id="722"/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75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לכנען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כשנולד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60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כשנולד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130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25 + 60 </w:t>
      </w:r>
      <w:hyperlink w:anchor="fnref:7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F23742" w14:textId="77777777" w:rsidR="00464299" w:rsidRPr="00464299" w:rsidRDefault="00464299" w:rsidP="00464299">
      <w:pPr>
        <w:pStyle w:val="Compact"/>
        <w:numPr>
          <w:ilvl w:val="1"/>
          <w:numId w:val="4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r w:rsidRPr="00464299">
        <w:rPr>
          <w:rFonts w:ascii="David" w:hAnsi="David" w:cs="David"/>
          <w:sz w:val="32"/>
          <w:szCs w:val="32"/>
          <w:rtl/>
        </w:rPr>
        <w:t xml:space="preserve">130=215.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מדימטריוס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Euseb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Praep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Ev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IX 21).</w:t>
      </w:r>
    </w:p>
    <w:p w14:paraId="533EBA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24" w:name="fn:724"/>
      <w:bookmarkEnd w:id="723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שלחנו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92981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25" w:name="fn:725"/>
      <w:bookmarkEnd w:id="724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שהתחרט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הזדרז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לדוגמא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E2210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26" w:name="fn:726"/>
      <w:bookmarkEnd w:id="725"/>
      <w:proofErr w:type="spellStart"/>
      <w:r w:rsidRPr="00464299">
        <w:rPr>
          <w:rFonts w:ascii="David" w:hAnsi="David" w:cs="David"/>
          <w:sz w:val="32"/>
          <w:szCs w:val="32"/>
          <w:rtl/>
        </w:rPr>
        <w:t>כדעה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וחמושים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έμτῃ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δὲ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γενεᾷ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ἀνέ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βησαν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דימטריוס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Euseb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Praep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Ev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IX 29)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ἄνο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πλοι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ἐξελθόντες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349. </w:t>
      </w:r>
      <w:hyperlink w:anchor="fnref:7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1995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27" w:name="fn:727"/>
      <w:bookmarkEnd w:id="726"/>
      <w:proofErr w:type="spellStart"/>
      <w:r w:rsidRPr="00464299">
        <w:rPr>
          <w:rFonts w:ascii="David" w:hAnsi="David" w:cs="David"/>
          <w:sz w:val="32"/>
          <w:szCs w:val="32"/>
          <w:rtl/>
        </w:rPr>
        <w:t>והרגום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עצמותיהם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שטוחין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מסבבים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כ‘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7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7BFF4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28" w:name="fn:728"/>
      <w:bookmarkEnd w:id="727"/>
      <w:proofErr w:type="spellStart"/>
      <w:r w:rsidRPr="00464299">
        <w:rPr>
          <w:rFonts w:ascii="David" w:hAnsi="David" w:cs="David"/>
          <w:sz w:val="32"/>
          <w:szCs w:val="32"/>
          <w:rtl/>
        </w:rPr>
        <w:t>פלסטינה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סביבת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III 5),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שנכבש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מהעברים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FD99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29" w:name="fn:729"/>
      <w:bookmarkEnd w:id="728"/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1)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המצריים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ינחם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המצריים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2)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3)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ארצם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העבריים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4)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יעבדו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E7E89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30" w:name="fn:730"/>
      <w:bookmarkEnd w:id="729"/>
      <w:proofErr w:type="spellStart"/>
      <w:r w:rsidRPr="00464299">
        <w:rPr>
          <w:rFonts w:ascii="David" w:hAnsi="David" w:cs="David"/>
          <w:sz w:val="32"/>
          <w:szCs w:val="32"/>
          <w:rtl/>
        </w:rPr>
        <w:t>המספרים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יסודם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באגדה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D1E6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31" w:name="fn:731"/>
      <w:bookmarkEnd w:id="730"/>
      <w:proofErr w:type="spellStart"/>
      <w:r w:rsidRPr="00464299">
        <w:rPr>
          <w:rFonts w:ascii="David" w:hAnsi="David" w:cs="David"/>
          <w:sz w:val="32"/>
          <w:szCs w:val="32"/>
          <w:rtl/>
        </w:rPr>
        <w:t>להודיע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חכמתו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ומפייס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והרבבות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נשמעין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ב'). </w:t>
      </w:r>
      <w:hyperlink w:anchor="fnref:7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7B34D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32" w:name="fn:732"/>
      <w:bookmarkEnd w:id="731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7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A5EA4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33" w:name="fn:733"/>
      <w:bookmarkEnd w:id="73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ישעיהו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מ‘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העקֹב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למישור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והרכסים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לבקעה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1A648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34" w:name="fn:734"/>
      <w:bookmarkEnd w:id="733"/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8FD0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35" w:name="fn:735"/>
      <w:bookmarkEnd w:id="734"/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מאריך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בתפלה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פרדר“א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ד’. </w:t>
      </w:r>
      <w:hyperlink w:anchor="fnref:7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41C4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36" w:name="fn:736"/>
      <w:bookmarkEnd w:id="735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ובקעהו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הקב”ה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2739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37" w:name="fn:737"/>
      <w:bookmarkEnd w:id="736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עמינדב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שקפץ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C270A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38" w:name="fn:738"/>
      <w:bookmarkEnd w:id="737"/>
      <w:proofErr w:type="spellStart"/>
      <w:r w:rsidRPr="00464299">
        <w:rPr>
          <w:rFonts w:ascii="David" w:hAnsi="David" w:cs="David"/>
          <w:sz w:val="32"/>
          <w:szCs w:val="32"/>
          <w:rtl/>
        </w:rPr>
        <w:t>תהלים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חצציך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יתהלכו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ותרעש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תורמיות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בליסטראות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 ט’. </w:t>
      </w:r>
      <w:hyperlink w:anchor="fnref:7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6833E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39" w:name="fn:739"/>
      <w:bookmarkEnd w:id="738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מכילת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וישובו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ויכסו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ר'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9BBCB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40" w:name="fn:740"/>
      <w:bookmarkEnd w:id="739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המשקל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ההכסמטרי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העתיקה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303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מיחס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במשקל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אוזן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A4BC1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41" w:name="fn:741"/>
      <w:bookmarkEnd w:id="740"/>
      <w:proofErr w:type="spellStart"/>
      <w:r w:rsidRPr="00464299">
        <w:rPr>
          <w:rFonts w:ascii="David" w:hAnsi="David" w:cs="David"/>
          <w:sz w:val="32"/>
          <w:szCs w:val="32"/>
          <w:rtl/>
        </w:rPr>
        <w:t>Arrian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I 26,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Strabo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XIV p. 666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פַזַאַלִיס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בגבולות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ליקיה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ַּ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מְפִילִיָה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D0638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42" w:name="fn:742"/>
      <w:bookmarkEnd w:id="74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מכילת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המצריים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ומרגליות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י‘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שונאיהם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ומעומק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העלתם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פשטו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הצדיקים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הנשק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הרשעים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ויזמרו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hyperlink w:anchor="fnref:7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86C2C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43" w:name="fn:743"/>
      <w:bookmarkEnd w:id="74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שוּר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אַתָם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ע' 53)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כזב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הגירסא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כזב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ועקבים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EA2D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44" w:name="fn:744"/>
      <w:bookmarkEnd w:id="743"/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ע' 53):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CD06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45" w:name="fn:745"/>
      <w:bookmarkEnd w:id="74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ῤῤά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6D411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46" w:name="fn:746"/>
      <w:bookmarkEnd w:id="745"/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ικρί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מרירות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67D81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47" w:name="fn:747"/>
      <w:bookmarkEnd w:id="746"/>
      <w:proofErr w:type="spellStart"/>
      <w:r w:rsidRPr="00464299">
        <w:rPr>
          <w:rFonts w:ascii="David" w:hAnsi="David" w:cs="David"/>
          <w:sz w:val="32"/>
          <w:szCs w:val="32"/>
          <w:rtl/>
        </w:rPr>
        <w:t>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להעלות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וישלך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ויורהו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נשתמרה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D8D8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48" w:name="fn:748"/>
      <w:bookmarkEnd w:id="747"/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מתאמץ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באופן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טבעי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באופן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רפוי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המלוחים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ג‘: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ובתפלה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בתבונות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רפא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7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F83A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49" w:name="fn:749"/>
      <w:bookmarkEnd w:id="74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Ἤλις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Αἰλείμ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EBA0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50" w:name="fn:750"/>
      <w:bookmarkEnd w:id="749"/>
      <w:proofErr w:type="spellStart"/>
      <w:r w:rsidRPr="00464299">
        <w:rPr>
          <w:rFonts w:ascii="David" w:hAnsi="David" w:cs="David"/>
          <w:sz w:val="32"/>
          <w:szCs w:val="32"/>
          <w:rtl/>
        </w:rPr>
        <w:t>ההפך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אילימה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ווייס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55)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מהולל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7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65D2E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51" w:name="fn:751"/>
      <w:bookmarkEnd w:id="750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חשבון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55). </w:t>
      </w:r>
      <w:hyperlink w:anchor="fnref:7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57C20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52" w:name="fn:752"/>
      <w:bookmarkEnd w:id="751"/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55):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שנטלו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ג‘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הגירסא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דאפיקו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BB5A8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53" w:name="fn:753"/>
      <w:bookmarkEnd w:id="752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וילונו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8D2B5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54" w:name="fn:754"/>
      <w:bookmarkEnd w:id="753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לסקלו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ברפידים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באילים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C5505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55" w:name="fn:755"/>
      <w:bookmarkEnd w:id="754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אנסנו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A83D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56" w:name="fn:756"/>
      <w:bookmarkEnd w:id="755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547: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שלוים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וצונח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השיחים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והסבכים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בעודם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השלוים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53CE1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57" w:name="fn:757"/>
      <w:bookmarkEnd w:id="756"/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וויס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58):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ומאבריו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נוטל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1584D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58" w:name="fn:758"/>
      <w:bookmarkEnd w:id="757"/>
      <w:proofErr w:type="spellStart"/>
      <w:r w:rsidRPr="00464299">
        <w:rPr>
          <w:rFonts w:ascii="David" w:hAnsi="David" w:cs="David"/>
          <w:sz w:val="32"/>
          <w:szCs w:val="32"/>
          <w:rtl/>
        </w:rPr>
        <w:t>שגיאה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באמצע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כשהחום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שגיאה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מחוספס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כגליד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ארטפנוס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Praep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Evang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IX 436). </w:t>
      </w:r>
      <w:hyperlink w:anchor="fnref:7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96396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59" w:name="fn:759"/>
      <w:bookmarkEnd w:id="758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הבדולח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κρυστάλλος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כוונת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לעצי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Tamarix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mannifera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25ADB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60" w:name="fn:760"/>
      <w:bookmarkEnd w:id="759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עֹמֶר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עשירית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870CD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61" w:name="fn:761"/>
      <w:bookmarkEnd w:id="760"/>
      <w:proofErr w:type="spellStart"/>
      <w:r w:rsidRPr="00464299">
        <w:rPr>
          <w:rFonts w:ascii="David" w:hAnsi="David" w:cs="David"/>
          <w:sz w:val="32"/>
          <w:szCs w:val="32"/>
          <w:rtl/>
        </w:rPr>
        <w:t>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58):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לקטו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עכשו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עמינדב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ומלקט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ומלקט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קימעא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7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04847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62" w:name="fn:762"/>
      <w:bookmarkEnd w:id="761"/>
      <w:proofErr w:type="spellStart"/>
      <w:r w:rsidRPr="00464299">
        <w:rPr>
          <w:rFonts w:ascii="David" w:hAnsi="David" w:cs="David"/>
          <w:sz w:val="32"/>
          <w:szCs w:val="32"/>
          <w:rtl/>
        </w:rPr>
        <w:t>חכמת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האכלת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ודגן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לצידה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המטרת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מעדנים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המטעמים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שכינתך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הודיעה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יחפץ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כרצון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לוקטו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ע‘ א: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תינוק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אוכלין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מוצאין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לזקנים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לתינוקות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 ה'. </w:t>
      </w:r>
      <w:hyperlink w:anchor="fnref:7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5BE7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63" w:name="fn:763"/>
      <w:bookmarkEnd w:id="762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546, 558. </w:t>
      </w:r>
      <w:hyperlink w:anchor="fnref:7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D30AF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64" w:name="fn:764"/>
      <w:bookmarkEnd w:id="76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μάνν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58BE5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65" w:name="fn:765"/>
      <w:bookmarkEnd w:id="764"/>
      <w:r w:rsidRPr="00464299">
        <w:rPr>
          <w:rFonts w:ascii="Arial" w:hAnsi="Arial" w:cs="Arial" w:hint="cs"/>
          <w:sz w:val="32"/>
          <w:szCs w:val="32"/>
          <w:rtl/>
        </w:rPr>
        <w:t>Ῥα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φιδείν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המסעות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ל”ג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ב‘–ד’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ויסעו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ויחנו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בדפקה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ויסעו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מדפקה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ויחנו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באלוש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ויסעו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מאלוש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ויחנו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ברפידים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לשתות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8BA95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66" w:name="fn:766"/>
      <w:bookmarkEnd w:id="765"/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צמאון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EC20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67" w:name="fn:767"/>
      <w:bookmarkEnd w:id="766"/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ובעירם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מריבת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7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B653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68" w:name="fn:768"/>
      <w:bookmarkEnd w:id="767"/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לאיזה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שהכיל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גנוז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באיזו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303. V 61. </w:t>
      </w:r>
      <w:hyperlink w:anchor="fnref:7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A9321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69" w:name="fn:769"/>
      <w:bookmarkEnd w:id="768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6. </w:t>
      </w:r>
      <w:hyperlink w:anchor="fnref:7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F44AC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70" w:name="fn:770"/>
      <w:bookmarkEnd w:id="769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E51EF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71" w:name="fn:771"/>
      <w:bookmarkEnd w:id="770"/>
      <w:r w:rsidRPr="00464299">
        <w:rPr>
          <w:rFonts w:ascii="David" w:hAnsi="David" w:cs="David"/>
          <w:sz w:val="32"/>
          <w:szCs w:val="32"/>
          <w:rtl/>
        </w:rPr>
        <w:t>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שכנס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וסייעוני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(</w:t>
      </w:r>
      <w:proofErr w:type="spellStart"/>
      <w:proofErr w:type="gramEnd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א'). </w:t>
      </w:r>
      <w:hyperlink w:anchor="fnref:7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E0BFF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72" w:name="fn:772"/>
      <w:bookmarkEnd w:id="77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לבחור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3069D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73" w:name="fn:773"/>
      <w:bookmarkEnd w:id="772"/>
      <w:proofErr w:type="spellStart"/>
      <w:r w:rsidRPr="00464299">
        <w:rPr>
          <w:rFonts w:ascii="David" w:hAnsi="David" w:cs="David"/>
          <w:sz w:val="32"/>
          <w:szCs w:val="32"/>
          <w:rtl/>
        </w:rPr>
        <w:t>בחר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א'). </w:t>
      </w:r>
      <w:hyperlink w:anchor="fnref:7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58A55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74" w:name="fn:774"/>
      <w:bookmarkEnd w:id="773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Ἰήσος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CC8E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75" w:name="fn:775"/>
      <w:bookmarkEnd w:id="774"/>
      <w:r w:rsidRPr="00464299">
        <w:rPr>
          <w:rFonts w:ascii="Calibri" w:hAnsi="Calibri" w:cs="Calibri" w:hint="cs"/>
          <w:sz w:val="32"/>
          <w:szCs w:val="32"/>
          <w:rtl/>
        </w:rPr>
        <w:t>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υήκος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υή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91A95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76" w:name="fn:776"/>
      <w:bookmarkEnd w:id="775"/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מבקש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להדריכו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להכניס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ד'). </w:t>
      </w:r>
      <w:hyperlink w:anchor="fnref:7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19A45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77" w:name="fn:777"/>
      <w:bookmarkEnd w:id="776"/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המודעי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בעמלק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7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C2EA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78" w:name="fn:778"/>
      <w:bookmarkEnd w:id="777"/>
      <w:proofErr w:type="spellStart"/>
      <w:r w:rsidRPr="00464299">
        <w:rPr>
          <w:rFonts w:ascii="David" w:hAnsi="David" w:cs="David"/>
          <w:sz w:val="32"/>
          <w:szCs w:val="32"/>
          <w:rtl/>
        </w:rPr>
        <w:t>חסרות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A69BB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79" w:name="fn:779"/>
      <w:bookmarkEnd w:id="778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מ‘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חצרון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ב‘,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יסוד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B003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80" w:name="fn:780"/>
      <w:bookmarkEnd w:id="77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Οὐρος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Ὤρ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8937E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81" w:name="fn:781"/>
      <w:bookmarkEnd w:id="780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Κύριος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κατα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φυγή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μου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מָנוֹס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314FD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82" w:name="fn:782"/>
      <w:bookmarkEnd w:id="781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304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CFA45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83" w:name="fn:783"/>
      <w:bookmarkEnd w:id="782"/>
      <w:r w:rsidRPr="00464299">
        <w:rPr>
          <w:rFonts w:ascii="David" w:hAnsi="David" w:cs="David"/>
          <w:sz w:val="32"/>
          <w:szCs w:val="32"/>
          <w:rtl/>
        </w:rPr>
        <w:t xml:space="preserve">II 264. </w:t>
      </w:r>
      <w:hyperlink w:anchor="fnref:7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DFBBC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84" w:name="fn:784"/>
      <w:bookmarkEnd w:id="783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32860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85" w:name="fn:785"/>
      <w:bookmarkEnd w:id="784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וזוהי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פלוגתא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בעבודה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הניחא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הראב”ע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והרמב"ן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בפרשת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4D574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86" w:name="fn:786"/>
      <w:bookmarkEnd w:id="785"/>
      <w:r w:rsidRPr="00464299">
        <w:rPr>
          <w:rFonts w:ascii="Calibri" w:hAnsi="Calibri" w:cs="Calibri" w:hint="cs"/>
          <w:sz w:val="32"/>
          <w:szCs w:val="32"/>
          <w:rtl/>
        </w:rPr>
        <w:t>Σαπ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</w:t>
      </w:r>
      <w:r w:rsidRPr="00464299">
        <w:rPr>
          <w:rFonts w:ascii="Arial" w:hAnsi="Arial" w:cs="Arial" w:hint="cs"/>
          <w:sz w:val="32"/>
          <w:szCs w:val="32"/>
          <w:rtl/>
        </w:rPr>
        <w:t>ὼρ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19D4E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87" w:name="fn:787"/>
      <w:bookmarkEnd w:id="786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ב‘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צפורה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שלוחיה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ותיוב”ע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09457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88" w:name="fn:788"/>
      <w:bookmarkEnd w:id="787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ולזקני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B990E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89" w:name="fn:789"/>
      <w:bookmarkEnd w:id="788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7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F90F7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90" w:name="fn:790"/>
      <w:bookmarkEnd w:id="789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157. </w:t>
      </w:r>
      <w:hyperlink w:anchor="fnref:7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D3136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91" w:name="fn:791"/>
      <w:bookmarkEnd w:id="790"/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ויתיצבו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בתחתית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9B77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92" w:name="fn:792"/>
      <w:bookmarkEnd w:id="79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הגבוהים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שכינתו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ג'. </w:t>
      </w:r>
      <w:hyperlink w:anchor="fnref:7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4684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93" w:name="fn:793"/>
      <w:bookmarkEnd w:id="79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במשוך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שאפשר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594DF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94" w:name="fn:794"/>
      <w:bookmarkEnd w:id="793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חֹרבה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העתיד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ראב”ע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104D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95" w:name="fn:795"/>
      <w:bookmarkEnd w:id="794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בחמישי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66DE3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96" w:name="fn:796"/>
      <w:bookmarkEnd w:id="795"/>
      <w:proofErr w:type="spellStart"/>
      <w:r w:rsidRPr="00464299">
        <w:rPr>
          <w:rFonts w:ascii="David" w:hAnsi="David" w:cs="David"/>
          <w:sz w:val="32"/>
          <w:szCs w:val="32"/>
          <w:rtl/>
        </w:rPr>
        <w:t>ממה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עֲדִי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68401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97" w:name="fn:797"/>
      <w:bookmarkEnd w:id="796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70B23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98" w:name="fn:798"/>
      <w:bookmarkEnd w:id="797"/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נטפו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נטפו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7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71B05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799" w:name="fn:799"/>
      <w:bookmarkEnd w:id="798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108. </w:t>
      </w:r>
      <w:hyperlink w:anchor="fnref:7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87A53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00" w:name="fn:800"/>
      <w:bookmarkEnd w:id="799"/>
      <w:proofErr w:type="spellStart"/>
      <w:r w:rsidRPr="00464299">
        <w:rPr>
          <w:rFonts w:ascii="David" w:hAnsi="David" w:cs="David"/>
          <w:sz w:val="32"/>
          <w:szCs w:val="32"/>
          <w:rtl/>
        </w:rPr>
        <w:t>במצרים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וערפל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DB23F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01" w:name="fn:801"/>
      <w:bookmarkEnd w:id="800"/>
      <w:r w:rsidRPr="00464299">
        <w:rPr>
          <w:rFonts w:ascii="David" w:hAnsi="David" w:cs="David"/>
          <w:sz w:val="32"/>
          <w:szCs w:val="32"/>
          <w:rtl/>
        </w:rPr>
        <w:t xml:space="preserve">§ 76. </w:t>
      </w:r>
      <w:hyperlink w:anchor="fnref:8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FFE93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02" w:name="fn:802"/>
      <w:bookmarkEnd w:id="801"/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בדיבור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ופירשן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מחז”ל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שחלקו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הגבורה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הגבורה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פסיקתא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ישמעאל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הגבורה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שמענום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ג'. </w:t>
      </w:r>
      <w:hyperlink w:anchor="fnref:8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A3A49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03" w:name="fn:803"/>
      <w:bookmarkEnd w:id="802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סמוכין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לאיסור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וביחוד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תמוהים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ובמגילה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רבותינו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שיכתבו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יוונית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ED65F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04" w:name="fn:804"/>
      <w:bookmarkEnd w:id="803"/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385. </w:t>
      </w:r>
      <w:hyperlink w:anchor="fnref:8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6D37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05" w:name="fn:805"/>
      <w:bookmarkEnd w:id="804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25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IV 196. </w:t>
      </w:r>
      <w:hyperlink w:anchor="fnref:8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F9FED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06" w:name="fn:806"/>
      <w:bookmarkEnd w:id="805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השכינה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ניזון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B30C7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07" w:name="fn:807"/>
      <w:bookmarkEnd w:id="806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להודיע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הרשב”ם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F1590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08" w:name="fn:808"/>
      <w:bookmarkEnd w:id="807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לקוראים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ושהה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F1B67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09" w:name="fn:809"/>
      <w:bookmarkEnd w:id="808"/>
      <w:proofErr w:type="spellStart"/>
      <w:r w:rsidRPr="00464299">
        <w:rPr>
          <w:rFonts w:ascii="David" w:hAnsi="David" w:cs="David"/>
          <w:sz w:val="32"/>
          <w:szCs w:val="32"/>
          <w:rtl/>
        </w:rPr>
        <w:t>כיצד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ר‘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חנניה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גמליאל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’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ו’ א‘.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138. </w:t>
      </w:r>
      <w:hyperlink w:anchor="fnref:8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F2BBC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10" w:name="fn:810"/>
      <w:bookmarkEnd w:id="809"/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ξύλ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ἄση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πτα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עומדים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…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שעומדין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ולעולמים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1B382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11" w:name="fn:811"/>
      <w:bookmarkEnd w:id="810"/>
      <w:proofErr w:type="spellStart"/>
      <w:r w:rsidRPr="00464299">
        <w:rPr>
          <w:rFonts w:ascii="David" w:hAnsi="David" w:cs="David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ומשכי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ססגונא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4729F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12" w:name="fn:812"/>
      <w:bookmarkEnd w:id="811"/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σάηλος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216F6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13" w:name="fn:813"/>
      <w:bookmarkEnd w:id="81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Ούρί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BB7C4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14" w:name="fn:814"/>
      <w:bookmarkEnd w:id="813"/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§ 54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9AF8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15" w:name="fn:815"/>
      <w:bookmarkEnd w:id="81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Ἐλί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βαζος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Ἐλιά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4A57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16" w:name="fn:816"/>
      <w:bookmarkEnd w:id="81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Ἰσάμ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αχος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0712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17" w:name="fn:817"/>
      <w:bookmarkEnd w:id="816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המתנדבים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לעבודה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למלאכה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ויעבירו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תרומת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הלטיני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הקדמוניות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כמשמעות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ea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quae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data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fuissent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הבחירה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פוסק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ולסעד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בעצמן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בתלמוד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קבלה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56340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18" w:name="fn:818"/>
      <w:bookmarkEnd w:id="817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167D0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19" w:name="fn:819"/>
      <w:bookmarkEnd w:id="818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C868B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20" w:name="fn:820"/>
      <w:bookmarkEnd w:id="819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עמודיהם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ואדניהם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לעמודיהם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66EEA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21" w:name="fn:821"/>
      <w:bookmarkEnd w:id="820"/>
      <w:proofErr w:type="spellStart"/>
      <w:r w:rsidRPr="00464299">
        <w:rPr>
          <w:rFonts w:ascii="David" w:hAnsi="David" w:cs="David"/>
          <w:sz w:val="32"/>
          <w:szCs w:val="32"/>
          <w:rtl/>
        </w:rPr>
        <w:t>הטעם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ויתדותם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נועצים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לקלעים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עשויין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ליריעות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ולקלעי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במיתרים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בשפוליהן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מגביהתן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8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DE6E4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22" w:name="fn:822"/>
      <w:bookmarkEnd w:id="821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שהעמודים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38C1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23" w:name="fn:823"/>
      <w:bookmarkEnd w:id="822"/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126. </w:t>
      </w:r>
      <w:hyperlink w:anchor="fnref:8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73924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24" w:name="fn:824"/>
      <w:bookmarkEnd w:id="823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בברייתא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דמלאכת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והולכין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כאצבע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BFCC6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25" w:name="fn:825"/>
      <w:bookmarkEnd w:id="824"/>
      <w:proofErr w:type="spellStart"/>
      <w:r w:rsidRPr="00464299">
        <w:rPr>
          <w:rFonts w:ascii="David" w:hAnsi="David" w:cs="David"/>
          <w:sz w:val="32"/>
          <w:szCs w:val="32"/>
          <w:rtl/>
        </w:rPr>
        <w:t>המקור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11EC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26" w:name="fn:826"/>
      <w:bookmarkEnd w:id="825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להשלים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בצפון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ובדרום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המקצוע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B65C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27" w:name="fn:827"/>
      <w:bookmarkEnd w:id="826"/>
      <w:proofErr w:type="spellStart"/>
      <w:r w:rsidRPr="00464299">
        <w:rPr>
          <w:rFonts w:ascii="David" w:hAnsi="David" w:cs="David"/>
          <w:sz w:val="32"/>
          <w:szCs w:val="32"/>
          <w:rtl/>
        </w:rPr>
        <w:t>ברייתא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דמלאכת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ואצבע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ונותנו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טבעות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נפרדים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8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0F0B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28" w:name="fn:828"/>
      <w:bookmarkEnd w:id="827"/>
      <w:proofErr w:type="spellStart"/>
      <w:r w:rsidRPr="00464299">
        <w:rPr>
          <w:rFonts w:ascii="David" w:hAnsi="David" w:cs="David"/>
          <w:sz w:val="32"/>
          <w:szCs w:val="32"/>
          <w:rtl/>
        </w:rPr>
        <w:t>אורך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הבריחים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ברייתא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דמלאכת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4884B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29" w:name="fn:829"/>
      <w:bookmarkEnd w:id="828"/>
      <w:proofErr w:type="spellStart"/>
      <w:r w:rsidRPr="00464299">
        <w:rPr>
          <w:rFonts w:ascii="David" w:hAnsi="David" w:cs="David"/>
          <w:sz w:val="32"/>
          <w:szCs w:val="32"/>
          <w:rtl/>
        </w:rPr>
        <w:t>בריח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המבריח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לצלע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הדרומית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ולצלע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הצפונית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176A1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30" w:name="fn:830"/>
      <w:bookmarkEnd w:id="829"/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בברייתא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דמלאכת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הניפין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סניפין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וס”א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ב‘ ב’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שמשקיע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הנקבה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משולבות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8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4DF4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31" w:name="fn:831"/>
      <w:bookmarkEnd w:id="830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180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B7631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32" w:name="fn:832"/>
      <w:bookmarkEnd w:id="831"/>
      <w:proofErr w:type="spellStart"/>
      <w:r w:rsidRPr="00464299">
        <w:rPr>
          <w:rFonts w:ascii="David" w:hAnsi="David" w:cs="David"/>
          <w:sz w:val="32"/>
          <w:szCs w:val="32"/>
          <w:rtl/>
        </w:rPr>
        <w:t>הפרוכת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61CBD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33" w:name="fn:833"/>
      <w:bookmarkEnd w:id="832"/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אורג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הפרוכת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ברייתא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דמלאכת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8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D6BAF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34" w:name="fn:834"/>
      <w:bookmarkEnd w:id="833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בדלתות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י“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ותמורות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ופטורי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CEB1D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35" w:name="fn:835"/>
      <w:bookmarkEnd w:id="834"/>
      <w:proofErr w:type="spellStart"/>
      <w:r w:rsidRPr="00464299">
        <w:rPr>
          <w:rFonts w:ascii="David" w:hAnsi="David" w:cs="David"/>
          <w:sz w:val="32"/>
          <w:szCs w:val="32"/>
          <w:rtl/>
        </w:rPr>
        <w:t>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הגמרא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וחרנה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r w:rsidRPr="00464299">
        <w:rPr>
          <w:rFonts w:ascii="David" w:hAnsi="David" w:cs="David"/>
          <w:sz w:val="32"/>
          <w:szCs w:val="32"/>
          <w:rtl/>
        </w:rPr>
        <w:lastRenderedPageBreak/>
        <w:t>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פתוחי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מקלעות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הלטיני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משמיט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varietas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pulchra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varietate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contextam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להרחיק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לעומק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89CD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36" w:name="fn:836"/>
      <w:bookmarkEnd w:id="835"/>
      <w:proofErr w:type="spellStart"/>
      <w:r w:rsidRPr="00464299">
        <w:rPr>
          <w:rFonts w:ascii="David" w:hAnsi="David" w:cs="David"/>
          <w:sz w:val="32"/>
          <w:szCs w:val="32"/>
          <w:rtl/>
        </w:rPr>
        <w:t>מסך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909D5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37" w:name="fn:837"/>
      <w:bookmarkEnd w:id="836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חנינא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אנטיגנוס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פרוכות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פרוסה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מקופלת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F1381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38" w:name="fn:838"/>
      <w:bookmarkEnd w:id="837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קטינא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מגללין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הפרוכת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ומראין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ושואלת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הגמרא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עסקינן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אינימא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פרוכת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קטינא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קבלה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ומיחסה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02E07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39" w:name="fn:839"/>
      <w:bookmarkEnd w:id="838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לולאות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תכלת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6A21F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40" w:name="fn:840"/>
      <w:bookmarkEnd w:id="839"/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חולקים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מיגליא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דאדאנים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מיגליא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דקרשים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A5569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41" w:name="fn:841"/>
      <w:bookmarkEnd w:id="840"/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ישמעאל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שמהלכת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ושפוליה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מהלכין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F8E87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42" w:name="fn:842"/>
      <w:bookmarkEnd w:id="841"/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מיכסיא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דאדנים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FA8A0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43" w:name="fn:843"/>
      <w:bookmarkEnd w:id="84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ונראין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הקרסין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בלולאות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ככוכבים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ברקיע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8EDB6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44" w:name="fn:844"/>
      <w:bookmarkEnd w:id="843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102. </w:t>
      </w:r>
      <w:hyperlink w:anchor="fnref:8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82FD1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45" w:name="fn:845"/>
      <w:bookmarkEnd w:id="844"/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ἐρών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3447E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46" w:name="fn:846"/>
      <w:bookmarkEnd w:id="845"/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B8308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47" w:name="fn:847"/>
      <w:bookmarkEnd w:id="846"/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29A3C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48" w:name="fn:848"/>
      <w:bookmarkEnd w:id="847"/>
      <w:proofErr w:type="spellStart"/>
      <w:r w:rsidRPr="00464299">
        <w:rPr>
          <w:rFonts w:ascii="David" w:hAnsi="David" w:cs="David"/>
          <w:sz w:val="32"/>
          <w:szCs w:val="32"/>
          <w:rtl/>
        </w:rPr>
        <w:t>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7DA8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49" w:name="fn:849"/>
      <w:bookmarkEnd w:id="848"/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הרעיון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מיחזקאל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ופרק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י’. </w:t>
      </w:r>
      <w:hyperlink w:anchor="fnref:8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AD2CC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50" w:name="fn:850"/>
      <w:bookmarkEnd w:id="849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9B42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51" w:name="fn:851"/>
      <w:bookmarkEnd w:id="850"/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8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6280B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52" w:name="fn:852"/>
      <w:bookmarkEnd w:id="851"/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לשולחן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המפואר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דלפקי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דולפקי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δέλφικη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קרויס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דלפקי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I)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שבודאי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[</w:t>
      </w:r>
      <w:r w:rsidRPr="00464299">
        <w:rPr>
          <w:rFonts w:ascii="David" w:hAnsi="David" w:cs="David" w:hint="cs"/>
          <w:sz w:val="32"/>
          <w:szCs w:val="32"/>
          <w:rtl/>
        </w:rPr>
        <w:t>פ</w:t>
      </w:r>
      <w:r w:rsidRPr="00464299">
        <w:rPr>
          <w:rFonts w:ascii="David" w:hAnsi="David" w:cs="David"/>
          <w:sz w:val="32"/>
          <w:szCs w:val="32"/>
          <w:rtl/>
        </w:rPr>
        <w:t xml:space="preserve">.] </w:t>
      </w:r>
      <w:hyperlink w:anchor="fnref:8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F1D74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53" w:name="fn:853"/>
      <w:bookmarkEnd w:id="852"/>
      <w:proofErr w:type="spellStart"/>
      <w:r w:rsidRPr="00464299">
        <w:rPr>
          <w:rFonts w:ascii="David" w:hAnsi="David" w:cs="David"/>
          <w:sz w:val="32"/>
          <w:szCs w:val="32"/>
          <w:rtl/>
        </w:rPr>
        <w:t>פרטים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DCD25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54" w:name="fn:854"/>
      <w:bookmarkEnd w:id="853"/>
      <w:proofErr w:type="spellStart"/>
      <w:r w:rsidRPr="00464299">
        <w:rPr>
          <w:rFonts w:ascii="David" w:hAnsi="David" w:cs="David"/>
          <w:sz w:val="32"/>
          <w:szCs w:val="32"/>
          <w:rtl/>
        </w:rPr>
        <w:t>במנחות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מחלוקת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לשולחן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המסגרת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השולחן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סניפין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מסגרתו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שלחן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מעמדת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שהדף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טפח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המסגרת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7DAD0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55" w:name="fn:855"/>
      <w:bookmarkEnd w:id="854"/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בטבעות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יסורו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8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635DC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56" w:name="fn:856"/>
      <w:bookmarkEnd w:id="855"/>
      <w:proofErr w:type="spellStart"/>
      <w:r w:rsidRPr="00464299">
        <w:rPr>
          <w:rFonts w:ascii="David" w:hAnsi="David" w:cs="David"/>
          <w:sz w:val="32"/>
          <w:szCs w:val="32"/>
          <w:rtl/>
        </w:rPr>
        <w:t>הפרטים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106CC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57" w:name="fn:857"/>
      <w:bookmarkEnd w:id="856"/>
      <w:proofErr w:type="spellStart"/>
      <w:r w:rsidRPr="00464299">
        <w:rPr>
          <w:rFonts w:ascii="David" w:hAnsi="David" w:cs="David"/>
          <w:sz w:val="32"/>
          <w:szCs w:val="32"/>
          <w:rtl/>
        </w:rPr>
        <w:t>קוטילוס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κοτύλη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מחזיק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0.270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ליטר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החשבון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בדיוק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2A334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58" w:name="fn:858"/>
      <w:bookmarkEnd w:id="857"/>
      <w:proofErr w:type="spellStart"/>
      <w:r w:rsidRPr="00464299">
        <w:rPr>
          <w:rFonts w:ascii="David" w:hAnsi="David" w:cs="David"/>
          <w:sz w:val="32"/>
          <w:szCs w:val="32"/>
          <w:rtl/>
        </w:rPr>
        <w:t>בספרו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המצוות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בדעתו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25. </w:t>
      </w:r>
      <w:hyperlink w:anchor="fnref:8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FE504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59" w:name="fn:859"/>
      <w:bookmarkEnd w:id="85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κίγχ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αρες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5BC9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60" w:name="fn:860"/>
      <w:bookmarkEnd w:id="85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τάλ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αντον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talentum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5D8FA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61" w:name="fn:861"/>
      <w:bookmarkEnd w:id="860"/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גביעים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כפתורים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182. </w:t>
      </w:r>
      <w:hyperlink w:anchor="fnref:8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5C4F8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62" w:name="fn:862"/>
      <w:bookmarkEnd w:id="861"/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המנורה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64F7A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63" w:name="fn:863"/>
      <w:bookmarkEnd w:id="862"/>
      <w:proofErr w:type="spellStart"/>
      <w:r w:rsidRPr="00464299">
        <w:rPr>
          <w:rFonts w:ascii="David" w:hAnsi="David" w:cs="David"/>
          <w:sz w:val="32"/>
          <w:szCs w:val="32"/>
          <w:rtl/>
        </w:rPr>
        <w:t>אלין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בוצינין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דכלהו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נהירין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כהדא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פ'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בהעלותך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כוכבי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המאירים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ס”ד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8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7D2E7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64" w:name="fn:864"/>
      <w:bookmarkEnd w:id="863"/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139. </w:t>
      </w:r>
      <w:hyperlink w:anchor="fnref:8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6D38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65" w:name="fn:865"/>
      <w:bookmarkEnd w:id="86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ἔσχ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αρα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אָח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מתרגמים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כרכוב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ב‘, ה’)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0CC90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66" w:name="fn:866"/>
      <w:bookmarkEnd w:id="865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88FE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67" w:name="fn:867"/>
      <w:bookmarkEnd w:id="866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הנחושת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קשוטי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8F3F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68" w:name="fn:868"/>
      <w:bookmarkEnd w:id="867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הכרכוב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הגחלים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גומרא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מעילוי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מדבחא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קנקל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יתמטי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לארעא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8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8AF3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69" w:name="fn:869"/>
      <w:bookmarkEnd w:id="868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VIII 61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בשיטת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הסופרים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המתארים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התהוות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[פ.]. </w:t>
      </w:r>
      <w:hyperlink w:anchor="fnref:8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A357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70" w:name="fn:870"/>
      <w:bookmarkEnd w:id="869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פרקי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מז"נ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הקדמוניות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64E8B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71" w:name="fn:871"/>
      <w:bookmarkEnd w:id="870"/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ארמית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χααναίαι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χαναναίαι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3FB33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72" w:name="fn:872"/>
      <w:bookmarkEnd w:id="87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αραβάχης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αβάρχης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CBAB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73" w:name="fn:873"/>
      <w:bookmarkEnd w:id="872"/>
      <w:proofErr w:type="spellStart"/>
      <w:r w:rsidRPr="00464299">
        <w:rPr>
          <w:rFonts w:ascii="David" w:hAnsi="David" w:cs="David"/>
          <w:sz w:val="32"/>
          <w:szCs w:val="32"/>
          <w:rtl/>
        </w:rPr>
        <w:t>Niese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Reinach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מוחקים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0835CF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74" w:name="fn:874"/>
      <w:bookmarkEnd w:id="873"/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למכנסים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8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92195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75" w:name="fn:875"/>
      <w:bookmarkEnd w:id="874"/>
      <w:r w:rsidRPr="00464299">
        <w:rPr>
          <w:rFonts w:ascii="Calibri" w:hAnsi="Calibri" w:cs="Calibri" w:hint="cs"/>
          <w:sz w:val="32"/>
          <w:szCs w:val="32"/>
          <w:rtl/>
        </w:rPr>
        <w:t>μαχα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νάσης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E20AF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76" w:name="fn:876"/>
      <w:bookmarkEnd w:id="875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נדה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מכנסי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פמלניא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CCC4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77" w:name="fn:877"/>
      <w:bookmarkEnd w:id="876"/>
      <w:proofErr w:type="spellStart"/>
      <w:r w:rsidRPr="00464299">
        <w:rPr>
          <w:rFonts w:ascii="David" w:hAnsi="David" w:cs="David"/>
          <w:sz w:val="32"/>
          <w:szCs w:val="32"/>
          <w:rtl/>
        </w:rPr>
        <w:t>נחלקו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ג’ ו‘: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וקיימינה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דתני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כותונת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96C5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78" w:name="fn:878"/>
      <w:bookmarkEnd w:id="87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χεθομένη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139C8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79" w:name="fn:879"/>
      <w:bookmarkEnd w:id="878"/>
      <w:proofErr w:type="spellStart"/>
      <w:r w:rsidRPr="00464299">
        <w:rPr>
          <w:rFonts w:ascii="David" w:hAnsi="David" w:cs="David"/>
          <w:sz w:val="32"/>
          <w:szCs w:val="32"/>
          <w:rtl/>
        </w:rPr>
        <w:t>פשתים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בארמית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כיתנא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כיתנא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68E87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80" w:name="fn:880"/>
      <w:bookmarkEnd w:id="879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רמב“ם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הכותונת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AA2B7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81" w:name="fn:881"/>
      <w:bookmarkEnd w:id="880"/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נארגת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ונדבקת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ומגעת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פיסת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533E9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82" w:name="fn:882"/>
      <w:bookmarkEnd w:id="881"/>
      <w:proofErr w:type="spellStart"/>
      <w:r w:rsidRPr="00464299">
        <w:rPr>
          <w:rFonts w:ascii="David" w:hAnsi="David" w:cs="David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כדתניא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חוגרין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חוגרין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ממתניהן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מאציליהן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אצילי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יחזקאל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יחגרו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ביזע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יסרון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שמתאים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94FB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83" w:name="fn:883"/>
      <w:bookmarkEnd w:id="882"/>
      <w:proofErr w:type="spellStart"/>
      <w:r w:rsidRPr="00464299">
        <w:rPr>
          <w:rFonts w:ascii="David" w:hAnsi="David" w:cs="David"/>
          <w:sz w:val="32"/>
          <w:szCs w:val="32"/>
          <w:rtl/>
        </w:rPr>
        <w:t>רמב“ם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והאבנט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אצבעות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70E80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84" w:name="fn:884"/>
      <w:bookmarkEnd w:id="883"/>
      <w:proofErr w:type="spellStart"/>
      <w:r w:rsidRPr="00464299">
        <w:rPr>
          <w:rFonts w:ascii="David" w:hAnsi="David" w:cs="David"/>
          <w:sz w:val="32"/>
          <w:szCs w:val="32"/>
          <w:rtl/>
        </w:rPr>
        <w:t>רמב“ם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משבצת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באריגתה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הכוסות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827CD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85" w:name="fn:885"/>
      <w:bookmarkEnd w:id="884"/>
      <w:proofErr w:type="spellStart"/>
      <w:r w:rsidRPr="00464299">
        <w:rPr>
          <w:rFonts w:ascii="David" w:hAnsi="David" w:cs="David"/>
          <w:sz w:val="32"/>
          <w:szCs w:val="32"/>
          <w:rtl/>
        </w:rPr>
        <w:t>צבע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FBD00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86" w:name="fn:886"/>
      <w:bookmarkEnd w:id="885"/>
      <w:proofErr w:type="spellStart"/>
      <w:r w:rsidRPr="00464299">
        <w:rPr>
          <w:rFonts w:ascii="David" w:hAnsi="David" w:cs="David"/>
          <w:sz w:val="32"/>
          <w:szCs w:val="32"/>
          <w:rtl/>
        </w:rPr>
        <w:t>רמב"ם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מקיפו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ומחזירו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6825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87" w:name="fn:887"/>
      <w:bookmarkEnd w:id="886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חוגר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האבנט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תסתיים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פוסק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ללובשו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הראב"ד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משיג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מחוור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הגמרא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638B9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88" w:name="fn:888"/>
      <w:bookmarkEnd w:id="887"/>
      <w:r w:rsidRPr="00464299">
        <w:rPr>
          <w:rFonts w:ascii="Arial" w:hAnsi="Arial" w:cs="Arial" w:hint="cs"/>
          <w:sz w:val="32"/>
          <w:szCs w:val="32"/>
          <w:rtl/>
        </w:rPr>
        <w:t>ἀβα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νήθ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EF0E7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89" w:name="fn:889"/>
      <w:bookmarkEnd w:id="88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ἑμί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ד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אבנט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המינא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נ”א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ומהמייניהון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מפקיעין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0A2F8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90" w:name="fn:890"/>
      <w:bookmarkEnd w:id="889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αβαζήνης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אופן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האריגה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משבצת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CD975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91" w:name="fn:891"/>
      <w:bookmarkEnd w:id="890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αεφθῆς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ד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צונף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המצנפת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המגבעת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המגבעת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מצנפת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33F4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92" w:name="fn:892"/>
      <w:bookmarkEnd w:id="891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בנגוד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תפירה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בבגדי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באבנט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2DD03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93" w:name="fn:893"/>
      <w:bookmarkEnd w:id="89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μεείρ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תאורו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 w:hint="cs"/>
          <w:sz w:val="32"/>
          <w:szCs w:val="32"/>
          <w:rtl/>
        </w:rPr>
        <w:t>ה‘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ה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ז</w:t>
      </w:r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8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9A3BE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94" w:name="fn:894"/>
      <w:bookmarkEnd w:id="893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אורג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8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F7F56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95" w:name="fn:895"/>
      <w:bookmarkEnd w:id="894"/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שרוולים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פוסק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והראב”ד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משיג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הרמב”ם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8EB2B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96" w:name="fn:896"/>
      <w:bookmarkEnd w:id="89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ἐφώδης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6AA37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97" w:name="fn:897"/>
      <w:bookmarkEnd w:id="896"/>
      <w:r w:rsidRPr="00464299">
        <w:rPr>
          <w:rFonts w:ascii="Arial" w:hAnsi="Arial" w:cs="Arial" w:hint="cs"/>
          <w:sz w:val="32"/>
          <w:szCs w:val="32"/>
          <w:rtl/>
        </w:rPr>
        <w:t>ἐπ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ώμις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מעיל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הכתפים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0D10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98" w:name="fn:898"/>
      <w:bookmarkEnd w:id="897"/>
      <w:proofErr w:type="spellStart"/>
      <w:r w:rsidRPr="00464299">
        <w:rPr>
          <w:rFonts w:ascii="David" w:hAnsi="David" w:cs="David"/>
          <w:sz w:val="32"/>
          <w:szCs w:val="32"/>
          <w:rtl/>
        </w:rPr>
        <w:t>תאור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האפוד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שרוולים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אצילי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הרגלים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31636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899" w:name="fn:899"/>
      <w:bookmarkEnd w:id="898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8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C08D2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00" w:name="fn:900"/>
      <w:bookmarkEnd w:id="899"/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ρδόνυχης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λίθους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αράγλους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F4570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01" w:name="fn:901"/>
      <w:bookmarkEnd w:id="900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כתולדותם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שנולדו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ונפתלי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ונפתלי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בגמרא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חנינא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גמליאל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רמב”ם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BC82E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02" w:name="fn:902"/>
      <w:bookmarkEnd w:id="901"/>
      <w:proofErr w:type="spellStart"/>
      <w:r w:rsidRPr="00464299">
        <w:rPr>
          <w:rFonts w:ascii="David" w:hAnsi="David" w:cs="David"/>
          <w:sz w:val="32"/>
          <w:szCs w:val="32"/>
          <w:rtl/>
        </w:rPr>
        <w:t>במלחמות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במקצת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הרשימות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מחולקים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וסותרים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ההתאמה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בבירור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המלואים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F701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03" w:name="fn:903"/>
      <w:bookmarkEnd w:id="902"/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0C270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04" w:name="fn:904"/>
      <w:bookmarkEnd w:id="903"/>
      <w:proofErr w:type="spellStart"/>
      <w:r w:rsidRPr="00464299">
        <w:rPr>
          <w:rFonts w:ascii="David" w:hAnsi="David" w:cs="David"/>
          <w:sz w:val="32"/>
          <w:szCs w:val="32"/>
          <w:rtl/>
        </w:rPr>
        <w:t>בשמות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מצנפת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ה‘ ה’ 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המצנפת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421B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05" w:name="fn:905"/>
      <w:bookmarkEnd w:id="904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מבדיל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עטרת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ומצנפת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וציץ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9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22F3F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06" w:name="fn:906"/>
      <w:bookmarkEnd w:id="905"/>
      <w:proofErr w:type="spellStart"/>
      <w:r w:rsidRPr="00464299">
        <w:rPr>
          <w:rFonts w:ascii="David" w:hAnsi="David" w:cs="David"/>
          <w:sz w:val="32"/>
          <w:szCs w:val="32"/>
          <w:rtl/>
        </w:rPr>
        <w:t>ממשפחת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Hyoseyanus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Löw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Die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flora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der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Juden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359–61. </w:t>
      </w:r>
      <w:hyperlink w:anchor="fnref:9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F5728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07" w:name="fn:907"/>
      <w:bookmarkEnd w:id="906"/>
      <w:proofErr w:type="spellStart"/>
      <w:r w:rsidRPr="00464299">
        <w:rPr>
          <w:rFonts w:ascii="David" w:hAnsi="David" w:cs="David"/>
          <w:sz w:val="32"/>
          <w:szCs w:val="32"/>
          <w:rtl/>
        </w:rPr>
        <w:t>Brassica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napa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37FA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08" w:name="fn:908"/>
      <w:bookmarkEnd w:id="907"/>
      <w:proofErr w:type="spellStart"/>
      <w:r w:rsidRPr="00464299">
        <w:rPr>
          <w:rFonts w:ascii="David" w:hAnsi="David" w:cs="David"/>
          <w:sz w:val="32"/>
          <w:szCs w:val="32"/>
          <w:rtl/>
        </w:rPr>
        <w:t>Brassica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eruca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81213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09" w:name="fn:909"/>
      <w:bookmarkEnd w:id="908"/>
      <w:proofErr w:type="spellStart"/>
      <w:r w:rsidRPr="00464299">
        <w:rPr>
          <w:rFonts w:ascii="David" w:hAnsi="David" w:cs="David"/>
          <w:sz w:val="32"/>
          <w:szCs w:val="32"/>
          <w:rtl/>
        </w:rPr>
        <w:t>במגדיר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319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הצמח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ברזלון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Löw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239. </w:t>
      </w:r>
      <w:hyperlink w:anchor="fnref:9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E4EA7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10" w:name="fn:910"/>
      <w:bookmarkEnd w:id="909"/>
      <w:proofErr w:type="spellStart"/>
      <w:r w:rsidRPr="00464299">
        <w:rPr>
          <w:rFonts w:ascii="David" w:hAnsi="David" w:cs="David"/>
          <w:sz w:val="32"/>
          <w:szCs w:val="32"/>
          <w:rtl/>
        </w:rPr>
        <w:t>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02BD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11" w:name="fn:911"/>
      <w:bookmarkEnd w:id="910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 א‘.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אריסטיאס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המצנפת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ועל־זה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ציץ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פיתוח־המלכות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באותיות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קדושות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באותיות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קדושות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האשורי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2336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12" w:name="fn:912"/>
      <w:bookmarkEnd w:id="911"/>
      <w:proofErr w:type="spellStart"/>
      <w:r w:rsidRPr="00464299">
        <w:rPr>
          <w:rFonts w:ascii="David" w:hAnsi="David" w:cs="David"/>
          <w:sz w:val="32"/>
          <w:szCs w:val="32"/>
          <w:rtl/>
        </w:rPr>
        <w:t>הדרך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והסמל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ספרותנו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ומעט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ובעיקר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ובספרות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הביניים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DCE5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13" w:name="fn:913"/>
      <w:bookmarkEnd w:id="912"/>
      <w:proofErr w:type="spellStart"/>
      <w:r w:rsidRPr="00464299">
        <w:rPr>
          <w:rFonts w:ascii="David" w:hAnsi="David" w:cs="David"/>
          <w:sz w:val="32"/>
          <w:szCs w:val="32"/>
          <w:rtl/>
        </w:rPr>
        <w:t>מלחמת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ה':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ולחדשי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684D2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14" w:name="fn:914"/>
      <w:bookmarkEnd w:id="913"/>
      <w:proofErr w:type="spellStart"/>
      <w:r w:rsidRPr="00464299">
        <w:rPr>
          <w:rFonts w:ascii="David" w:hAnsi="David" w:cs="David"/>
          <w:sz w:val="32"/>
          <w:szCs w:val="32"/>
          <w:rtl/>
        </w:rPr>
        <w:t>מלחמת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ה‘: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הכוכבים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הנבוכים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היוצאים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המנורה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6491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15" w:name="fn:915"/>
      <w:bookmarkEnd w:id="914"/>
      <w:proofErr w:type="spellStart"/>
      <w:r w:rsidRPr="00464299">
        <w:rPr>
          <w:rFonts w:ascii="David" w:hAnsi="David" w:cs="David"/>
          <w:sz w:val="32"/>
          <w:szCs w:val="32"/>
          <w:rtl/>
        </w:rPr>
        <w:t>מלחמת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תערובת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ותבונה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להראות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במחשבה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בתולעת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סמל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ובבוץ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סמל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בתכלת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סמל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ובארגמן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סמל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35A91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16" w:name="fn:916"/>
      <w:bookmarkEnd w:id="915"/>
      <w:proofErr w:type="spellStart"/>
      <w:r w:rsidRPr="00464299">
        <w:rPr>
          <w:rFonts w:ascii="David" w:hAnsi="David" w:cs="David"/>
          <w:sz w:val="32"/>
          <w:szCs w:val="32"/>
          <w:rtl/>
        </w:rPr>
        <w:t>מלחמת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ז‘: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הפעמונים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המגיע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לרגליו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9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A57C6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17" w:name="fn:917"/>
      <w:bookmarkEnd w:id="91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ἐφ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απτίς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בשביל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האפוד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162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ἐπ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όμις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A23E1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18" w:name="fn:918"/>
      <w:bookmarkEnd w:id="917"/>
      <w:proofErr w:type="spellStart"/>
      <w:r w:rsidRPr="00464299">
        <w:rPr>
          <w:rFonts w:ascii="David" w:hAnsi="David" w:cs="David"/>
          <w:sz w:val="32"/>
          <w:szCs w:val="32"/>
          <w:rtl/>
        </w:rPr>
        <w:t>בתבל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355E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19" w:name="fn:919"/>
      <w:bookmarkEnd w:id="918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165.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12. </w:t>
      </w:r>
      <w:hyperlink w:anchor="fnref:9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7B677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20" w:name="fn:920"/>
      <w:bookmarkEnd w:id="919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ו‘: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המלואים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בכהונה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וכסבור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בשביעי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וכשבקש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3DA73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21" w:name="fn:921"/>
      <w:bookmarkEnd w:id="92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βαδος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ιοῦς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Ἐλεάζ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Ἰθάμ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4582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22" w:name="fn:922"/>
      <w:bookmarkEnd w:id="921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בודאי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השרד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(</w:t>
      </w:r>
      <w:proofErr w:type="spellStart"/>
      <w:proofErr w:type="gramEnd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והמלאכה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AE990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23" w:name="fn:923"/>
      <w:bookmarkEnd w:id="922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310BF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24" w:name="fn:924"/>
      <w:bookmarkEnd w:id="92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Χοῦς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3.275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ליטר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A4D0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25" w:name="fn:925"/>
      <w:bookmarkEnd w:id="924"/>
      <w:proofErr w:type="spellStart"/>
      <w:r w:rsidRPr="00464299">
        <w:rPr>
          <w:rFonts w:ascii="David" w:hAnsi="David" w:cs="David"/>
          <w:sz w:val="32"/>
          <w:szCs w:val="32"/>
          <w:rtl/>
        </w:rPr>
        <w:t>המשפט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סתום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שבגלל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הקטירו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הפנימי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החיצון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E2B36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26" w:name="fn:926"/>
      <w:bookmarkEnd w:id="925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כוונתו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בשחרית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המזרחיים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שמצאם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0957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27" w:name="fn:927"/>
      <w:bookmarkEnd w:id="926"/>
      <w:proofErr w:type="spellStart"/>
      <w:r w:rsidRPr="00464299">
        <w:rPr>
          <w:rFonts w:ascii="David" w:hAnsi="David" w:cs="David"/>
          <w:sz w:val="32"/>
          <w:szCs w:val="32"/>
          <w:rtl/>
        </w:rPr>
        <w:t>בזה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חוזרת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ומספרת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בצלאל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ואהליאב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מיוחד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5B7A0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28" w:name="fn:928"/>
      <w:bookmarkEnd w:id="927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, ל–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ולחשוב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מחשבות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ולחשוב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מחשבות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6484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29" w:name="fn:929"/>
      <w:bookmarkEnd w:id="928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פקודי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מרחשון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מפורק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והעמידו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בניסן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עוסק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קפלוהו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498F2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30" w:name="fn:930"/>
      <w:bookmarkEnd w:id="929"/>
      <w:proofErr w:type="spellStart"/>
      <w:r w:rsidRPr="00464299">
        <w:rPr>
          <w:rFonts w:ascii="David" w:hAnsi="David" w:cs="David"/>
          <w:sz w:val="32"/>
          <w:szCs w:val="32"/>
          <w:rtl/>
        </w:rPr>
        <w:t>המשפט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כצורתו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ἐπ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εξενώθη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לדעתי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התכוון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 w:hint="cs"/>
          <w:sz w:val="32"/>
          <w:szCs w:val="32"/>
          <w:rtl/>
        </w:rPr>
        <w:t>א‘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ח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ושמי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יכלכלוך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בניתי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ישעיהו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צמצם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שכינ</w:t>
      </w:r>
      <w:r w:rsidRPr="00464299">
        <w:rPr>
          <w:rFonts w:ascii="David" w:hAnsi="David" w:cs="David"/>
          <w:sz w:val="32"/>
          <w:szCs w:val="32"/>
          <w:rtl/>
        </w:rPr>
        <w:t>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למאס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תרגמתי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בדיוק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0519C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31" w:name="fn:931"/>
      <w:bookmarkEnd w:id="930"/>
      <w:proofErr w:type="spellStart"/>
      <w:r w:rsidRPr="00464299">
        <w:rPr>
          <w:rFonts w:ascii="David" w:hAnsi="David" w:cs="David"/>
          <w:sz w:val="32"/>
          <w:szCs w:val="32"/>
          <w:rtl/>
        </w:rPr>
        <w:t>בהופעת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השכינה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בהופעתה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BB3F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32" w:name="fn:932"/>
      <w:bookmarkEnd w:id="931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ט‘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9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870C9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33" w:name="fn:933"/>
      <w:bookmarkEnd w:id="93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הרשב"ם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ותאכל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ותאכל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החיצון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למילואים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ושרפום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FAEBE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34" w:name="fn:934"/>
      <w:bookmarkEnd w:id="933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הקריבו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38B7B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35" w:name="fn:935"/>
      <w:bookmarkEnd w:id="934"/>
      <w:proofErr w:type="spellStart"/>
      <w:r w:rsidRPr="00464299">
        <w:rPr>
          <w:rFonts w:ascii="David" w:hAnsi="David" w:cs="David"/>
          <w:sz w:val="32"/>
          <w:szCs w:val="32"/>
          <w:rtl/>
        </w:rPr>
        <w:t>ספרא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למילואים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ונשרף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גופם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בגדיהם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נשארו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ED97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36" w:name="fn:936"/>
      <w:bookmarkEnd w:id="935"/>
      <w:proofErr w:type="spellStart"/>
      <w:r w:rsidRPr="00464299">
        <w:rPr>
          <w:rFonts w:ascii="David" w:hAnsi="David" w:cs="David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מישאל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ואלצפן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’). </w:t>
      </w:r>
      <w:hyperlink w:anchor="fnref:9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E1267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37" w:name="fn:937"/>
      <w:bookmarkEnd w:id="936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ז‘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8D497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38" w:name="fn:938"/>
      <w:bookmarkEnd w:id="937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בדעתו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בענוה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מבקש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תשל"ט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9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47667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39" w:name="fn:939"/>
      <w:bookmarkEnd w:id="938"/>
      <w:proofErr w:type="spellStart"/>
      <w:r w:rsidRPr="00464299">
        <w:rPr>
          <w:rFonts w:ascii="David" w:hAnsi="David" w:cs="David"/>
          <w:sz w:val="32"/>
          <w:szCs w:val="32"/>
          <w:rtl/>
        </w:rPr>
        <w:t>בסעיפים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224–286. IV 196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32CB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40" w:name="fn:940"/>
      <w:bookmarkEnd w:id="939"/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שהאבן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הכתף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הימנית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A5B50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41" w:name="fn:941"/>
      <w:bookmarkEnd w:id="940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כוונתו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ונחלקו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כגון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ורמב”ן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האותיות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כיצד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בולטות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מצטרפות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9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1EA3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42" w:name="fn:942"/>
      <w:bookmarkEnd w:id="941"/>
      <w:proofErr w:type="spellStart"/>
      <w:r w:rsidRPr="00464299">
        <w:rPr>
          <w:rFonts w:ascii="David" w:hAnsi="David" w:cs="David"/>
          <w:sz w:val="32"/>
          <w:szCs w:val="32"/>
          <w:rtl/>
        </w:rPr>
        <w:t>oraculum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7592D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43" w:name="fn:943"/>
      <w:bookmarkEnd w:id="942"/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ליוחנן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הורקנוס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(135–105)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69 (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ח').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בטלו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האחרונים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ב‘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9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903A6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44" w:name="fn:944"/>
      <w:bookmarkEnd w:id="943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1D16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45" w:name="fn:945"/>
      <w:bookmarkEnd w:id="944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212. </w:t>
      </w:r>
      <w:hyperlink w:anchor="fnref:9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E87B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46" w:name="fn:946"/>
      <w:bookmarkEnd w:id="945"/>
      <w:proofErr w:type="spellStart"/>
      <w:r w:rsidRPr="00464299">
        <w:rPr>
          <w:rFonts w:ascii="David" w:hAnsi="David" w:cs="David"/>
          <w:sz w:val="32"/>
          <w:szCs w:val="32"/>
          <w:rtl/>
        </w:rPr>
        <w:t>כנגד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בקצור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סוגי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להאריך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בדעתו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מיוחד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המצוות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E58E8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47" w:name="fn:947"/>
      <w:bookmarkEnd w:id="946"/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98B8F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48" w:name="fn:948"/>
      <w:bookmarkEnd w:id="947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9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FBB3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49" w:name="fn:949"/>
      <w:bookmarkEnd w:id="948"/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בעולת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לנקבה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1CF17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50" w:name="fn:950"/>
      <w:bookmarkEnd w:id="949"/>
      <w:proofErr w:type="spellStart"/>
      <w:r w:rsidRPr="00464299">
        <w:rPr>
          <w:rFonts w:ascii="David" w:hAnsi="David" w:cs="David"/>
          <w:sz w:val="32"/>
          <w:szCs w:val="32"/>
          <w:rtl/>
        </w:rPr>
        <w:t>אפילו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מקבלה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9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67632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51" w:name="fn:951"/>
      <w:bookmarkEnd w:id="950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וזרקו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9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53A69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52" w:name="fn:952"/>
      <w:bookmarkEnd w:id="951"/>
      <w:proofErr w:type="spellStart"/>
      <w:r w:rsidRPr="00464299">
        <w:rPr>
          <w:rFonts w:ascii="David" w:hAnsi="David" w:cs="David"/>
          <w:sz w:val="32"/>
          <w:szCs w:val="32"/>
          <w:rtl/>
        </w:rPr>
        <w:t>תמיד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נטל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הקרביים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שזכה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להדיחן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ט‘.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ו'. </w:t>
      </w:r>
      <w:hyperlink w:anchor="fnref:9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2B878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53" w:name="fn:953"/>
      <w:bookmarkEnd w:id="952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ב‘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קרבנך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ג'.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FB887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54" w:name="fn:954"/>
      <w:bookmarkEnd w:id="953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לבעלים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AFBE3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55" w:name="fn:955"/>
      <w:bookmarkEnd w:id="954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21F5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56" w:name="fn:956"/>
      <w:bookmarkEnd w:id="955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החטאת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DB3E6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57" w:name="fn:957"/>
      <w:bookmarkEnd w:id="956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ז’ א'. </w:t>
      </w:r>
      <w:hyperlink w:anchor="fnref:9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F4AFC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58" w:name="fn:958"/>
      <w:bookmarkEnd w:id="957"/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0778D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59" w:name="fn:959"/>
      <w:bookmarkEnd w:id="958"/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B4E34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60" w:name="fn:960"/>
      <w:bookmarkEnd w:id="959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809DB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61" w:name="fn:961"/>
      <w:bookmarkEnd w:id="960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לחטאת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ולסנהדרי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בלשכת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הגזית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הנשיא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hyperlink w:anchor="fnref:9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3078A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62" w:name="fn:962"/>
      <w:bookmarkEnd w:id="961"/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החטין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90CD4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63" w:name="fn:963"/>
      <w:bookmarkEnd w:id="962"/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9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20AC6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64" w:name="fn:964"/>
      <w:bookmarkEnd w:id="963"/>
      <w:r w:rsidRPr="00464299">
        <w:rPr>
          <w:rFonts w:ascii="David" w:hAnsi="David" w:cs="David"/>
          <w:sz w:val="32"/>
          <w:szCs w:val="32"/>
          <w:rtl/>
        </w:rPr>
        <w:t xml:space="preserve">1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Χοῦς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3.275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ליטר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197. </w:t>
      </w:r>
      <w:hyperlink w:anchor="fnref:9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82FCC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65" w:name="fn:965"/>
      <w:bookmarkEnd w:id="96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רמב“ם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א.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צ”א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יסוד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9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2846D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66" w:name="fn:966"/>
      <w:bookmarkEnd w:id="965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31A8C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67" w:name="fn:967"/>
      <w:bookmarkEnd w:id="966"/>
      <w:proofErr w:type="spellStart"/>
      <w:r w:rsidRPr="00464299">
        <w:rPr>
          <w:rFonts w:ascii="David" w:hAnsi="David" w:cs="David"/>
          <w:sz w:val="32"/>
          <w:szCs w:val="32"/>
          <w:rtl/>
        </w:rPr>
        <w:t>מנחת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23AC0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68" w:name="fn:968"/>
      <w:bookmarkEnd w:id="967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במוקדשין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משתדלת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הגמרא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מוקדשין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128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שלפיו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8AB5E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69" w:name="fn:969"/>
      <w:bookmarkEnd w:id="968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סמוכין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7104F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70" w:name="fn:970"/>
      <w:bookmarkEnd w:id="969"/>
      <w:proofErr w:type="spellStart"/>
      <w:r w:rsidRPr="00464299">
        <w:rPr>
          <w:rFonts w:ascii="David" w:hAnsi="David" w:cs="David"/>
          <w:sz w:val="32"/>
          <w:szCs w:val="32"/>
          <w:rtl/>
        </w:rPr>
        <w:t>איסור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נוהג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כבמוקדשין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D8F58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71" w:name="fn:971"/>
      <w:bookmarkEnd w:id="970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4F84B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72" w:name="fn:972"/>
      <w:bookmarkEnd w:id="971"/>
      <w:proofErr w:type="spellStart"/>
      <w:r w:rsidRPr="00464299">
        <w:rPr>
          <w:rFonts w:ascii="David" w:hAnsi="David" w:cs="David"/>
          <w:sz w:val="32"/>
          <w:szCs w:val="32"/>
          <w:rtl/>
        </w:rPr>
        <w:t>לדעתי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לארבעה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שחייבין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ונתרפא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9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A46B4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73" w:name="fn:973"/>
      <w:bookmarkEnd w:id="972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B45F1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74" w:name="fn:974"/>
      <w:bookmarkEnd w:id="973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מתרומת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הלשכה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הצדוקין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מתנדב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9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B160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75" w:name="fn:975"/>
      <w:bookmarkEnd w:id="974"/>
      <w:proofErr w:type="spellStart"/>
      <w:r w:rsidRPr="00464299">
        <w:rPr>
          <w:rFonts w:ascii="David" w:hAnsi="David" w:cs="David"/>
          <w:sz w:val="32"/>
          <w:szCs w:val="32"/>
          <w:rtl/>
        </w:rPr>
        <w:t>קדמוניות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XIV 65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התשיעית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בהתאם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נשחט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ומחצה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ומחצה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C6887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76" w:name="fn:976"/>
      <w:bookmarkEnd w:id="975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שעירי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הרגלים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ושעירי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מכפרין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לחטאת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9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6DF17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77" w:name="fn:977"/>
      <w:bookmarkEnd w:id="976"/>
      <w:r w:rsidRPr="00464299">
        <w:rPr>
          <w:rFonts w:ascii="Arial" w:hAnsi="Arial" w:cs="Arial" w:hint="cs"/>
          <w:sz w:val="32"/>
          <w:szCs w:val="32"/>
          <w:rtl/>
        </w:rPr>
        <w:t>Ὑπ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βερεταί</w:t>
      </w:r>
      <w:r w:rsidRPr="00464299">
        <w:rPr>
          <w:rFonts w:ascii="Calibri" w:hAnsi="Calibri" w:cs="Calibri" w:hint="cs"/>
          <w:sz w:val="32"/>
          <w:szCs w:val="32"/>
          <w:rtl/>
        </w:rPr>
        <w:t>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VIII 100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מזכירו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D4E02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78" w:name="fn:978"/>
      <w:bookmarkEnd w:id="977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A74EE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79" w:name="fn:979"/>
      <w:bookmarkEnd w:id="978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שעירי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לחטאת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מחולקים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הפקודים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ראב”ש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הפקודים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ג‘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ע’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8A79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80" w:name="fn:980"/>
      <w:bookmarkEnd w:id="979"/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570F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81" w:name="fn:981"/>
      <w:bookmarkEnd w:id="980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החטאת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F3157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82" w:name="fn:982"/>
      <w:bookmarkEnd w:id="981"/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8ACF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83" w:name="fn:983"/>
      <w:bookmarkEnd w:id="982"/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9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3B72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84" w:name="fn:984"/>
      <w:bookmarkEnd w:id="983"/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AD20F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85" w:name="fn:985"/>
      <w:bookmarkEnd w:id="984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ישפוך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יסוד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D5691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86" w:name="fn:986"/>
      <w:bookmarkEnd w:id="985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החטאת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יקטיר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’–י'. </w:t>
      </w:r>
      <w:hyperlink w:anchor="fnref:9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2D38E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87" w:name="fn:987"/>
      <w:bookmarkEnd w:id="986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לחטאת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ED9DF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88" w:name="fn:988"/>
      <w:bookmarkEnd w:id="987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באספכם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תבואת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האסיף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תקופת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D1B3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89" w:name="fn:989"/>
      <w:bookmarkEnd w:id="988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האזרח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בסוכות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חובתו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בסוכתו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VIII 100. </w:t>
      </w:r>
      <w:hyperlink w:anchor="fnref:9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D6394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90" w:name="fn:990"/>
      <w:bookmarkEnd w:id="989"/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הצדוקים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לקשט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6108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91" w:name="fn:991"/>
      <w:bookmarkEnd w:id="990"/>
      <w:proofErr w:type="spellStart"/>
      <w:r w:rsidRPr="00464299">
        <w:rPr>
          <w:rFonts w:ascii="David" w:hAnsi="David" w:cs="David"/>
          <w:sz w:val="32"/>
          <w:szCs w:val="32"/>
          <w:rtl/>
        </w:rPr>
        <w:t>קדמוניות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VIII 372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κίτριον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8C318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92" w:name="fn:992"/>
      <w:bookmarkEnd w:id="991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56022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93" w:name="fn:993"/>
      <w:bookmarkEnd w:id="99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81.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9C9B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94" w:name="fn:994"/>
      <w:bookmarkEnd w:id="993"/>
      <w:proofErr w:type="spellStart"/>
      <w:r w:rsidRPr="00464299">
        <w:rPr>
          <w:rFonts w:ascii="David" w:hAnsi="David" w:cs="David"/>
          <w:sz w:val="32"/>
          <w:szCs w:val="32"/>
          <w:rtl/>
        </w:rPr>
        <w:t>קדמוניות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311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FD02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95" w:name="fn:995"/>
      <w:bookmarkEnd w:id="994"/>
      <w:proofErr w:type="spellStart"/>
      <w:r w:rsidRPr="00464299">
        <w:rPr>
          <w:rFonts w:ascii="David" w:hAnsi="David" w:cs="David"/>
          <w:sz w:val="32"/>
          <w:szCs w:val="32"/>
          <w:rtl/>
        </w:rPr>
        <w:t>פסחים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שוחטין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היחיד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מקריבים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והחבורה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הנמנית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לאכול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הצטרפו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לחבורות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5D710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96" w:name="fn:996"/>
      <w:bookmarkEnd w:id="995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ו'. </w:t>
      </w:r>
      <w:hyperlink w:anchor="fnref:9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C712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97" w:name="fn:997"/>
      <w:bookmarkEnd w:id="996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37. </w:t>
      </w:r>
      <w:hyperlink w:anchor="fnref:9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26785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98" w:name="fn:998"/>
      <w:bookmarkEnd w:id="997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כמסורת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מהבייתוסין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ס”ה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162.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ותמנון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9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E2498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999" w:name="fn:999"/>
      <w:bookmarkEnd w:id="998"/>
      <w:proofErr w:type="spellStart"/>
      <w:r w:rsidRPr="00464299">
        <w:rPr>
          <w:rFonts w:ascii="David" w:hAnsi="David" w:cs="David"/>
          <w:sz w:val="32"/>
          <w:szCs w:val="32"/>
          <w:rtl/>
        </w:rPr>
        <w:t>אסור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לקצור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דגן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ע'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9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2B062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00" w:name="fn:1000"/>
      <w:bookmarkEnd w:id="999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שהעומר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השעורים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מהיכן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השעורים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השעורים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0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96C3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01" w:name="fn:1001"/>
      <w:bookmarkEnd w:id="1000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E288E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02" w:name="fn:1002"/>
      <w:bookmarkEnd w:id="1001"/>
      <w:proofErr w:type="spellStart"/>
      <w:r w:rsidRPr="00464299">
        <w:rPr>
          <w:rFonts w:ascii="David" w:hAnsi="David" w:cs="David"/>
          <w:sz w:val="32"/>
          <w:szCs w:val="32"/>
          <w:rtl/>
        </w:rPr>
        <w:t>עצרתא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ἀσάρθ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מקומות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שעצרת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</w:t>
      </w:r>
      <w:r w:rsidRPr="00464299">
        <w:rPr>
          <w:rFonts w:ascii="David" w:hAnsi="David" w:cs="David"/>
          <w:sz w:val="32"/>
          <w:szCs w:val="32"/>
          <w:rtl/>
        </w:rPr>
        <w:t>שבועות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ABFD2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03" w:name="fn:1003"/>
      <w:bookmarkEnd w:id="1002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והקרבתם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ועשיתם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לחטאת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לשלמים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והקרבתם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ושבחומש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הפקודים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לאילים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החשבון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הפקודים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וכשאתה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ולאילים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183, 190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1BDA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04" w:name="fn:1004"/>
      <w:bookmarkEnd w:id="1003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VIII 89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ἄρτοι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9BFF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05" w:name="fn:1005"/>
      <w:bookmarkEnd w:id="100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לישתן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ועריכתן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AE7E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06" w:name="fn:1006"/>
      <w:bookmarkEnd w:id="1005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407E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07" w:name="fn:1007"/>
      <w:bookmarkEnd w:id="1006"/>
      <w:proofErr w:type="spellStart"/>
      <w:r w:rsidRPr="00464299">
        <w:rPr>
          <w:rFonts w:ascii="David" w:hAnsi="David" w:cs="David"/>
          <w:sz w:val="32"/>
          <w:szCs w:val="32"/>
          <w:rtl/>
        </w:rPr>
        <w:t>ספרא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תפוני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מועטת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מלבי"ם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נ'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45123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08" w:name="fn:1008"/>
      <w:bookmarkEnd w:id="1007"/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טהרת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וטהרת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בהתאם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לטהרת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ח'). </w:t>
      </w:r>
      <w:hyperlink w:anchor="fnref:10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D98E8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09" w:name="fn:1009"/>
      <w:bookmarkEnd w:id="1008"/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הכיור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ורחצת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טבילת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3D4E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10" w:name="fn:1010"/>
      <w:bookmarkEnd w:id="1009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הרמב"ם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המצוות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שצוונו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שישאו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כתפיהם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כשנרצה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0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F6515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11" w:name="fn:1011"/>
      <w:bookmarkEnd w:id="1010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והעמדת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ושרתו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9C25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12" w:name="fn:1012"/>
      <w:bookmarkEnd w:id="1011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נהוג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4D87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13" w:name="fn:1013"/>
      <w:bookmarkEnd w:id="1012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5F99D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14" w:name="fn:1014"/>
      <w:bookmarkEnd w:id="1013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9E9D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15" w:name="fn:1015"/>
      <w:bookmarkEnd w:id="1014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וכבשה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לחטאת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1419B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16" w:name="fn:1016"/>
      <w:bookmarkEnd w:id="1015"/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המצורעת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0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2B64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17" w:name="fn:1017"/>
      <w:bookmarkEnd w:id="1016"/>
      <w:proofErr w:type="spellStart"/>
      <w:r w:rsidRPr="00464299">
        <w:rPr>
          <w:rFonts w:ascii="David" w:hAnsi="David" w:cs="David"/>
          <w:sz w:val="32"/>
          <w:szCs w:val="32"/>
          <w:rtl/>
        </w:rPr>
        <w:t>כונתו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למנתון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§ 281. </w:t>
      </w:r>
      <w:hyperlink w:anchor="fnref:10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C83A2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18" w:name="fn:1018"/>
      <w:bookmarkEnd w:id="1017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52. </w:t>
      </w:r>
      <w:hyperlink w:anchor="fnref:10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6D121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19" w:name="fn:1019"/>
      <w:bookmarkEnd w:id="1018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במסכת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הסוטות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ובשביל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לפרטיו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5CB1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20" w:name="fn:1020"/>
      <w:bookmarkEnd w:id="1019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במדב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2112A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21" w:name="fn:1021"/>
      <w:bookmarkEnd w:id="1020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ה‘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נקנור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המזרחי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D56B8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22" w:name="fn:1022"/>
      <w:bookmarkEnd w:id="1021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διφθέρ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דפתרה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פרשת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נכתבה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פרשה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8C0D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23" w:name="fn:1023"/>
      <w:bookmarkEnd w:id="1022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ה‘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ונזרעה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יולדת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יולדת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יולדת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0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E1D14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24" w:name="fn:1024"/>
      <w:bookmarkEnd w:id="1023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26ACD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25" w:name="fn:1025"/>
      <w:bookmarkEnd w:id="1024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כ‘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: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ז’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תגלה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C2A8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26" w:name="fn:1026"/>
      <w:bookmarkEnd w:id="1025"/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כפירוש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והרד”ק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10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BB876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27" w:name="fn:1027"/>
      <w:bookmarkEnd w:id="1026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וחללה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וגרושה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שנבעלה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שנולדה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נאסרו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ומשוחררת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244)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30,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XIII 292)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46D4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28" w:name="fn:1028"/>
      <w:bookmarkEnd w:id="1027"/>
      <w:proofErr w:type="spellStart"/>
      <w:r w:rsidRPr="00464299">
        <w:rPr>
          <w:rFonts w:ascii="David" w:hAnsi="David" w:cs="David"/>
          <w:sz w:val="32"/>
          <w:szCs w:val="32"/>
          <w:rtl/>
        </w:rPr>
        <w:t>בארצות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הוחזקו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למפקירות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העוסקות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בתגרנות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והושיבו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ומוכרין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פשתן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0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403D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29" w:name="fn:1029"/>
      <w:bookmarkEnd w:id="1028"/>
      <w:proofErr w:type="spellStart"/>
      <w:r w:rsidRPr="00464299">
        <w:rPr>
          <w:rFonts w:ascii="David" w:hAnsi="David" w:cs="David"/>
          <w:sz w:val="32"/>
          <w:szCs w:val="32"/>
          <w:rtl/>
        </w:rPr>
        <w:t>סתם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פונדקית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לפרוצה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פונדקיתא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’, 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יחזקאל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תגרנית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ופונדקאית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החמירו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לפגוע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באיסור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מקובלת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מזמנים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כדוגמת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שנאנסה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שנאנסה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נ'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תולדות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152.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הזכירן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נהוג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76AE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30" w:name="fn:1030"/>
      <w:bookmarkEnd w:id="1029"/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(</w:t>
      </w:r>
      <w:proofErr w:type="spellStart"/>
      <w:proofErr w:type="gramEnd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המציאות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משבטו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מתחתנים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וביחוד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מיושבות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כגון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גופנית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נשואים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זוגות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והמשיאין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התקון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φυλέτην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φυλάττειν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31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„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בכהונה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לקחת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מעמיו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“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ὁ</w:t>
      </w:r>
      <w:r w:rsidRPr="00464299">
        <w:rPr>
          <w:rFonts w:ascii="Calibri" w:hAnsi="Calibri" w:cs="Calibri" w:hint="cs"/>
          <w:sz w:val="32"/>
          <w:szCs w:val="32"/>
          <w:rtl/>
        </w:rPr>
        <w:t>μοεθνής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יחזקאל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מ”ד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והאלמנה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יקחו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“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105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r w:rsidRPr="00464299">
        <w:rPr>
          <w:rFonts w:ascii="David" w:hAnsi="David" w:cs="David"/>
          <w:sz w:val="32"/>
          <w:szCs w:val="32"/>
          <w:rtl/>
        </w:rPr>
        <w:t xml:space="preserve">107: </w:t>
      </w:r>
      <w:r w:rsidRPr="00464299">
        <w:rPr>
          <w:rFonts w:ascii="David" w:hAnsi="David" w:cs="David" w:hint="cs"/>
          <w:sz w:val="32"/>
          <w:szCs w:val="32"/>
          <w:rtl/>
        </w:rPr>
        <w:t>„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כהנת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כהנים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“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יחזקאל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המציאות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בזמנם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089A9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31" w:name="fn:1031"/>
      <w:bookmarkEnd w:id="1030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יאכלנה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צ”ח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קבועין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חולקין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ואוכלין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2021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32" w:name="fn:1032"/>
      <w:bookmarkEnd w:id="1031"/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כריתות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שכרותו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BA81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33" w:name="fn:1033"/>
      <w:bookmarkEnd w:id="103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השמטת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נוהגת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0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15A67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34" w:name="fn:1034"/>
      <w:bookmarkEnd w:id="1033"/>
      <w:proofErr w:type="spellStart"/>
      <w:r w:rsidRPr="00464299">
        <w:rPr>
          <w:rFonts w:ascii="David" w:hAnsi="David" w:cs="David"/>
          <w:sz w:val="32"/>
          <w:szCs w:val="32"/>
          <w:rtl/>
        </w:rPr>
        <w:t>ספרא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לשכירך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ולתושבך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העכו”ם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A054F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35" w:name="fn:1035"/>
      <w:bookmarkEnd w:id="1034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שביעית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משמטת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שביעית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משמטת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E8358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36" w:name="fn:1036"/>
      <w:bookmarkEnd w:id="1035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תשובו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אחוזתו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מוציאה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השביעית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מוציאה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שביעית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למכירה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שביעית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קדושין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59BBC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37" w:name="fn:1037"/>
      <w:bookmarkEnd w:id="1036"/>
      <w:proofErr w:type="spellStart"/>
      <w:r w:rsidRPr="00464299">
        <w:rPr>
          <w:rFonts w:ascii="David" w:hAnsi="David" w:cs="David"/>
          <w:sz w:val="32"/>
          <w:szCs w:val="32"/>
          <w:rtl/>
        </w:rPr>
        <w:t>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כנעני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84BA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38" w:name="fn:1038"/>
      <w:bookmarkEnd w:id="1037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 273. </w:t>
      </w:r>
      <w:hyperlink w:anchor="fnref:10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FF133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39" w:name="fn:1039"/>
      <w:bookmarkEnd w:id="1038"/>
      <w:proofErr w:type="spellStart"/>
      <w:r w:rsidRPr="00464299">
        <w:rPr>
          <w:rFonts w:ascii="David" w:hAnsi="David" w:cs="David"/>
          <w:sz w:val="32"/>
          <w:szCs w:val="32"/>
          <w:rtl/>
        </w:rPr>
        <w:t>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התקיעה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חפשי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כטעם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אחוזתו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משפחתו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הרמב”ן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91803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40" w:name="fn:1040"/>
      <w:bookmarkEnd w:id="1039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F0D09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41" w:name="fn:1041"/>
      <w:bookmarkEnd w:id="1040"/>
      <w:proofErr w:type="spellStart"/>
      <w:r w:rsidRPr="00464299">
        <w:rPr>
          <w:rFonts w:ascii="David" w:hAnsi="David" w:cs="David"/>
          <w:sz w:val="32"/>
          <w:szCs w:val="32"/>
          <w:rtl/>
        </w:rPr>
        <w:t>סמך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מפקד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לשמיטה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’). </w:t>
      </w:r>
      <w:hyperlink w:anchor="fnref:10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8002E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42" w:name="fn:1042"/>
      <w:bookmarkEnd w:id="1041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FD53E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43" w:name="fn:1043"/>
      <w:bookmarkEnd w:id="1042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87BC7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44" w:name="fn:1044"/>
      <w:bookmarkEnd w:id="1043"/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במפקד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צבא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(</w:t>
      </w:r>
      <w:proofErr w:type="spellStart"/>
      <w:proofErr w:type="gramEnd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 ג’,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ל',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מ'.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ג’,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ל',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ל”ה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מ”ג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196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בתרומת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הפקודים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0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5650C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45" w:name="fn:1045"/>
      <w:bookmarkEnd w:id="1044"/>
      <w:r w:rsidRPr="00464299">
        <w:rPr>
          <w:rFonts w:ascii="David" w:hAnsi="David" w:cs="David"/>
          <w:sz w:val="32"/>
          <w:szCs w:val="32"/>
          <w:rtl/>
        </w:rPr>
        <w:t xml:space="preserve">II 195. </w:t>
      </w:r>
      <w:hyperlink w:anchor="fnref:10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661F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46" w:name="fn:1046"/>
      <w:bookmarkEnd w:id="1045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הרומאים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’, ב–ג. </w:t>
      </w:r>
      <w:hyperlink w:anchor="fnref:10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CA2AE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47" w:name="fn:1047"/>
      <w:bookmarkEnd w:id="1046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DD9AF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48" w:name="fn:1048"/>
      <w:bookmarkEnd w:id="1047"/>
      <w:proofErr w:type="spellStart"/>
      <w:r w:rsidRPr="00464299">
        <w:rPr>
          <w:rFonts w:ascii="David" w:hAnsi="David" w:cs="David"/>
          <w:sz w:val="32"/>
          <w:szCs w:val="32"/>
          <w:rtl/>
        </w:rPr>
        <w:t>המקור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נוסחא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23.800.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8FD46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49" w:name="fn:1049"/>
      <w:bookmarkEnd w:id="104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ἀσώσρ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D4038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50" w:name="fn:1050"/>
      <w:bookmarkEnd w:id="1049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0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982DE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51" w:name="fn:1051"/>
      <w:bookmarkEnd w:id="1050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התרועות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והרביעית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ומסע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האחרונים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25EB4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52" w:name="fn:1052"/>
      <w:bookmarkEnd w:id="1051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שמחתכם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ובמועדיכם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ובראשי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ותקעתם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בחצוצרות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שמחתכם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C0067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53" w:name="fn:1053"/>
      <w:bookmarkEnd w:id="1052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0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C3FC5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54" w:name="fn:1054"/>
      <w:bookmarkEnd w:id="1053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בקברות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התאוה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בחצרות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B5311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55" w:name="fn:1055"/>
      <w:bookmarkEnd w:id="1054"/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2802E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56" w:name="fn:1056"/>
      <w:bookmarkEnd w:id="105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Ἐσερμώθ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Ἀσηρώθ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04852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57" w:name="fn:1057"/>
      <w:bookmarkEnd w:id="1056"/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כמתאוננים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בקברות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התאוה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בחצרות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75013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58" w:name="fn:1058"/>
      <w:bookmarkEnd w:id="1057"/>
      <w:proofErr w:type="spellStart"/>
      <w:r w:rsidRPr="00464299">
        <w:rPr>
          <w:rFonts w:ascii="David" w:hAnsi="David" w:cs="David"/>
          <w:sz w:val="32"/>
          <w:szCs w:val="32"/>
          <w:rtl/>
        </w:rPr>
        <w:t>קרוב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לפירושו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עינינו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BC388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59" w:name="fn:1059"/>
      <w:bookmarkEnd w:id="1058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D0763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60" w:name="fn:1060"/>
      <w:bookmarkEnd w:id="1059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המפקפק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יתמהו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פקפק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ביכולת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54158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61" w:name="fn:1061"/>
      <w:bookmarkEnd w:id="1060"/>
      <w:r w:rsidRPr="00464299">
        <w:rPr>
          <w:rFonts w:ascii="Calibri" w:hAnsi="Calibri" w:cs="Calibri" w:hint="cs"/>
          <w:sz w:val="32"/>
          <w:szCs w:val="32"/>
          <w:rtl/>
        </w:rPr>
        <w:t>Καβ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ρωθ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αβά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CA34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62" w:name="fn:1062"/>
      <w:bookmarkEnd w:id="1061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ἐπ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ιθυμί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μνημεί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αι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ציונים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קברות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התאוה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43908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63" w:name="fn:1063"/>
      <w:bookmarkEnd w:id="106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Φάρ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αγξ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Φα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0B9E7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64" w:name="fn:1064"/>
      <w:bookmarkEnd w:id="1063"/>
      <w:proofErr w:type="spellStart"/>
      <w:r w:rsidRPr="00464299">
        <w:rPr>
          <w:rFonts w:ascii="David" w:hAnsi="David" w:cs="David"/>
          <w:sz w:val="32"/>
          <w:szCs w:val="32"/>
          <w:rtl/>
        </w:rPr>
        <w:t>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ותקרבון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נשלחה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0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CB5A3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65" w:name="fn:1065"/>
      <w:bookmarkEnd w:id="1064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במדב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ויתורו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0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514D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66" w:name="fn:1066"/>
      <w:bookmarkEnd w:id="106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Ἀμάθη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צין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רחב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242B1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67" w:name="fn:1067"/>
      <w:bookmarkEnd w:id="1066"/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מרומז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95E01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68" w:name="fn:1068"/>
      <w:bookmarkEnd w:id="1067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C341F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69" w:name="fn:1069"/>
      <w:bookmarkEnd w:id="1068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ע“פ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C6E97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70" w:name="fn:1070"/>
      <w:bookmarkEnd w:id="1069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אדריאנוס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בטלה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גזרתך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תבערו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מושבותיכם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מדליק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מיומוהי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ועדיין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נתבטלה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גזרתו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F7454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71" w:name="fn:1071"/>
      <w:bookmarkEnd w:id="1070"/>
      <w:proofErr w:type="spellStart"/>
      <w:r w:rsidRPr="00464299">
        <w:rPr>
          <w:rFonts w:ascii="David" w:hAnsi="David" w:cs="David"/>
          <w:sz w:val="32"/>
          <w:szCs w:val="32"/>
          <w:rtl/>
        </w:rPr>
        <w:t>הרב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ש.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קליין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להתאים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ג‘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Jeschurun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1920, 459) [פ.]. </w:t>
      </w:r>
      <w:hyperlink w:anchor="fnref:10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2AC1B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72" w:name="fn:1072"/>
      <w:bookmarkEnd w:id="1071"/>
      <w:proofErr w:type="spellStart"/>
      <w:r w:rsidRPr="00464299">
        <w:rPr>
          <w:rFonts w:ascii="David" w:hAnsi="David" w:cs="David"/>
          <w:sz w:val="32"/>
          <w:szCs w:val="32"/>
          <w:rtl/>
        </w:rPr>
        <w:t>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ישמעאל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פאבי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בכהונה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59–61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קלאבדיוס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54. </w:t>
      </w:r>
      <w:hyperlink w:anchor="fnref:10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555C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73" w:name="fn:1073"/>
      <w:bookmarkEnd w:id="1072"/>
      <w:proofErr w:type="spellStart"/>
      <w:r w:rsidRPr="00464299">
        <w:rPr>
          <w:rFonts w:ascii="David" w:hAnsi="David" w:cs="David"/>
          <w:sz w:val="32"/>
          <w:szCs w:val="32"/>
          <w:rtl/>
        </w:rPr>
        <w:t>אפשר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שהרעב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[פ.] </w:t>
      </w:r>
      <w:hyperlink w:anchor="fnref:10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CC38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74" w:name="fn:1074"/>
      <w:bookmarkEnd w:id="1073"/>
      <w:proofErr w:type="spellStart"/>
      <w:r w:rsidRPr="00464299">
        <w:rPr>
          <w:rFonts w:ascii="David" w:hAnsi="David" w:cs="David"/>
          <w:sz w:val="32"/>
          <w:szCs w:val="32"/>
          <w:rtl/>
        </w:rPr>
        <w:t>מדימנה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סיקלית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52,392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מדימנה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אתיקית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51,84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8D73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75" w:name="fn:1075"/>
      <w:bookmarkEnd w:id="107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’–ו‘: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בלבבך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בהדֹף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אלהיך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מלפניך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בצדקתי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בצדקתך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אלהיך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0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9C851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76" w:name="fn:1076"/>
      <w:bookmarkEnd w:id="1075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ויכתום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החרמה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ויכתום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החרמה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שהחרימום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AAFF9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77" w:name="fn:1077"/>
      <w:bookmarkEnd w:id="1076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שהעפילו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1B8F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78" w:name="fn:1078"/>
      <w:bookmarkEnd w:id="107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lastRenderedPageBreak/>
        <w:t>Κορῆς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Κόρε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4AFD9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79" w:name="fn:1079"/>
      <w:bookmarkEnd w:id="1078"/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חנינא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מטמוניות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הטמין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נתגלתה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משאוי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מפתחות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גנזיו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וכולהו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אקלידי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וקליפא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דגלדא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0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EEB7C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80" w:name="fn:1080"/>
      <w:bookmarkEnd w:id="1079"/>
      <w:proofErr w:type="spellStart"/>
      <w:r w:rsidRPr="00464299">
        <w:rPr>
          <w:rFonts w:ascii="David" w:hAnsi="David" w:cs="David"/>
          <w:sz w:val="32"/>
          <w:szCs w:val="32"/>
          <w:rtl/>
        </w:rPr>
        <w:t>ויקח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משיכה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שנמשכו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והסנהדראות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א’). </w:t>
      </w:r>
      <w:hyperlink w:anchor="fnref:10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0E5E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81" w:name="fn:1081"/>
      <w:bookmarkEnd w:id="1080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א’. </w:t>
      </w:r>
      <w:hyperlink w:anchor="fnref:10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395C7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82" w:name="fn:1082"/>
      <w:bookmarkEnd w:id="108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שנתקנא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בנשיאותו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אליצפן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9C8CE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83" w:name="fn:1083"/>
      <w:bookmarkEnd w:id="1082"/>
      <w:r w:rsidRPr="00464299">
        <w:rPr>
          <w:rFonts w:ascii="Calibri" w:hAnsi="Calibri" w:cs="Calibri" w:hint="cs"/>
          <w:sz w:val="32"/>
          <w:szCs w:val="32"/>
          <w:rtl/>
        </w:rPr>
        <w:t>Δα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θάμος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ιράμος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Δα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είρων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D768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84" w:name="fn:1084"/>
      <w:bookmarkEnd w:id="1083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וּפַלוּא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Φάλ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Φάλλους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ט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א’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ואבירם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האברבנאל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ופלת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פלוא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D284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85" w:name="fn:1085"/>
      <w:bookmarkEnd w:id="1084"/>
      <w:proofErr w:type="spellStart"/>
      <w:r w:rsidRPr="00464299">
        <w:rPr>
          <w:rFonts w:ascii="David" w:hAnsi="David" w:cs="David"/>
          <w:sz w:val="32"/>
          <w:szCs w:val="32"/>
          <w:rtl/>
        </w:rPr>
        <w:t>ובקשו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לסקלו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ב'). </w:t>
      </w:r>
      <w:hyperlink w:anchor="fnref:10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2EFA9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86" w:name="fn:1086"/>
      <w:bookmarkEnd w:id="1085"/>
      <w:proofErr w:type="spellStart"/>
      <w:r w:rsidRPr="00464299">
        <w:rPr>
          <w:rFonts w:ascii="David" w:hAnsi="David" w:cs="David"/>
          <w:sz w:val="32"/>
          <w:szCs w:val="32"/>
          <w:rtl/>
        </w:rPr>
        <w:t>וידבר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קֹרח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במדב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50B7D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87" w:name="fn:1087"/>
      <w:bookmarkEnd w:id="1086"/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מבקש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שיחזור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במדב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ח’).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הנאום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המלבי"ם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קֹרח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והאמירה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קֹרח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A9A17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88" w:name="fn:1088"/>
      <w:bookmarkEnd w:id="1087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לרעיון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הצפון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A48E2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89" w:name="fn:1089"/>
      <w:bookmarkEnd w:id="1088"/>
      <w:proofErr w:type="spellStart"/>
      <w:r w:rsidRPr="00464299">
        <w:rPr>
          <w:rFonts w:ascii="David" w:hAnsi="David" w:cs="David"/>
          <w:sz w:val="32"/>
          <w:szCs w:val="32"/>
          <w:rtl/>
        </w:rPr>
        <w:t>קהת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EE36E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90" w:name="fn:1090"/>
      <w:bookmarkEnd w:id="1089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BDE3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91" w:name="fn:1091"/>
      <w:bookmarkEnd w:id="1090"/>
      <w:proofErr w:type="spellStart"/>
      <w:r w:rsidRPr="00464299">
        <w:rPr>
          <w:rFonts w:ascii="David" w:hAnsi="David" w:cs="David"/>
          <w:sz w:val="32"/>
          <w:szCs w:val="32"/>
          <w:rtl/>
        </w:rPr>
        <w:t>ההוספה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לעשות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נמצאת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Thakeray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0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DC415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92" w:name="fn:1092"/>
      <w:bookmarkEnd w:id="1091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ותבלע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לנשיהם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וטפם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C4C56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93" w:name="fn:1093"/>
      <w:bookmarkEnd w:id="1092"/>
      <w:proofErr w:type="spellStart"/>
      <w:r w:rsidRPr="00464299">
        <w:rPr>
          <w:rFonts w:ascii="David" w:hAnsi="David" w:cs="David"/>
          <w:sz w:val="32"/>
          <w:szCs w:val="32"/>
          <w:rtl/>
        </w:rPr>
        <w:t>ככה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ויאבדו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וסגרה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מקומם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D6163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94" w:name="fn:1094"/>
      <w:bookmarkEnd w:id="1093"/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מרומז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1E802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95" w:name="fn:1095"/>
      <w:bookmarkEnd w:id="1094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מסביב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ואבירם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הנבלעין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ואבירם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הנשרפין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בתלמוד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מחלוקת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השרופין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הבלועין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השרופין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הבלועין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288D3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96" w:name="fn:1096"/>
      <w:bookmarkEnd w:id="1095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במדב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שבתפלתכם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בחכמה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שידעתם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שרפתם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המקריבים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BEC81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97" w:name="fn:1097"/>
      <w:bookmarkEnd w:id="1096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הנשיאים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המטות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0F8C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98" w:name="fn:1098"/>
      <w:bookmarkEnd w:id="1097"/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וחוצה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שמוכיח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הפנימיים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למגרש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והחיצונים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וכרמים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פוסק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ממגרש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0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7D8D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099" w:name="fn:1099"/>
      <w:bookmarkEnd w:id="109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205, 240.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0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B1A28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00" w:name="fn:1100"/>
      <w:bookmarkEnd w:id="1099"/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השמעוני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בגורל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B41B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01" w:name="fn:1101"/>
      <w:bookmarkEnd w:id="1100"/>
      <w:proofErr w:type="spellStart"/>
      <w:r w:rsidRPr="00464299">
        <w:rPr>
          <w:rFonts w:ascii="David" w:hAnsi="David" w:cs="David"/>
          <w:sz w:val="32"/>
          <w:szCs w:val="32"/>
          <w:rtl/>
        </w:rPr>
        <w:t>תרומת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י‘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–מ’. </w:t>
      </w:r>
      <w:hyperlink w:anchor="fnref:11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93127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02" w:name="fn:1102"/>
      <w:bookmarkEnd w:id="1101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כ‘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מדובר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הטמאה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תפדה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ובכורות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הסתמך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שהכוונה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לבכור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פדיון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3882A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03" w:name="fn:1103"/>
      <w:bookmarkEnd w:id="110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בינונית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ברגיא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הילכתא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ברגיא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זוזי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ורגיל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F8FA4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04" w:name="fn:1104"/>
      <w:bookmarkEnd w:id="1103"/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לזרוע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ורקיק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התנופה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התרומה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A6B6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05" w:name="fn:1105"/>
      <w:bookmarkEnd w:id="1104"/>
      <w:proofErr w:type="spellStart"/>
      <w:r w:rsidRPr="00464299">
        <w:rPr>
          <w:rFonts w:ascii="David" w:hAnsi="David" w:cs="David"/>
          <w:sz w:val="32"/>
          <w:szCs w:val="32"/>
          <w:rtl/>
        </w:rPr>
        <w:t>ערכו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יפליא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בערכך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1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B759D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06" w:name="fn:1106"/>
      <w:bookmarkEnd w:id="1105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פרטי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הערכין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FE02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07" w:name="fn:1107"/>
      <w:bookmarkEnd w:id="1106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ג‘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הזרוע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והלחיים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והקיבה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הזרוע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והלחיים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והקיבה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נוהגין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ובחוצה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קל“ד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הזרוע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BFD0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08" w:name="fn:1108"/>
      <w:bookmarkEnd w:id="1107"/>
      <w:r w:rsidRPr="00464299">
        <w:rPr>
          <w:rFonts w:ascii="David" w:hAnsi="David" w:cs="David"/>
          <w:sz w:val="32"/>
          <w:szCs w:val="32"/>
          <w:rtl/>
        </w:rPr>
        <w:t xml:space="preserve">III 230–232. </w:t>
      </w:r>
      <w:hyperlink w:anchor="fnref:11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A96CF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09" w:name="fn:1109"/>
      <w:bookmarkEnd w:id="1108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תתגרו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1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C5BF6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10" w:name="fn:1110"/>
      <w:bookmarkEnd w:id="1109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ונפן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4DC34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11" w:name="fn:1111"/>
      <w:bookmarkEnd w:id="1110"/>
      <w:proofErr w:type="spellStart"/>
      <w:r w:rsidRPr="00464299">
        <w:rPr>
          <w:rFonts w:ascii="David" w:hAnsi="David" w:cs="David"/>
          <w:sz w:val="32"/>
          <w:szCs w:val="32"/>
          <w:rtl/>
        </w:rPr>
        <w:t>מועד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בנשיקה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פתאום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חטופה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לגבורות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לגבורות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49D0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12" w:name="fn:1112"/>
      <w:bookmarkEnd w:id="1111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כ‘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נבואה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ע' 130. </w:t>
      </w:r>
      <w:hyperlink w:anchor="fnref:11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BEE78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13" w:name="fn:1113"/>
      <w:bookmarkEnd w:id="111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בעשירי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בניסן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בעשירי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לניסן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ומיתת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באיזה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C4DC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14" w:name="fn:1114"/>
      <w:bookmarkEnd w:id="1113"/>
      <w:proofErr w:type="spellStart"/>
      <w:r w:rsidRPr="00464299">
        <w:rPr>
          <w:rFonts w:ascii="David" w:hAnsi="David" w:cs="David"/>
          <w:sz w:val="32"/>
          <w:szCs w:val="32"/>
          <w:rtl/>
        </w:rPr>
        <w:t>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3B50A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15" w:name="fn:1115"/>
      <w:bookmarkEnd w:id="1114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92777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16" w:name="fn:1116"/>
      <w:bookmarkEnd w:id="111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Σείν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FD73F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17" w:name="fn:1117"/>
      <w:bookmarkEnd w:id="1116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להתאים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שאצלם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שהשוו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בנשיקה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ותולעה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1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57520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18" w:name="fn:1118"/>
      <w:bookmarkEnd w:id="1117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חז”ל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סמיכת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הפרשיות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מכפרת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הצדיקים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מכפרת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תדשא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בניסן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לניסן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שנעשתה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בניסן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ליציאת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F2BB5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19" w:name="fn:1119"/>
      <w:bookmarkEnd w:id="1118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צריכה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דוקא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עגלה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ומסכת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1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091E6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20" w:name="fn:1120"/>
      <w:bookmarkEnd w:id="1119"/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באלעזר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באלעזר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איכא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ואיכא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ג’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סמכו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DFC7D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21" w:name="fn:1121"/>
      <w:bookmarkEnd w:id="1120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טהור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02FB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22" w:name="fn:1122"/>
      <w:bookmarkEnd w:id="112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Ἄρκη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Euseb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Ἀρκέμ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161. </w:t>
      </w:r>
      <w:hyperlink w:anchor="fnref:11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6890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23" w:name="fn:1123"/>
      <w:bookmarkEnd w:id="112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Πέτρ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הנבתאים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7F60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24" w:name="fn:1124"/>
      <w:bookmarkEnd w:id="1123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ט'. </w:t>
      </w:r>
      <w:hyperlink w:anchor="fnref:11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9578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25" w:name="fn:1125"/>
      <w:bookmarkEnd w:id="112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Ἀρνῶν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משמיט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הנחושת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11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3782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26" w:name="fn:1126"/>
      <w:bookmarkEnd w:id="1125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האמורי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השטח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Arabia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Petraea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8B708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27" w:name="fn:1127"/>
      <w:bookmarkEnd w:id="1126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6941E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28" w:name="fn:1128"/>
      <w:bookmarkEnd w:id="1127"/>
      <w:proofErr w:type="spellStart"/>
      <w:r w:rsidRPr="00464299">
        <w:rPr>
          <w:rFonts w:ascii="David" w:hAnsi="David" w:cs="David"/>
          <w:sz w:val="32"/>
          <w:szCs w:val="32"/>
          <w:rtl/>
        </w:rPr>
        <w:t>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136B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29" w:name="fn:1129"/>
      <w:bookmarkEnd w:id="112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Σιχών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Σήων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2057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30" w:name="fn:1130"/>
      <w:bookmarkEnd w:id="1129"/>
      <w:proofErr w:type="spellStart"/>
      <w:r w:rsidRPr="00464299">
        <w:rPr>
          <w:rFonts w:ascii="David" w:hAnsi="David" w:cs="David"/>
          <w:sz w:val="32"/>
          <w:szCs w:val="32"/>
          <w:rtl/>
        </w:rPr>
        <w:t>Drimer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JOseph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p. 11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מ־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Thucydides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VII 83. </w:t>
      </w:r>
      <w:hyperlink w:anchor="fnref:11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D6869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31" w:name="fn:1131"/>
      <w:bookmarkEnd w:id="1130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ותקצר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F5D3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32" w:name="fn:1132"/>
      <w:bookmarkEnd w:id="1131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CB38D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33" w:name="fn:1133"/>
      <w:bookmarkEnd w:id="1132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ב‘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סיחון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1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51448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34" w:name="fn:1134"/>
      <w:bookmarkEnd w:id="1133"/>
      <w:proofErr w:type="spellStart"/>
      <w:r w:rsidRPr="00464299">
        <w:rPr>
          <w:rFonts w:ascii="David" w:hAnsi="David" w:cs="David"/>
          <w:sz w:val="32"/>
          <w:szCs w:val="32"/>
          <w:rtl/>
        </w:rPr>
        <w:t>מלחמת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סיחון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BE215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35" w:name="fn:1135"/>
      <w:bookmarkEnd w:id="1134"/>
      <w:proofErr w:type="spellStart"/>
      <w:r w:rsidRPr="00464299">
        <w:rPr>
          <w:rFonts w:ascii="David" w:hAnsi="David" w:cs="David"/>
          <w:sz w:val="32"/>
          <w:szCs w:val="32"/>
          <w:rtl/>
        </w:rPr>
        <w:t>תרגמתי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Naber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νάμ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ατος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11F8F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36" w:name="fn:1136"/>
      <w:bookmarkEnd w:id="113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Ὢγης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883C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37" w:name="fn:1137"/>
      <w:bookmarkEnd w:id="1136"/>
      <w:r w:rsidRPr="00464299">
        <w:rPr>
          <w:rFonts w:ascii="Calibri" w:hAnsi="Calibri" w:cs="Calibri" w:hint="cs"/>
          <w:sz w:val="32"/>
          <w:szCs w:val="32"/>
          <w:rtl/>
        </w:rPr>
        <w:t>Γαλα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δήνη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Γα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ανίτις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עוג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הבשן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</w:t>
      </w:r>
      <w:r w:rsidRPr="00464299">
        <w:rPr>
          <w:rFonts w:ascii="David" w:hAnsi="David" w:cs="David"/>
          <w:sz w:val="32"/>
          <w:szCs w:val="32"/>
          <w:rtl/>
        </w:rPr>
        <w:t>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השטח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השתרע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בשטח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והגולן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9132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38" w:name="fn:1138"/>
      <w:bookmarkEnd w:id="1137"/>
      <w:proofErr w:type="spellStart"/>
      <w:r w:rsidRPr="00464299">
        <w:rPr>
          <w:rFonts w:ascii="David" w:hAnsi="David" w:cs="David"/>
          <w:sz w:val="32"/>
          <w:szCs w:val="32"/>
          <w:rtl/>
        </w:rPr>
        <w:t>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53000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39" w:name="fn:1139"/>
      <w:bookmarkEnd w:id="1138"/>
      <w:r w:rsidRPr="00464299">
        <w:rPr>
          <w:rFonts w:ascii="Arial" w:hAnsi="Arial" w:cs="Arial" w:hint="cs"/>
          <w:sz w:val="32"/>
          <w:szCs w:val="32"/>
          <w:rtl/>
        </w:rPr>
        <w:t>Ῥαβα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θᾶ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33ED5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40" w:name="fn:1140"/>
      <w:bookmarkEnd w:id="1139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’–ז'. </w:t>
      </w:r>
      <w:hyperlink w:anchor="fnref:11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243D2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41" w:name="fn:1141"/>
      <w:bookmarkEnd w:id="114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Ἰεριχοῦ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Ἰεριχώ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4ADD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42" w:name="fn:1142"/>
      <w:bookmarkEnd w:id="1141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δι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ανίτες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διάν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16E98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43" w:name="fn:1143"/>
      <w:bookmarkEnd w:id="114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Βὰλ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ακος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097B2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44" w:name="fn:1144"/>
      <w:bookmarkEnd w:id="1143"/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תתגר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1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C6F12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45" w:name="fn:1145"/>
      <w:bookmarkEnd w:id="114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במדב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כ’ ד‘: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מנהיג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נתגדל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107. </w:t>
      </w:r>
      <w:hyperlink w:anchor="fnref:11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1EE29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46" w:name="fn:1146"/>
      <w:bookmarkEnd w:id="114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Βάλ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Βαλα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E7073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47" w:name="fn:1147"/>
      <w:bookmarkEnd w:id="1146"/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וא"ר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קוסם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כ‘ ז’). </w:t>
      </w:r>
      <w:hyperlink w:anchor="fnref:11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0D368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48" w:name="fn:1148"/>
      <w:bookmarkEnd w:id="1147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צבא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במובן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הוצאתי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צבאותיכם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F0C50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49" w:name="fn:1149"/>
      <w:bookmarkEnd w:id="114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אסקיה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לבלעם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בנגידא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לאידבוקי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תדרוש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שלומם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וטובתם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גיטין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1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C4B45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50" w:name="fn:1150"/>
      <w:bookmarkEnd w:id="1149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שבלעם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לקללם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כ‘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1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46D94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51" w:name="fn:1151"/>
      <w:bookmarkEnd w:id="1150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לכוין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מבלעם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0B30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52" w:name="fn:1152"/>
      <w:bookmarkEnd w:id="1151"/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44C41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53" w:name="fn:1153"/>
      <w:bookmarkEnd w:id="1152"/>
      <w:proofErr w:type="spellStart"/>
      <w:r w:rsidRPr="00464299">
        <w:rPr>
          <w:rFonts w:ascii="David" w:hAnsi="David" w:cs="David"/>
          <w:sz w:val="32"/>
          <w:szCs w:val="32"/>
          <w:rtl/>
        </w:rPr>
        <w:t>וישם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שעיקם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ופיקמו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’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במדב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כ’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1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2426C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54" w:name="fn:1154"/>
      <w:bookmarkEnd w:id="1153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שמתנבאין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יודעין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מתנבאין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ר‘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זמרא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מתנבאין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יודעין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מתנבאין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וישעיה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’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צ‘ ד’). </w:t>
      </w:r>
      <w:hyperlink w:anchor="fnref:11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EFD05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55" w:name="fn:1155"/>
      <w:bookmarkEnd w:id="1154"/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18A1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56" w:name="fn:1156"/>
      <w:bookmarkEnd w:id="1155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לבלעם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EB1F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57" w:name="fn:1157"/>
      <w:bookmarkEnd w:id="1156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שליט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וישיצי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שיזבותא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דמשתייר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קוסטנטיני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חייבתא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1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18AC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58" w:name="fn:1158"/>
      <w:bookmarkEnd w:id="1157"/>
      <w:proofErr w:type="spellStart"/>
      <w:r w:rsidRPr="00464299">
        <w:rPr>
          <w:rFonts w:ascii="David" w:hAnsi="David" w:cs="David"/>
          <w:sz w:val="32"/>
          <w:szCs w:val="32"/>
          <w:rtl/>
        </w:rPr>
        <w:t>Thackeray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ישעיה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קצפתי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ואכהו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בעונו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קצפתי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11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A5A88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59" w:name="fn:1159"/>
      <w:bookmarkEnd w:id="115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בישועתכם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3E9BD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60" w:name="fn:1160"/>
      <w:bookmarkEnd w:id="1159"/>
      <w:proofErr w:type="spellStart"/>
      <w:r w:rsidRPr="00464299">
        <w:rPr>
          <w:rFonts w:ascii="David" w:hAnsi="David" w:cs="David"/>
          <w:sz w:val="32"/>
          <w:szCs w:val="32"/>
          <w:rtl/>
        </w:rPr>
        <w:t>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1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EDFA7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61" w:name="fn:1161"/>
      <w:bookmarkEnd w:id="1160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הסקיתים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האמזונות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114. </w:t>
      </w:r>
      <w:hyperlink w:anchor="fnref:11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AECC9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62" w:name="fn:1162"/>
      <w:bookmarkEnd w:id="1161"/>
      <w:proofErr w:type="spellStart"/>
      <w:r w:rsidRPr="00464299">
        <w:rPr>
          <w:rFonts w:ascii="David" w:hAnsi="David" w:cs="David"/>
          <w:sz w:val="32"/>
          <w:szCs w:val="32"/>
          <w:rtl/>
        </w:rPr>
        <w:t>עדיין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יינן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עכו“ם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אריסטיאס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התערבנו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סורנו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בעדנו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טהרה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במאכל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ובמשתה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ושמיעה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[פ.]. </w:t>
      </w:r>
      <w:hyperlink w:anchor="fnref:11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EBDED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63" w:name="fn:1163"/>
      <w:bookmarkEnd w:id="1162"/>
      <w:proofErr w:type="spellStart"/>
      <w:r w:rsidRPr="00464299">
        <w:rPr>
          <w:rFonts w:ascii="David" w:hAnsi="David" w:cs="David"/>
          <w:sz w:val="32"/>
          <w:szCs w:val="32"/>
          <w:rtl/>
        </w:rPr>
        <w:t>באחרונה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מרזיחים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ואוכלים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ג). </w:t>
      </w:r>
      <w:hyperlink w:anchor="fnref:11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D11FC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64" w:name="fn:1164"/>
      <w:bookmarkEnd w:id="1163"/>
      <w:r w:rsidRPr="00464299">
        <w:rPr>
          <w:rFonts w:ascii="Calibri" w:hAnsi="Calibri" w:cs="Calibri" w:hint="cs"/>
          <w:sz w:val="32"/>
          <w:szCs w:val="32"/>
          <w:rtl/>
        </w:rPr>
        <w:t>Ζαμβ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Ζαμβ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BD9D5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65" w:name="fn:1165"/>
      <w:bookmarkEnd w:id="116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Χοσ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βία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Χασβ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49F05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66" w:name="fn:1166"/>
      <w:bookmarkEnd w:id="116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Σούρος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Σούρ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961C5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67" w:name="fn:1167"/>
      <w:bookmarkEnd w:id="1166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לוכוח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CADE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68" w:name="fn:1168"/>
      <w:bookmarkEnd w:id="1167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74. </w:t>
      </w:r>
      <w:hyperlink w:anchor="fnref:11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CE347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69" w:name="fn:1169"/>
      <w:bookmarkEnd w:id="116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ופרשת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להערתו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Weill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לדייק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שפרשת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השל”ה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שס"ד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BED4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70" w:name="fn:1170"/>
      <w:bookmarkEnd w:id="1169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108. </w:t>
      </w:r>
      <w:hyperlink w:anchor="fnref:11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F7939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71" w:name="fn:1171"/>
      <w:bookmarkEnd w:id="117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Ὠχός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Σούρης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Ῥο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βέης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Οὔρης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Ῥέκμος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Εὔειν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Σούρ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Ῥο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βόκ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Ῥο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βέ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Ὅυρ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Ῥοκόμ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E5179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72" w:name="fn:1172"/>
      <w:bookmarkEnd w:id="1171"/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§ 82,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Ἂρκη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C7B8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73" w:name="fn:1173"/>
      <w:bookmarkEnd w:id="1172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F558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74" w:name="fn:1174"/>
      <w:bookmarkEnd w:id="1173"/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4795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75" w:name="fn:1175"/>
      <w:bookmarkEnd w:id="1174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319CF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76" w:name="fn:1176"/>
      <w:bookmarkEnd w:id="1175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6042C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77" w:name="fn:1177"/>
      <w:bookmarkEnd w:id="1176"/>
      <w:proofErr w:type="spellStart"/>
      <w:r w:rsidRPr="00464299">
        <w:rPr>
          <w:rFonts w:ascii="David" w:hAnsi="David" w:cs="David"/>
          <w:sz w:val="32"/>
          <w:szCs w:val="32"/>
          <w:rtl/>
        </w:rPr>
        <w:t>במדב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EF381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78" w:name="fn:1178"/>
      <w:bookmarkEnd w:id="1177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במדב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47BC1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79" w:name="fn:1179"/>
      <w:bookmarkEnd w:id="1178"/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בחלקו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בחלקו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בחלקו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07DA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80" w:name="fn:1180"/>
      <w:bookmarkEnd w:id="1179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ר'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הגלילי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59554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81" w:name="fn:1181"/>
      <w:bookmarkEnd w:id="118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Βόσορ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Βοσόρ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ד’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המישור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לראובני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כ’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ח</w:t>
      </w:r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ו‘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בירמיה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מ”ח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נקראת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בצרה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ולפלא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</w:t>
      </w:r>
      <w:r w:rsidRPr="00464299">
        <w:rPr>
          <w:rFonts w:ascii="David" w:hAnsi="David" w:cs="David"/>
          <w:sz w:val="32"/>
          <w:szCs w:val="32"/>
          <w:rtl/>
        </w:rPr>
        <w:t>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מגרשיהן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28714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82" w:name="fn:1182"/>
      <w:bookmarkEnd w:id="118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Ἀρίμ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ανος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Ἀρημώθ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VII 398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αμαθά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Ῥα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μάθη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8DD83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83" w:name="fn:1183"/>
      <w:bookmarkEnd w:id="1182"/>
      <w:r w:rsidRPr="00464299">
        <w:rPr>
          <w:rFonts w:ascii="Calibri" w:hAnsi="Calibri" w:cs="Calibri" w:hint="cs"/>
          <w:sz w:val="32"/>
          <w:szCs w:val="32"/>
          <w:rtl/>
        </w:rPr>
        <w:t>Γα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Γα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υλών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AD0E7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84" w:name="fn:1184"/>
      <w:bookmarkEnd w:id="1183"/>
      <w:r w:rsidRPr="00464299">
        <w:rPr>
          <w:rFonts w:ascii="Calibri" w:hAnsi="Calibri" w:cs="Calibri" w:hint="cs"/>
          <w:sz w:val="32"/>
          <w:szCs w:val="32"/>
          <w:rtl/>
        </w:rPr>
        <w:t>Βατα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νίς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מתרגמים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התרגומים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מַתְנָן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בוּתנַיָא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hyperlink w:anchor="fnref:11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102267" w14:textId="77777777" w:rsidR="00464299" w:rsidRPr="00464299" w:rsidRDefault="00464299" w:rsidP="00464299">
      <w:pPr>
        <w:pStyle w:val="ac"/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proofErr w:type="spellStart"/>
      <w:r w:rsidRPr="00464299">
        <w:rPr>
          <w:rFonts w:ascii="David" w:hAnsi="David" w:cs="David"/>
          <w:sz w:val="32"/>
          <w:szCs w:val="32"/>
          <w:rtl/>
        </w:rPr>
        <w:t>בַתַנֵיאָה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</w:t>
      </w:r>
    </w:p>
    <w:p w14:paraId="24048DF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85" w:name="fn:1185"/>
      <w:bookmarkEnd w:id="1184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צלפחד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במדב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צלפחד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במדב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א’). </w:t>
      </w:r>
      <w:hyperlink w:anchor="fnref:11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C7916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86" w:name="fn:1186"/>
      <w:bookmarkEnd w:id="118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Σωλοφάν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Σαλπα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άδ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20FCB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87" w:name="fn:1187"/>
      <w:bookmarkEnd w:id="1186"/>
      <w:proofErr w:type="spellStart"/>
      <w:r w:rsidRPr="00464299">
        <w:rPr>
          <w:rFonts w:ascii="David" w:hAnsi="David" w:cs="David"/>
          <w:sz w:val="32"/>
          <w:szCs w:val="32"/>
          <w:rtl/>
        </w:rPr>
        <w:t>המצוה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ק”כ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נוהג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מ‘: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יורשת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נחלה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תסוב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נהוג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8D02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88" w:name="fn:1188"/>
      <w:bookmarkEnd w:id="1187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ίλη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ל“</w:t>
      </w:r>
      <w:r w:rsidRPr="00464299">
        <w:rPr>
          <w:rFonts w:ascii="David" w:hAnsi="David" w:cs="David"/>
          <w:sz w:val="32"/>
          <w:szCs w:val="32"/>
          <w:rtl/>
        </w:rPr>
        <w:t>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11,25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V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4,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IV 438).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הישימות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9E38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89" w:name="fn:1189"/>
      <w:bookmarkEnd w:id="1188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F557A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90" w:name="fn:1190"/>
      <w:bookmarkEnd w:id="1189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ישורון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ויבעט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1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316D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91" w:name="fn:1191"/>
      <w:bookmarkEnd w:id="1190"/>
      <w:proofErr w:type="spellStart"/>
      <w:r w:rsidRPr="00464299">
        <w:rPr>
          <w:rFonts w:ascii="David" w:hAnsi="David" w:cs="David"/>
          <w:sz w:val="32"/>
          <w:szCs w:val="32"/>
          <w:rtl/>
        </w:rPr>
        <w:t>ההפך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מהבטחת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ל‘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ג‘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אלהיך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1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4F19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92" w:name="fn:1192"/>
      <w:bookmarkEnd w:id="1191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ואבדתם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יזכרו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98325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93" w:name="fn:1193"/>
      <w:bookmarkEnd w:id="119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הקב”ה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יבקש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שחוטאין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D064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94" w:name="fn:1194"/>
      <w:bookmarkEnd w:id="1193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הכעסנוך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BB292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95" w:name="fn:1195"/>
      <w:bookmarkEnd w:id="119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גיטין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ס'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א”ר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ניתנה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חתומה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ניתנה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26FBC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96" w:name="fn:1196"/>
      <w:bookmarkEnd w:id="1195"/>
      <w:proofErr w:type="spellStart"/>
      <w:r w:rsidRPr="00464299">
        <w:rPr>
          <w:rFonts w:ascii="David" w:hAnsi="David" w:cs="David"/>
          <w:sz w:val="32"/>
          <w:szCs w:val="32"/>
          <w:rtl/>
        </w:rPr>
        <w:t>ולכן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962B7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97" w:name="fn:1197"/>
      <w:bookmarkEnd w:id="1196"/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לחשיבות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יסוד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א”ר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שהוסיף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0DEE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98" w:name="fn:1198"/>
      <w:bookmarkEnd w:id="1197"/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שבטיכם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תמתין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ואח”כ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1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7F1F5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199" w:name="fn:1199"/>
      <w:bookmarkEnd w:id="119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הקדושה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M 223.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193. </w:t>
      </w:r>
      <w:hyperlink w:anchor="fnref:11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E2ECB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00" w:name="fn:1200"/>
      <w:bookmarkEnd w:id="1199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ירגמו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הנסקלין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9F9E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01" w:name="fn:1201"/>
      <w:bookmarkEnd w:id="1200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ממתינים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חשיכה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ומתירים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9F61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02" w:name="fn:1202"/>
      <w:bookmarkEnd w:id="1201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יעניֵן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הרעיון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5C046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03" w:name="fn:1203"/>
      <w:bookmarkEnd w:id="1202"/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68. </w:t>
      </w:r>
      <w:hyperlink w:anchor="fnref:12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227A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04" w:name="fn:1204"/>
      <w:bookmarkEnd w:id="1203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AF390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05" w:name="fn:1205"/>
      <w:bookmarkEnd w:id="120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המביע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זימה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(</w:t>
      </w:r>
      <w:proofErr w:type="spellStart"/>
      <w:proofErr w:type="gramEnd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2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2B920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06" w:name="fn:1206"/>
      <w:bookmarkEnd w:id="1205"/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איזהו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סמיכות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הפרשיות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ומחיר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8D807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07" w:name="fn:1207"/>
      <w:bookmarkEnd w:id="1206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: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דַיָנִין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ישמעאל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 ח')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שמתרגמים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θεούς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י”ג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תזכירו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לגנאי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237.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205.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53.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אמ</w:t>
      </w:r>
      <w:r w:rsidRPr="00464299">
        <w:rPr>
          <w:rFonts w:ascii="David" w:hAnsi="David" w:cs="David"/>
          <w:sz w:val="32"/>
          <w:szCs w:val="32"/>
          <w:rtl/>
        </w:rPr>
        <w:t>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בגמרא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דכתיב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2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85327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08" w:name="fn:1208"/>
      <w:bookmarkEnd w:id="1207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ולקחת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EEAB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09" w:name="fn:1209"/>
      <w:bookmarkEnd w:id="1208"/>
      <w:proofErr w:type="spellStart"/>
      <w:r w:rsidRPr="00464299">
        <w:rPr>
          <w:rFonts w:ascii="David" w:hAnsi="David" w:cs="David"/>
          <w:sz w:val="32"/>
          <w:szCs w:val="32"/>
          <w:rtl/>
        </w:rPr>
        <w:t>הנמוק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לובשין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296E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10" w:name="fn:1210"/>
      <w:bookmarkEnd w:id="1209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י'–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אגריפס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ביארו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שיאשיהו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בעמדו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באזני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למקטן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האברבנאל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בפירושו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ומתלבטים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החורבן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אגריפס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לירושלים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841B6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11" w:name="fn:1211"/>
      <w:bookmarkEnd w:id="1210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מתחילת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תכלה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ופרשת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וקללות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הרמב"ם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חגיגה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פוסק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1D018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12" w:name="fn:1212"/>
      <w:bookmarkEnd w:id="1211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בשעריך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CFBB0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13" w:name="fn:1213"/>
      <w:bookmarkEnd w:id="1212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ושננתם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47F85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14" w:name="fn:1214"/>
      <w:bookmarkEnd w:id="1213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ט':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ובשכבך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ובקומך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יציאת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0E8C1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15" w:name="fn:1215"/>
      <w:bookmarkEnd w:id="1214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מעתיק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2196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16" w:name="fn:1216"/>
      <w:bookmarkEnd w:id="1215"/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שדרשו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ובזרוע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ובזרוע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תפלין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2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8E79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17" w:name="fn:1217"/>
      <w:bookmarkEnd w:id="1216"/>
      <w:proofErr w:type="spellStart"/>
      <w:r w:rsidRPr="00464299">
        <w:rPr>
          <w:rFonts w:ascii="David" w:hAnsi="David" w:cs="David"/>
          <w:sz w:val="32"/>
          <w:szCs w:val="32"/>
          <w:rtl/>
        </w:rPr>
        <w:t>תפלין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לכסותן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ותפלין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2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E5A78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18" w:name="fn:1218"/>
      <w:bookmarkEnd w:id="1217"/>
      <w:proofErr w:type="spellStart"/>
      <w:r w:rsidRPr="00464299">
        <w:rPr>
          <w:rFonts w:ascii="David" w:hAnsi="David" w:cs="David"/>
          <w:sz w:val="32"/>
          <w:szCs w:val="32"/>
          <w:rtl/>
        </w:rPr>
        <w:t>השופטים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קטנה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במלחמת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571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287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584E7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19" w:name="fn:1219"/>
      <w:bookmarkEnd w:id="121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ב‘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ושוטרים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ב‘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ומראשי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C6169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20" w:name="fn:1220"/>
      <w:bookmarkEnd w:id="1219"/>
      <w:proofErr w:type="spellStart"/>
      <w:r w:rsidRPr="00464299">
        <w:rPr>
          <w:rFonts w:ascii="David" w:hAnsi="David" w:cs="David"/>
          <w:sz w:val="32"/>
          <w:szCs w:val="32"/>
          <w:rtl/>
        </w:rPr>
        <w:t>בנגד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27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ששופט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5CD0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21" w:name="fn:1221"/>
      <w:bookmarkEnd w:id="1220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[פ.]. </w:t>
      </w:r>
      <w:hyperlink w:anchor="fnref:12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C5381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22" w:name="fn:1222"/>
      <w:bookmarkEnd w:id="122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הדַיָן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ושוים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190–191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שלפיהו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שבירושלים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להכרעת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הספקות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המובאים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ולמשנה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ותוספתא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 ה'. </w:t>
      </w:r>
      <w:hyperlink w:anchor="fnref:12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060F6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23" w:name="fn:1223"/>
      <w:bookmarkEnd w:id="1222"/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190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ב„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ציון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' 306. </w:t>
      </w:r>
      <w:hyperlink w:anchor="fnref:12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8A4AC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24" w:name="fn:1224"/>
      <w:bookmarkEnd w:id="1223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Hoffmann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Der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oberste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Gerichtshof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p 25.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תולדות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73,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המשתדלים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634BA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25" w:name="fn:1225"/>
      <w:bookmarkEnd w:id="1224"/>
      <w:proofErr w:type="spellStart"/>
      <w:r w:rsidRPr="00464299">
        <w:rPr>
          <w:rFonts w:ascii="David" w:hAnsi="David" w:cs="David"/>
          <w:sz w:val="32"/>
          <w:szCs w:val="32"/>
          <w:rtl/>
        </w:rPr>
        <w:t>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ה'. </w:t>
      </w:r>
      <w:hyperlink w:anchor="fnref:12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5AD2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26" w:name="fn:1226"/>
      <w:bookmarkEnd w:id="1225"/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535A8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27" w:name="fn:1227"/>
      <w:bookmarkEnd w:id="1226"/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C5AE6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28" w:name="fn:1228"/>
      <w:bookmarkEnd w:id="1227"/>
      <w:proofErr w:type="spellStart"/>
      <w:r w:rsidRPr="00464299">
        <w:rPr>
          <w:rFonts w:ascii="David" w:hAnsi="David" w:cs="David"/>
          <w:sz w:val="32"/>
          <w:szCs w:val="32"/>
          <w:rtl/>
        </w:rPr>
        <w:t>הנימוק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מעידות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ועמדו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ועשיתם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זמם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לאחיו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C0CE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29" w:name="fn:1229"/>
      <w:bookmarkEnd w:id="1228"/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שנגמר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אעפ"י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נהרג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הנאשם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ע"כ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זומם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B1BC0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30" w:name="fn:1230"/>
      <w:bookmarkEnd w:id="1229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מודדים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שבירושלים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רוחצין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רמב"ם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רוצח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2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866CA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31" w:name="fn:1231"/>
      <w:bookmarkEnd w:id="1230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ומורידין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כמשמעו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ומקומה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מלזרוע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ומלעבוד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הרמב"ם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רוצח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ששוטף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בחזקה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02E0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32" w:name="fn:1232"/>
      <w:bookmarkEnd w:id="123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Ἀριστοκρ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ατία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6DE05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33" w:name="fn:1233"/>
      <w:bookmarkEnd w:id="123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המחלוקת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להעמיד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157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 3. 3; 4. 4. </w:t>
      </w:r>
      <w:hyperlink w:anchor="fnref:12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45006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34" w:name="fn:1234"/>
      <w:bookmarkEnd w:id="1233"/>
      <w:proofErr w:type="spellStart"/>
      <w:r w:rsidRPr="00464299">
        <w:rPr>
          <w:rFonts w:ascii="David" w:hAnsi="David" w:cs="David"/>
          <w:sz w:val="32"/>
          <w:szCs w:val="32"/>
          <w:rtl/>
        </w:rPr>
        <w:t>רמב"ם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ד’ י‘: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ובכלל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מגמתו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ומחשבתו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ולמלאת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ולשבור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הרשעים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ולהלחם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ד’. </w:t>
      </w:r>
      <w:hyperlink w:anchor="fnref:12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2DB7E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35" w:name="fn:1235"/>
      <w:bookmarkEnd w:id="1234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מוציאין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למלחמת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ע"פ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יועצים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באחיתופל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2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F5DBA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36" w:name="fn:1236"/>
      <w:bookmarkEnd w:id="1235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לאוין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F7BC4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37" w:name="fn:1237"/>
      <w:bookmarkEnd w:id="1236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הנ”ל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ונסמכה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ורציחה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בנפש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2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FED5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38" w:name="fn:1238"/>
      <w:bookmarkEnd w:id="1237"/>
      <w:proofErr w:type="spellStart"/>
      <w:r w:rsidRPr="00464299">
        <w:rPr>
          <w:rFonts w:ascii="David" w:hAnsi="David" w:cs="David"/>
          <w:sz w:val="32"/>
          <w:szCs w:val="32"/>
          <w:rtl/>
        </w:rPr>
        <w:t>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במו”נ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הרמב”ן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47A97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39" w:name="fn:1239"/>
      <w:bookmarkEnd w:id="1238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והגר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והיתום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והאלמנה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בשעריך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בנטע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3D941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40" w:name="fn:1240"/>
      <w:bookmarkEnd w:id="1239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במו”נ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משתדלים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684B3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41" w:name="fn:1241"/>
      <w:bookmarkEnd w:id="1240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יברכך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אלהיך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1980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42" w:name="fn:1242"/>
      <w:bookmarkEnd w:id="1241"/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העוסק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במלאכתו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נמסרה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מצאתי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סתרים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561A7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43" w:name="fn:1243"/>
      <w:bookmarkEnd w:id="124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המכלה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המעולל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המלקט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הפורט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השכחה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והחוסם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42B1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44" w:name="fn:1244"/>
      <w:bookmarkEnd w:id="1243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וזכרת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8D68C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45" w:name="fn:1245"/>
      <w:bookmarkEnd w:id="1244"/>
      <w:proofErr w:type="spellStart"/>
      <w:r w:rsidRPr="00464299">
        <w:rPr>
          <w:rFonts w:ascii="David" w:hAnsi="David" w:cs="David"/>
          <w:sz w:val="32"/>
          <w:szCs w:val="32"/>
          <w:rtl/>
        </w:rPr>
        <w:t>הבטוי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שלישית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הופרשו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תליתאי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תיסך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ותיכול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ראב”ע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F965F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46" w:name="fn:1246"/>
      <w:bookmarkEnd w:id="1245"/>
      <w:proofErr w:type="spellStart"/>
      <w:r w:rsidRPr="00464299">
        <w:rPr>
          <w:rFonts w:ascii="David" w:hAnsi="David" w:cs="David"/>
          <w:sz w:val="32"/>
          <w:szCs w:val="32"/>
          <w:rtl/>
        </w:rPr>
        <w:t>בכורים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הגוזלות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2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C9C67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47" w:name="fn:1247"/>
      <w:bookmarkEnd w:id="1246"/>
      <w:proofErr w:type="spellStart"/>
      <w:r w:rsidRPr="00464299">
        <w:rPr>
          <w:rFonts w:ascii="David" w:hAnsi="David" w:cs="David"/>
          <w:sz w:val="32"/>
          <w:szCs w:val="32"/>
          <w:rtl/>
        </w:rPr>
        <w:t>בקצת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נמחקה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τα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ῖς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ἀπα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ρχ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αῖς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ובאחדים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וגרסתי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כמוהם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ובכורים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רמב”ם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CFA83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48" w:name="fn:1248"/>
      <w:bookmarkEnd w:id="1247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ורחבה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בברכת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Weill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Réj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1926 125–131. </w:t>
      </w:r>
      <w:hyperlink w:anchor="fnref:12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75D9F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49" w:name="fn:1249"/>
      <w:bookmarkEnd w:id="124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24. </w:t>
      </w:r>
      <w:hyperlink w:anchor="fnref:12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36CBB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50" w:name="fn:1250"/>
      <w:bookmarkEnd w:id="1249"/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320B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51" w:name="fn:1251"/>
      <w:bookmarkEnd w:id="1250"/>
      <w:proofErr w:type="spellStart"/>
      <w:r w:rsidRPr="00464299">
        <w:rPr>
          <w:rFonts w:ascii="David" w:hAnsi="David" w:cs="David"/>
          <w:sz w:val="32"/>
          <w:szCs w:val="32"/>
          <w:rtl/>
        </w:rPr>
        <w:t>אחדים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λι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πούσαν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λυ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πῶν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„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עזבה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“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E3226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52" w:name="fn:1252"/>
      <w:bookmarkEnd w:id="1251"/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הקידושין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תופסין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הבטוי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ממנהג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הרומאים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שהזוג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הנשואין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ז'). </w:t>
      </w:r>
      <w:hyperlink w:anchor="fnref:12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AA87B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53" w:name="fn:1253"/>
      <w:bookmarkEnd w:id="1252"/>
      <w:proofErr w:type="spellStart"/>
      <w:r w:rsidRPr="00464299">
        <w:rPr>
          <w:rFonts w:ascii="David" w:hAnsi="David" w:cs="David"/>
          <w:sz w:val="32"/>
          <w:szCs w:val="32"/>
          <w:rtl/>
        </w:rPr>
        <w:t>הרעיון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Plutarch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educatione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הוגנת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ע‘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קידושין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ע’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2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25D60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54" w:name="fn:1254"/>
      <w:bookmarkEnd w:id="1253"/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והוציאו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90439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55" w:name="fn:1255"/>
      <w:bookmarkEnd w:id="1254"/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זימה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לקיימה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2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7D3C5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56" w:name="fn:1256"/>
      <w:bookmarkEnd w:id="1255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וענשו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המוציא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818D1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57" w:name="fn:1257"/>
      <w:bookmarkEnd w:id="1256"/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0E3B8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58" w:name="fn:1258"/>
      <w:bookmarkEnd w:id="1257"/>
      <w:proofErr w:type="spellStart"/>
      <w:r w:rsidRPr="00464299">
        <w:rPr>
          <w:rFonts w:ascii="David" w:hAnsi="David" w:cs="David"/>
          <w:sz w:val="32"/>
          <w:szCs w:val="32"/>
          <w:rtl/>
        </w:rPr>
        <w:t>סתם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כשחטאה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2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0EFFF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59" w:name="fn:1259"/>
      <w:bookmarkEnd w:id="1258"/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שהנשרפין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נשרפו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הצדוקים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שזינתה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שהקיפוה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חבילי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זמורות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ושרפוה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7E709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60" w:name="fn:1260"/>
      <w:bookmarkEnd w:id="1259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B2EE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61" w:name="fn:1261"/>
      <w:bookmarkEnd w:id="1260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פטורה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ת”ל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צעקה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המאורשה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מושיע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2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6B2EC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62" w:name="fn:1262"/>
      <w:bookmarkEnd w:id="126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מ'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הברירה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למפתה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ימהרנה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מדעתו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2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EF13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63" w:name="fn:1263"/>
      <w:bookmarkEnd w:id="1262"/>
      <w:proofErr w:type="spellStart"/>
      <w:r w:rsidRPr="00464299">
        <w:rPr>
          <w:rFonts w:ascii="David" w:hAnsi="David" w:cs="David"/>
          <w:sz w:val="32"/>
          <w:szCs w:val="32"/>
          <w:rtl/>
        </w:rPr>
        <w:t>המפתה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יכנוס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2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C2D24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64" w:name="fn:1264"/>
      <w:bookmarkEnd w:id="1263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המחלוקת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עקיבא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גיטין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צ’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30: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12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0A891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65" w:name="fn:1265"/>
      <w:bookmarkEnd w:id="1264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30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המחזיר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גרושתו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2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3A6C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66" w:name="fn:1266"/>
      <w:bookmarkEnd w:id="1265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וחלצה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655F0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67" w:name="fn:1267"/>
      <w:bookmarkEnd w:id="1266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FC99B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68" w:name="fn:1268"/>
      <w:bookmarkEnd w:id="1267"/>
      <w:proofErr w:type="spellStart"/>
      <w:r w:rsidRPr="00464299">
        <w:rPr>
          <w:rFonts w:ascii="David" w:hAnsi="David" w:cs="David"/>
          <w:sz w:val="32"/>
          <w:szCs w:val="32"/>
          <w:rtl/>
        </w:rPr>
        <w:t>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קדושין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A2D8F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69" w:name="fn:1269"/>
      <w:bookmarkEnd w:id="1268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מכות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ב’ ו‘: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קידושין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69D4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70" w:name="fn:1270"/>
      <w:bookmarkEnd w:id="1269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מו”נ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לנפשה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לעצבים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והשקט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בבכיתם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יכריחנה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להניח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יבעלנה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1172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71" w:name="fn:1271"/>
      <w:bookmarkEnd w:id="1270"/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תתעמר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תשתמש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111. </w:t>
      </w:r>
      <w:hyperlink w:anchor="fnref:12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55129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72" w:name="fn:1272"/>
      <w:bookmarkEnd w:id="1271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קידושים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ל‘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2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B61A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73" w:name="fn:1273"/>
      <w:bookmarkEnd w:id="1272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סורר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נבלתו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סורר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נוהג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נוהג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2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2AE63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74" w:name="fn:1274"/>
      <w:bookmarkEnd w:id="1273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ותפשו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CEDE1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75" w:name="fn:1275"/>
      <w:bookmarkEnd w:id="127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202.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2B10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76" w:name="fn:1276"/>
      <w:bookmarkEnd w:id="1275"/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סורר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2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31E4F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77" w:name="fn:1277"/>
      <w:bookmarkEnd w:id="1276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V 44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28CD6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78" w:name="fn:1278"/>
      <w:bookmarkEnd w:id="1277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תקברנו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629. </w:t>
      </w:r>
      <w:hyperlink w:anchor="fnref:12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5D298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79" w:name="fn:1279"/>
      <w:bookmarkEnd w:id="1278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כ'. </w:t>
      </w:r>
      <w:hyperlink w:anchor="fnref:12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0E3D7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80" w:name="fn:1280"/>
      <w:bookmarkEnd w:id="1279"/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ימשכנו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57CA0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81" w:name="fn:1281"/>
      <w:bookmarkEnd w:id="1280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ליפרע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העשיר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מחזירין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EE4E4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82" w:name="fn:1282"/>
      <w:bookmarkEnd w:id="1281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3EBF0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83" w:name="fn:1283"/>
      <w:bookmarkEnd w:id="1282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34692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84" w:name="fn:1284"/>
      <w:bookmarkEnd w:id="1283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ו'. </w:t>
      </w:r>
      <w:hyperlink w:anchor="fnref:12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B3F58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85" w:name="fn:1285"/>
      <w:bookmarkEnd w:id="1284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המיוחדים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333). </w:t>
      </w:r>
      <w:hyperlink w:anchor="fnref:12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DF4A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86" w:name="fn:1286"/>
      <w:bookmarkEnd w:id="1285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להבדיל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גונב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גונב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מעכו”ם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338),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וגונב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מבדיל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גנבו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ועדיין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ברשותו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פטור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13–19). </w:t>
      </w:r>
      <w:hyperlink w:anchor="fnref:12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47955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87" w:name="fn:1287"/>
      <w:bookmarkEnd w:id="1286"/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תשלומי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נוהגים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39060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88" w:name="fn:1288"/>
      <w:bookmarkEnd w:id="1287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ח’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למחתרת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A8B85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89" w:name="fn:1289"/>
      <w:bookmarkEnd w:id="1288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נכנס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לפרטי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ומכר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הנכרי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המצוות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B5E41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90" w:name="fn:1290"/>
      <w:bookmarkEnd w:id="1289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אהבתי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אהבך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FBF6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91" w:name="fn:1291"/>
      <w:bookmarkEnd w:id="1290"/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ועבדו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קדושין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לעולמו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1C788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92" w:name="fn:1292"/>
      <w:bookmarkEnd w:id="1291"/>
      <w:proofErr w:type="spellStart"/>
      <w:r w:rsidRPr="00464299">
        <w:rPr>
          <w:rFonts w:ascii="David" w:hAnsi="David" w:cs="David"/>
          <w:sz w:val="32"/>
          <w:szCs w:val="32"/>
          <w:rtl/>
        </w:rPr>
        <w:t>שאשתו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הכנענית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באשתו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הישראלית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4847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93" w:name="fn:1293"/>
      <w:bookmarkEnd w:id="1292"/>
      <w:proofErr w:type="spellStart"/>
      <w:r w:rsidRPr="00464299">
        <w:rPr>
          <w:rFonts w:ascii="David" w:hAnsi="David" w:cs="David"/>
          <w:sz w:val="32"/>
          <w:szCs w:val="32"/>
          <w:rtl/>
        </w:rPr>
        <w:t>בנוגע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להכרזה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וסימניה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EEDA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94" w:name="fn:1294"/>
      <w:bookmarkEnd w:id="1293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נופלים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48C80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95" w:name="fn:1295"/>
      <w:bookmarkEnd w:id="1294"/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פטור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2E03C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96" w:name="fn:1296"/>
      <w:bookmarkEnd w:id="1295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משגה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דיטעי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אכסניא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באורחא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לסמיא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53469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97" w:name="fn:1297"/>
      <w:bookmarkEnd w:id="1296"/>
      <w:proofErr w:type="spellStart"/>
      <w:r w:rsidRPr="00464299">
        <w:rPr>
          <w:rFonts w:ascii="David" w:hAnsi="David" w:cs="David"/>
          <w:sz w:val="32"/>
          <w:szCs w:val="32"/>
          <w:rtl/>
        </w:rPr>
        <w:t>תורת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מכשול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ובהרבה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בש"ס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C857F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98" w:name="fn:1298"/>
      <w:bookmarkEnd w:id="1297"/>
      <w:proofErr w:type="spellStart"/>
      <w:r w:rsidRPr="00464299">
        <w:rPr>
          <w:rFonts w:ascii="David" w:hAnsi="David" w:cs="David"/>
          <w:sz w:val="32"/>
          <w:szCs w:val="32"/>
          <w:rtl/>
        </w:rPr>
        <w:t>תרגמתי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הגירסה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ἀπ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όντ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תקלל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חז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שאסור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לקלל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בפנ</w:t>
      </w:r>
      <w:r w:rsidRPr="00464299">
        <w:rPr>
          <w:rFonts w:ascii="David" w:hAnsi="David" w:cs="David"/>
          <w:sz w:val="32"/>
          <w:szCs w:val="32"/>
          <w:rtl/>
        </w:rPr>
        <w:t>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2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E3664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299" w:name="fn:1299"/>
      <w:bookmarkEnd w:id="1298"/>
      <w:proofErr w:type="spellStart"/>
      <w:r w:rsidRPr="00464299">
        <w:rPr>
          <w:rFonts w:ascii="David" w:hAnsi="David" w:cs="David"/>
          <w:sz w:val="32"/>
          <w:szCs w:val="32"/>
          <w:rtl/>
        </w:rPr>
        <w:t>חרש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2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D7EA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00" w:name="fn:1300"/>
      <w:bookmarkEnd w:id="1299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באגרוף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43145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01" w:name="fn:1301"/>
      <w:bookmarkEnd w:id="1300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למשכב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6FF4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02" w:name="fn:1302"/>
      <w:bookmarkEnd w:id="1301"/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משענתו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0C09A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03" w:name="fn:1303"/>
      <w:bookmarkEnd w:id="1302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ורפא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ירפא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אונקלוס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106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DAA76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04" w:name="fn:1304"/>
      <w:bookmarkEnd w:id="1303"/>
      <w:proofErr w:type="spellStart"/>
      <w:r w:rsidRPr="00464299">
        <w:rPr>
          <w:rFonts w:ascii="David" w:hAnsi="David" w:cs="David"/>
          <w:sz w:val="32"/>
          <w:szCs w:val="32"/>
          <w:rtl/>
        </w:rPr>
        <w:t>ונתן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בפלילים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אונקלוס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דיניא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54F78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05" w:name="fn:1305"/>
      <w:bookmarkEnd w:id="1304"/>
      <w:proofErr w:type="spellStart"/>
      <w:r w:rsidRPr="00464299">
        <w:rPr>
          <w:rFonts w:ascii="David" w:hAnsi="David" w:cs="David"/>
          <w:sz w:val="32"/>
          <w:szCs w:val="32"/>
          <w:rtl/>
        </w:rPr>
        <w:t>Tacitus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Hist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V 3: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augendae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multitudini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consulitur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nam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et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necare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quenquam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exagnatus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nefas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202. </w:t>
      </w:r>
      <w:hyperlink w:anchor="fnref:13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A9D3F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06" w:name="fn:1306"/>
      <w:bookmarkEnd w:id="1305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עונש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בפלילים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עונש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הילדים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3541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07" w:name="fn:1307"/>
      <w:bookmarkEnd w:id="1306"/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108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2D59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08" w:name="fn:1308"/>
      <w:bookmarkEnd w:id="1307"/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קיסרי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מזיקים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ורופאים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בתעשיה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להמציא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תרופות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Friedlaender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Sittengesch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I 354).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מוציא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פשוטו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חז”ל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יגדל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ממכשפה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Weill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φα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ακοὺς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ερι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ποιήσετε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ו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מתרגמים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מכשף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φάρμ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ακος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94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r w:rsidRPr="00464299">
        <w:rPr>
          <w:rFonts w:ascii="David" w:hAnsi="David" w:cs="David"/>
          <w:sz w:val="32"/>
          <w:szCs w:val="32"/>
          <w:rtl/>
        </w:rPr>
        <w:t xml:space="preserve">103. </w:t>
      </w:r>
      <w:hyperlink w:anchor="fnref:13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DE2A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09" w:name="fn:1309"/>
      <w:bookmarkEnd w:id="1308"/>
      <w:proofErr w:type="spellStart"/>
      <w:r w:rsidRPr="00464299">
        <w:rPr>
          <w:rFonts w:ascii="David" w:hAnsi="David" w:cs="David"/>
          <w:sz w:val="32"/>
          <w:szCs w:val="32"/>
          <w:rtl/>
        </w:rPr>
        <w:t>כדוגמת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182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להביע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לעונשים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1877E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10" w:name="fn:1310"/>
      <w:bookmarkEnd w:id="1309"/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לראשי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כ‘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חז”ל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BBD9B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11" w:name="fn:1311"/>
      <w:bookmarkEnd w:id="1310"/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סכין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καὶ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μὴ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ἀφ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ανίση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ὐτόν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9B24F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12" w:name="fn:1312"/>
      <w:bookmarkEnd w:id="1311"/>
      <w:proofErr w:type="spellStart"/>
      <w:r w:rsidRPr="00464299">
        <w:rPr>
          <w:rFonts w:ascii="David" w:hAnsi="David" w:cs="David"/>
          <w:sz w:val="32"/>
          <w:szCs w:val="32"/>
          <w:rtl/>
        </w:rPr>
        <w:t>מגיד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שנגמר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באכילה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3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E593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13" w:name="fn:1313"/>
      <w:bookmarkEnd w:id="1312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(</w:t>
      </w:r>
      <w:proofErr w:type="spellStart"/>
      <w:proofErr w:type="gramEnd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124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יהרג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5F81C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14" w:name="fn:1314"/>
      <w:bookmarkEnd w:id="1313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147, 149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הענינים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חפירת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ומעקה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הרמב“ם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רוצח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ד‘: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סכנה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שיכשל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כגון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בחצירו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3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01B98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15" w:name="fn:1315"/>
      <w:bookmarkEnd w:id="1314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340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הפקדון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3675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16" w:name="fn:1316"/>
      <w:bookmarkEnd w:id="1315"/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איזהו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תפארת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לעושיה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’). </w:t>
      </w:r>
      <w:hyperlink w:anchor="fnref:13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42239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17" w:name="fn:1317"/>
      <w:bookmarkEnd w:id="1316"/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3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5D375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18" w:name="fn:1318"/>
      <w:bookmarkEnd w:id="1317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214. </w:t>
      </w:r>
      <w:hyperlink w:anchor="fnref:13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2107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19" w:name="fn:1319"/>
      <w:bookmarkEnd w:id="131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והרמב"ם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ופקדון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א’: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ומגלגלין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השומרין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נגנב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נגנב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בפקדון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באחריותו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3265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20" w:name="fn:1320"/>
      <w:bookmarkEnd w:id="1319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תעשק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3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79482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21" w:name="fn:1321"/>
      <w:bookmarkEnd w:id="1320"/>
      <w:proofErr w:type="spellStart"/>
      <w:r w:rsidRPr="00464299">
        <w:rPr>
          <w:rFonts w:ascii="David" w:hAnsi="David" w:cs="David"/>
          <w:sz w:val="32"/>
          <w:szCs w:val="32"/>
          <w:rtl/>
        </w:rPr>
        <w:t>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יתקטלון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בסהדות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3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D1438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22" w:name="fn:1322"/>
      <w:bookmarkEnd w:id="1321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פצוע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הכוונה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לסריס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1954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23" w:name="fn:1323"/>
      <w:bookmarkEnd w:id="1322"/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ובארצכם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לסרס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חגיגה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לסרוסי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ובארצכם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שבארצכם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BB9DF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24" w:name="fn:1324"/>
      <w:bookmarkEnd w:id="1323"/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109. </w:t>
      </w:r>
      <w:hyperlink w:anchor="fnref:13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A8F67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25" w:name="fn:1325"/>
      <w:bookmarkEnd w:id="1324"/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כ‘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ופקדו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צבאות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04CB6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26" w:name="fn:1326"/>
      <w:bookmarkEnd w:id="1325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כ‘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FB74B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27" w:name="fn:1327"/>
      <w:bookmarkEnd w:id="1326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B9BC4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28" w:name="fn:1328"/>
      <w:bookmarkEnd w:id="1327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י'–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794FF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29" w:name="fn:1329"/>
      <w:bookmarkEnd w:id="1328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במצור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כפרוש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למטמרא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מקמיכון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בציירא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ישמעאל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הורגו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ובורח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FE15A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30" w:name="fn:1330"/>
      <w:bookmarkEnd w:id="1329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911D0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31" w:name="fn:1331"/>
      <w:bookmarkEnd w:id="1330"/>
      <w:proofErr w:type="spellStart"/>
      <w:r w:rsidRPr="00464299">
        <w:rPr>
          <w:rFonts w:ascii="David" w:hAnsi="David" w:cs="David"/>
          <w:sz w:val="32"/>
          <w:szCs w:val="32"/>
          <w:rtl/>
        </w:rPr>
        <w:t>נזיר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אונקלוס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דגבר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הראב”ע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נסמכה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3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13775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32" w:name="fn:1332"/>
      <w:bookmarkEnd w:id="1331"/>
      <w:proofErr w:type="spellStart"/>
      <w:r w:rsidRPr="00464299">
        <w:rPr>
          <w:rFonts w:ascii="David" w:hAnsi="David" w:cs="David"/>
          <w:sz w:val="32"/>
          <w:szCs w:val="32"/>
          <w:rtl/>
        </w:rPr>
        <w:t>השווה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223. </w:t>
      </w:r>
      <w:hyperlink w:anchor="fnref:13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D5869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33" w:name="fn:1333"/>
      <w:bookmarkEnd w:id="1332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98333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34" w:name="fn:1334"/>
      <w:bookmarkEnd w:id="1333"/>
      <w:proofErr w:type="spellStart"/>
      <w:r w:rsidRPr="00464299">
        <w:rPr>
          <w:rFonts w:ascii="David" w:hAnsi="David" w:cs="David"/>
          <w:sz w:val="32"/>
          <w:szCs w:val="32"/>
          <w:rtl/>
        </w:rPr>
        <w:t>ככה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346. </w:t>
      </w:r>
      <w:hyperlink w:anchor="fnref:13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F245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35" w:name="fn:1335"/>
      <w:bookmarkEnd w:id="1334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ט‘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הנושאים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4E51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36" w:name="fn:1336"/>
      <w:bookmarkEnd w:id="1335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8D9B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37" w:name="fn:1337"/>
      <w:bookmarkEnd w:id="1336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זורחת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3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84B15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38" w:name="fn:1338"/>
      <w:bookmarkEnd w:id="1337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שעמדו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באמצע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חלקי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והקללות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93BEC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39" w:name="fn:1339"/>
      <w:bookmarkEnd w:id="1338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ח‘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ומאז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נאסרה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ההקרבה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הירושלמי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 ה‘: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נכתבו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0ABB6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40" w:name="fn:1340"/>
      <w:bookmarkEnd w:id="1339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C504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41" w:name="fn:1341"/>
      <w:bookmarkEnd w:id="1340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טפכם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מחניך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מחוטב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מימיך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טפכם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הכנענים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להתגייר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חוטב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מימיך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39ADE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42" w:name="fn:1342"/>
      <w:bookmarkEnd w:id="1341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ז'–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יסיתך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3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D0894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43" w:name="fn:1343"/>
      <w:bookmarkEnd w:id="1342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הנדחת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300C7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44" w:name="fn:1344"/>
      <w:bookmarkEnd w:id="1343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ידבק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5BF6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45" w:name="fn:1345"/>
      <w:bookmarkEnd w:id="1344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ה'–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00AD6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46" w:name="fn:1346"/>
      <w:bookmarkEnd w:id="1345"/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0884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47" w:name="fn:1347"/>
      <w:bookmarkEnd w:id="1346"/>
      <w:r w:rsidRPr="00464299">
        <w:rPr>
          <w:rFonts w:ascii="David" w:hAnsi="David" w:cs="David"/>
          <w:sz w:val="32"/>
          <w:szCs w:val="32"/>
          <w:rtl/>
        </w:rPr>
        <w:t xml:space="preserve">III 216. </w:t>
      </w:r>
      <w:hyperlink w:anchor="fnref:13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DF9F3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48" w:name="fn:1348"/>
      <w:bookmarkEnd w:id="1347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באזני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זוגי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3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EC8A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49" w:name="fn:1349"/>
      <w:bookmarkEnd w:id="1348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828D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50" w:name="fn:1350"/>
      <w:bookmarkEnd w:id="1349"/>
      <w:proofErr w:type="spellStart"/>
      <w:r w:rsidRPr="00464299">
        <w:rPr>
          <w:rFonts w:ascii="David" w:hAnsi="David" w:cs="David"/>
          <w:sz w:val="32"/>
          <w:szCs w:val="32"/>
          <w:rtl/>
        </w:rPr>
        <w:t>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ל‘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’–ח‘.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 אלהיך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ה’ אלהיך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ורחמך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3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6E018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51" w:name="fn:1351"/>
      <w:bookmarkEnd w:id="1350"/>
      <w:proofErr w:type="spellStart"/>
      <w:r w:rsidRPr="00464299">
        <w:rPr>
          <w:rFonts w:ascii="David" w:hAnsi="David" w:cs="David"/>
          <w:sz w:val="32"/>
          <w:szCs w:val="32"/>
          <w:rtl/>
        </w:rPr>
        <w:t>כוונתו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לחורבן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3EB67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52" w:name="fn:1352"/>
      <w:bookmarkEnd w:id="1351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תרגמתי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στρ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ατιὰν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στρ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ατείαν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מסע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בהתאם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ז</w:t>
      </w:r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חזק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ואמץ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EB0C8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53" w:name="fn:1353"/>
      <w:bookmarkEnd w:id="1352"/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3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4CAFA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54" w:name="fn:1354"/>
      <w:bookmarkEnd w:id="1353"/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תשסד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FC336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55" w:name="fn:1355"/>
      <w:bookmarkEnd w:id="135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ואומרת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ומלאכי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3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4CA8B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56" w:name="fn:1356"/>
      <w:bookmarkEnd w:id="1355"/>
      <w:r w:rsidRPr="00464299">
        <w:rPr>
          <w:rFonts w:ascii="Arial" w:hAnsi="Arial" w:cs="Arial" w:hint="cs"/>
          <w:sz w:val="32"/>
          <w:szCs w:val="32"/>
          <w:rtl/>
        </w:rPr>
        <w:t>Ἄβα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ρις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F089E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57" w:name="fn:1357"/>
      <w:bookmarkEnd w:id="1356"/>
      <w:proofErr w:type="spellStart"/>
      <w:r w:rsidRPr="00464299">
        <w:rPr>
          <w:rFonts w:ascii="David" w:hAnsi="David" w:cs="David"/>
          <w:sz w:val="32"/>
          <w:szCs w:val="32"/>
          <w:rtl/>
        </w:rPr>
        <w:t>לשאלה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האחרונים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III 39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E8646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58" w:name="fn:1358"/>
      <w:bookmarkEnd w:id="1357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85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לחנוך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III 96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6171D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59" w:name="fn:1359"/>
      <w:bookmarkEnd w:id="1358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קדושין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58AFC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60" w:name="fn:1360"/>
      <w:bookmarkEnd w:id="1359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5B3B8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61" w:name="fn:1361"/>
      <w:bookmarkEnd w:id="1360"/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3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06AD2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62" w:name="fn:1362"/>
      <w:bookmarkEnd w:id="1361"/>
      <w:proofErr w:type="spellStart"/>
      <w:r w:rsidRPr="00464299">
        <w:rPr>
          <w:rFonts w:ascii="David" w:hAnsi="David" w:cs="David"/>
          <w:sz w:val="32"/>
          <w:szCs w:val="32"/>
          <w:rtl/>
        </w:rPr>
        <w:t>בבטוי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85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לחנוך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III 96, IV 326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דיוניסוס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מהליקרנסוס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64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איניאס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שנעתק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2CF97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63" w:name="fn:1363"/>
      <w:bookmarkEnd w:id="1362"/>
      <w:r w:rsidRPr="00464299">
        <w:rPr>
          <w:rFonts w:ascii="David" w:hAnsi="David" w:cs="David"/>
          <w:sz w:val="32"/>
          <w:szCs w:val="32"/>
          <w:rtl/>
        </w:rPr>
        <w:t xml:space="preserve">IV 326. </w:t>
      </w:r>
      <w:hyperlink w:anchor="fnref:13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6C58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64" w:name="fn:1364"/>
      <w:bookmarkEnd w:id="1363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במפורש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קידושין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hyperlink w:anchor="fnref:13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8DE3C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65" w:name="fn:1365"/>
      <w:bookmarkEnd w:id="1364"/>
      <w:proofErr w:type="gramStart"/>
      <w:r w:rsidRPr="00464299">
        <w:rPr>
          <w:rFonts w:ascii="David" w:hAnsi="David" w:cs="David"/>
          <w:sz w:val="32"/>
          <w:szCs w:val="32"/>
          <w:rtl/>
        </w:rPr>
        <w:t>ב‘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תשובת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המרגלים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היתה:וגם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נמגו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3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6818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66" w:name="fn:1366"/>
      <w:bookmarkEnd w:id="1365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ולראובני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ולגדי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ולחצי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המנשה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3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8ED2B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67" w:name="fn:1367"/>
      <w:bookmarkEnd w:id="1366"/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ג‘ י’.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88, 89). </w:t>
      </w:r>
      <w:hyperlink w:anchor="fnref:13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3791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68" w:name="fn:1368"/>
      <w:bookmarkEnd w:id="1367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D78F7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69" w:name="fn:1369"/>
      <w:bookmarkEnd w:id="1368"/>
      <w:r w:rsidRPr="00464299">
        <w:rPr>
          <w:rFonts w:ascii="David" w:hAnsi="David" w:cs="David"/>
          <w:sz w:val="32"/>
          <w:szCs w:val="32"/>
          <w:rtl/>
        </w:rPr>
        <w:t xml:space="preserve">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חלוצי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A869E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70" w:name="fn:1370"/>
      <w:bookmarkEnd w:id="1369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176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F3A54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71" w:name="fn:1371"/>
      <w:bookmarkEnd w:id="1370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הישימות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19416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72" w:name="fn:1372"/>
      <w:bookmarkEnd w:id="137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ב‘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ג’ 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המרגלים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נשלחו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המרגלים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המרגלים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3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EF02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73" w:name="fn:1373"/>
      <w:bookmarkEnd w:id="137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פשוטם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המקראות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(ב' א–ג)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המרגלים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הודיעו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: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נמוגו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מפנינו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(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3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48928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74" w:name="fn:1374"/>
      <w:bookmarkEnd w:id="1373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פונדקיתא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276.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όρνη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293F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75" w:name="fn:1375"/>
      <w:bookmarkEnd w:id="1374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הגר”א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ערכין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ובחומה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מוקפת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הורידה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6857F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76" w:name="fn:1376"/>
      <w:bookmarkEnd w:id="1375"/>
      <w:r w:rsidRPr="00464299">
        <w:rPr>
          <w:rFonts w:ascii="Arial" w:hAnsi="Arial" w:cs="Arial" w:hint="cs"/>
          <w:sz w:val="32"/>
          <w:szCs w:val="32"/>
          <w:rtl/>
        </w:rPr>
        <w:t>Ῥαάβη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Ῥαάβ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0288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77" w:name="fn:1377"/>
      <w:bookmarkEnd w:id="1376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מושפע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הרומאים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בחקירת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46E88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78" w:name="fn:1378"/>
      <w:bookmarkEnd w:id="1377"/>
      <w:proofErr w:type="gramStart"/>
      <w:r w:rsidRPr="00464299">
        <w:rPr>
          <w:rFonts w:ascii="David" w:hAnsi="David" w:cs="David"/>
          <w:sz w:val="32"/>
          <w:szCs w:val="32"/>
          <w:rtl/>
        </w:rPr>
        <w:t>ב‘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545F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79" w:name="fn:1379"/>
      <w:bookmarkEnd w:id="1378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DC1D9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80" w:name="fn:1380"/>
      <w:bookmarkEnd w:id="1379"/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דחוט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זהוריתא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685F1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81" w:name="fn:1381"/>
      <w:bookmarkEnd w:id="1380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הורדתנו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ותורידם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1577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82" w:name="fn:1382"/>
      <w:bookmarkEnd w:id="1381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דוגמת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הסנט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הרומאי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הרפובליקה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לאומיים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98806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83" w:name="fn:1383"/>
      <w:bookmarkEnd w:id="1382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82553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84" w:name="fn:1384"/>
      <w:bookmarkEnd w:id="1383"/>
      <w:proofErr w:type="gramStart"/>
      <w:r w:rsidRPr="00464299">
        <w:rPr>
          <w:rFonts w:ascii="David" w:hAnsi="David" w:cs="David"/>
          <w:sz w:val="32"/>
          <w:szCs w:val="32"/>
          <w:rtl/>
        </w:rPr>
        <w:t>ג‘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קידושין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ומקצה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דקאמר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שסמוך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0B22F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85" w:name="fn:1385"/>
      <w:bookmarkEnd w:id="1384"/>
      <w:proofErr w:type="gramStart"/>
      <w:r w:rsidRPr="00464299">
        <w:rPr>
          <w:rFonts w:ascii="David" w:hAnsi="David" w:cs="David"/>
          <w:sz w:val="32"/>
          <w:szCs w:val="32"/>
          <w:rtl/>
        </w:rPr>
        <w:t>ג‘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נושאים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נושאים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49931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86" w:name="fn:1386"/>
      <w:bookmarkEnd w:id="1385"/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9B6F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87" w:name="fn:1387"/>
      <w:bookmarkEnd w:id="1386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1D050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88" w:name="fn:1388"/>
      <w:bookmarkEnd w:id="1387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וישובו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למקומם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55E90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89" w:name="fn:1389"/>
      <w:bookmarkEnd w:id="1388"/>
      <w:r w:rsidRPr="00464299">
        <w:rPr>
          <w:rFonts w:ascii="David" w:hAnsi="David" w:cs="David"/>
          <w:sz w:val="32"/>
          <w:szCs w:val="32"/>
          <w:rtl/>
        </w:rPr>
        <w:t xml:space="preserve">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D9A08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90" w:name="fn:1390"/>
      <w:bookmarkEnd w:id="1389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העתיקה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רחוקה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47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8800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EF9B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91" w:name="fn:1391"/>
      <w:bookmarkEnd w:id="1390"/>
      <w:proofErr w:type="gramStart"/>
      <w:r w:rsidRPr="00464299">
        <w:rPr>
          <w:rFonts w:ascii="David" w:hAnsi="David" w:cs="David"/>
          <w:sz w:val="32"/>
          <w:szCs w:val="32"/>
          <w:rtl/>
        </w:rPr>
        <w:t>ד‘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38FBF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92" w:name="fn:1392"/>
      <w:bookmarkEnd w:id="1391"/>
      <w:proofErr w:type="gramStart"/>
      <w:r w:rsidRPr="00464299">
        <w:rPr>
          <w:rFonts w:ascii="David" w:hAnsi="David" w:cs="David"/>
          <w:sz w:val="32"/>
          <w:szCs w:val="32"/>
          <w:rtl/>
        </w:rPr>
        <w:t>ד‘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27DDB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93" w:name="fn:1393"/>
      <w:bookmarkEnd w:id="1392"/>
      <w:proofErr w:type="gramStart"/>
      <w:r w:rsidRPr="00464299">
        <w:rPr>
          <w:rFonts w:ascii="David" w:hAnsi="David" w:cs="David"/>
          <w:sz w:val="32"/>
          <w:szCs w:val="32"/>
          <w:rtl/>
        </w:rPr>
        <w:t>ד‘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והקריב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הקריבו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שכבשו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שחלקו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ח'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הקריבו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70C5C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94" w:name="fn:1394"/>
      <w:bookmarkEnd w:id="1393"/>
      <w:r w:rsidRPr="00464299">
        <w:rPr>
          <w:rFonts w:ascii="David" w:hAnsi="David" w:cs="David"/>
          <w:sz w:val="32"/>
          <w:szCs w:val="32"/>
          <w:rtl/>
        </w:rPr>
        <w:t xml:space="preserve">ה'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5FAA5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95" w:name="fn:1395"/>
      <w:bookmarkEnd w:id="139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קידושין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3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16F05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96" w:name="fn:1396"/>
      <w:bookmarkEnd w:id="1395"/>
      <w:proofErr w:type="gramStart"/>
      <w:r w:rsidRPr="00464299">
        <w:rPr>
          <w:rFonts w:ascii="David" w:hAnsi="David" w:cs="David"/>
          <w:sz w:val="32"/>
          <w:szCs w:val="32"/>
          <w:rtl/>
        </w:rPr>
        <w:t>ו‘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3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1056C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97" w:name="fn:1397"/>
      <w:bookmarkEnd w:id="1396"/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וילחמו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DD403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98" w:name="fn:1398"/>
      <w:bookmarkEnd w:id="1397"/>
      <w:proofErr w:type="spellStart"/>
      <w:r w:rsidRPr="00464299">
        <w:rPr>
          <w:rFonts w:ascii="David" w:hAnsi="David" w:cs="David"/>
          <w:sz w:val="32"/>
          <w:szCs w:val="32"/>
          <w:rtl/>
        </w:rPr>
        <w:t>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בניסן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3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F4915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399" w:name="fn:1399"/>
      <w:bookmarkEnd w:id="1398"/>
      <w:proofErr w:type="gramStart"/>
      <w:r w:rsidRPr="00464299">
        <w:rPr>
          <w:rFonts w:ascii="David" w:hAnsi="David" w:cs="David"/>
          <w:sz w:val="32"/>
          <w:szCs w:val="32"/>
          <w:rtl/>
        </w:rPr>
        <w:t>ו‘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והחלוץ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3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785B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00" w:name="fn:1400"/>
      <w:bookmarkEnd w:id="1399"/>
      <w:proofErr w:type="spellStart"/>
      <w:r w:rsidRPr="00464299">
        <w:rPr>
          <w:rFonts w:ascii="David" w:hAnsi="David" w:cs="David"/>
          <w:sz w:val="32"/>
          <w:szCs w:val="32"/>
          <w:rtl/>
        </w:rPr>
        <w:t>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5CD26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01" w:name="fn:1401"/>
      <w:bookmarkEnd w:id="1400"/>
      <w:proofErr w:type="spellStart"/>
      <w:r w:rsidRPr="00464299">
        <w:rPr>
          <w:rFonts w:ascii="David" w:hAnsi="David" w:cs="David"/>
          <w:sz w:val="32"/>
          <w:szCs w:val="32"/>
          <w:rtl/>
        </w:rPr>
        <w:t>הוספת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00199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02" w:name="fn:1402"/>
      <w:bookmarkEnd w:id="1401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E1EE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03" w:name="fn:1403"/>
      <w:bookmarkEnd w:id="1402"/>
      <w:r w:rsidRPr="00464299">
        <w:rPr>
          <w:rFonts w:ascii="David" w:hAnsi="David" w:cs="David"/>
          <w:sz w:val="32"/>
          <w:szCs w:val="32"/>
          <w:rtl/>
        </w:rPr>
        <w:t xml:space="preserve">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וברזל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8E274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04" w:name="fn:1404"/>
      <w:bookmarkEnd w:id="1403"/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מדעתו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והסכים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ט’ ה‘,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ז‘,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ה’). </w:t>
      </w:r>
      <w:hyperlink w:anchor="fnref:14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84E29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05" w:name="fn:1405"/>
      <w:bookmarkEnd w:id="1404"/>
      <w:proofErr w:type="spellStart"/>
      <w:r w:rsidRPr="00464299">
        <w:rPr>
          <w:rFonts w:ascii="David" w:hAnsi="David" w:cs="David"/>
          <w:sz w:val="32"/>
          <w:szCs w:val="32"/>
          <w:rtl/>
        </w:rPr>
        <w:t>לימד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עריסותיכם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תרימו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וכבשנו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נקדיש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לגבוה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ה'). </w:t>
      </w:r>
      <w:hyperlink w:anchor="fnref:14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F5D65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06" w:name="fn:1406"/>
      <w:bookmarkEnd w:id="1405"/>
      <w:r w:rsidRPr="00464299">
        <w:rPr>
          <w:rFonts w:ascii="David" w:hAnsi="David" w:cs="David"/>
          <w:sz w:val="32"/>
          <w:szCs w:val="32"/>
          <w:rtl/>
        </w:rPr>
        <w:t xml:space="preserve">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2C512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07" w:name="fn:1407"/>
      <w:bookmarkEnd w:id="1406"/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30EEB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08" w:name="fn:1408"/>
      <w:bookmarkEnd w:id="1407"/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430E9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09" w:name="fn:1409"/>
      <w:bookmarkEnd w:id="1408"/>
      <w:r w:rsidRPr="00464299">
        <w:rPr>
          <w:rFonts w:ascii="David" w:hAnsi="David" w:cs="David"/>
          <w:sz w:val="32"/>
          <w:szCs w:val="32"/>
          <w:rtl/>
        </w:rPr>
        <w:t xml:space="preserve">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93997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10" w:name="fn:1410"/>
      <w:bookmarkEnd w:id="1409"/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החסד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ותגמולו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731F3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11" w:name="fn:1411"/>
      <w:bookmarkEnd w:id="1410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הֶחֱיָה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לפרנסתה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80F7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12" w:name="fn:1412"/>
      <w:bookmarkEnd w:id="1411"/>
      <w:r w:rsidRPr="00464299">
        <w:rPr>
          <w:rFonts w:ascii="David" w:hAnsi="David" w:cs="David"/>
          <w:sz w:val="32"/>
          <w:szCs w:val="32"/>
          <w:rtl/>
        </w:rPr>
        <w:lastRenderedPageBreak/>
        <w:t xml:space="preserve">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B0C6C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13" w:name="fn:1413"/>
      <w:bookmarkEnd w:id="1412"/>
      <w:proofErr w:type="spellStart"/>
      <w:r w:rsidRPr="00464299">
        <w:rPr>
          <w:rFonts w:ascii="David" w:hAnsi="David" w:cs="David"/>
          <w:sz w:val="32"/>
          <w:szCs w:val="32"/>
          <w:rtl/>
        </w:rPr>
        <w:t>בזמנו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4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C77C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14" w:name="fn:1414"/>
      <w:bookmarkEnd w:id="1413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VIII 318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F435D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15" w:name="fn:1415"/>
      <w:bookmarkEnd w:id="1414"/>
      <w:proofErr w:type="gramStart"/>
      <w:r w:rsidRPr="00464299">
        <w:rPr>
          <w:rFonts w:ascii="David" w:hAnsi="David" w:cs="David"/>
          <w:sz w:val="32"/>
          <w:szCs w:val="32"/>
          <w:rtl/>
        </w:rPr>
        <w:t>ז‘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4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C29B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16" w:name="fn:1416"/>
      <w:bookmarkEnd w:id="141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Ἄχ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Ἄχ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οἱοῦ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Ζαμβ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ב’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ז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נופל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DC02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17" w:name="fn:1417"/>
      <w:bookmarkEnd w:id="1416"/>
      <w:proofErr w:type="gramStart"/>
      <w:r w:rsidRPr="00464299">
        <w:rPr>
          <w:rFonts w:ascii="David" w:hAnsi="David" w:cs="David"/>
          <w:sz w:val="32"/>
          <w:szCs w:val="32"/>
          <w:rtl/>
        </w:rPr>
        <w:t>ז‘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45FAB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18" w:name="fn:1418"/>
      <w:bookmarkEnd w:id="1417"/>
      <w:r w:rsidRPr="00464299">
        <w:rPr>
          <w:rFonts w:ascii="David" w:hAnsi="David" w:cs="David"/>
          <w:sz w:val="32"/>
          <w:szCs w:val="32"/>
          <w:rtl/>
        </w:rPr>
        <w:t xml:space="preserve">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B01F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19" w:name="fn:1419"/>
      <w:bookmarkEnd w:id="141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פורפירא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בבליקין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אנטיקיסר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4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AA47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20" w:name="fn:1420"/>
      <w:bookmarkEnd w:id="1419"/>
      <w:r w:rsidRPr="00464299">
        <w:rPr>
          <w:rFonts w:ascii="David" w:hAnsi="David" w:cs="David"/>
          <w:sz w:val="32"/>
          <w:szCs w:val="32"/>
          <w:rtl/>
        </w:rPr>
        <w:t xml:space="preserve">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ומאתים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משקלו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883D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21" w:name="fn:1421"/>
      <w:bookmarkEnd w:id="1420"/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ואכלת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אויביך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A097D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22" w:name="fn:1422"/>
      <w:bookmarkEnd w:id="1421"/>
      <w:proofErr w:type="gramStart"/>
      <w:r w:rsidRPr="00464299">
        <w:rPr>
          <w:rFonts w:ascii="David" w:hAnsi="David" w:cs="David"/>
          <w:sz w:val="32"/>
          <w:szCs w:val="32"/>
          <w:rtl/>
        </w:rPr>
        <w:t>ה‘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4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EE8D9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23" w:name="fn:1423"/>
      <w:bookmarkEnd w:id="142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מהשורש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בנגוד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להמשך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שחרפת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החרפה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הוראתו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בודאי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ל’. </w:t>
      </w:r>
      <w:hyperlink w:anchor="fnref:14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BABC5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24" w:name="fn:1424"/>
      <w:bookmarkEnd w:id="1423"/>
      <w:proofErr w:type="gramStart"/>
      <w:r w:rsidRPr="00464299">
        <w:rPr>
          <w:rFonts w:ascii="David" w:hAnsi="David" w:cs="David"/>
          <w:sz w:val="32"/>
          <w:szCs w:val="32"/>
          <w:rtl/>
        </w:rPr>
        <w:t>ו‘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4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D7167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25" w:name="fn:1425"/>
      <w:bookmarkEnd w:id="1424"/>
      <w:r w:rsidRPr="00464299">
        <w:rPr>
          <w:rFonts w:ascii="Calibri" w:hAnsi="Calibri" w:cs="Calibri" w:hint="cs"/>
          <w:sz w:val="32"/>
          <w:szCs w:val="32"/>
          <w:rtl/>
        </w:rPr>
        <w:t>Ναῖα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Γαί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859F0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26" w:name="fn:1426"/>
      <w:bookmarkEnd w:id="1425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33D56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27" w:name="fn:1427"/>
      <w:bookmarkEnd w:id="1426"/>
      <w:proofErr w:type="gramStart"/>
      <w:r w:rsidRPr="00464299">
        <w:rPr>
          <w:rFonts w:ascii="David" w:hAnsi="David" w:cs="David"/>
          <w:sz w:val="32"/>
          <w:szCs w:val="32"/>
          <w:rtl/>
        </w:rPr>
        <w:t>ז‘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שמלותיו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וזקני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8E607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28" w:name="fn:1428"/>
      <w:bookmarkEnd w:id="1427"/>
      <w:proofErr w:type="gramStart"/>
      <w:r w:rsidRPr="00464299">
        <w:rPr>
          <w:rFonts w:ascii="David" w:hAnsi="David" w:cs="David"/>
          <w:sz w:val="32"/>
          <w:szCs w:val="32"/>
          <w:rtl/>
        </w:rPr>
        <w:t>ז‘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4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17170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29" w:name="fn:1429"/>
      <w:bookmarkEnd w:id="142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תחנונים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4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DB866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30" w:name="fn:1430"/>
      <w:bookmarkEnd w:id="1429"/>
      <w:proofErr w:type="gramStart"/>
      <w:r w:rsidRPr="00464299">
        <w:rPr>
          <w:rFonts w:ascii="David" w:hAnsi="David" w:cs="David"/>
          <w:sz w:val="32"/>
          <w:szCs w:val="32"/>
          <w:rtl/>
        </w:rPr>
        <w:t>ז‘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4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BF872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31" w:name="fn:1431"/>
      <w:bookmarkEnd w:id="1430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פרדר“א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שהקריבם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B132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32" w:name="fn:1432"/>
      <w:bookmarkEnd w:id="143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ז‘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הוטל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הגורל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משפחה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משפחה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נוסחת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’–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משפחת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המטרי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DC9D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33" w:name="fn:1433"/>
      <w:bookmarkEnd w:id="143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–כ’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מוטב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פשעי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4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89F0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34" w:name="fn:1434"/>
      <w:bookmarkEnd w:id="1433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וישרפו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ויסקלו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הפיסקא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נהרג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לרדותן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נהרגו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E1097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35" w:name="fn:1435"/>
      <w:bookmarkEnd w:id="1434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שיקברו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265. </w:t>
      </w:r>
      <w:hyperlink w:anchor="fnref:14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33C2F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36" w:name="fn:1436"/>
      <w:bookmarkEnd w:id="1435"/>
      <w:proofErr w:type="gramStart"/>
      <w:r w:rsidRPr="00464299">
        <w:rPr>
          <w:rFonts w:ascii="David" w:hAnsi="David" w:cs="David"/>
          <w:sz w:val="32"/>
          <w:szCs w:val="32"/>
          <w:rtl/>
        </w:rPr>
        <w:t>ח‘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4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CB36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37" w:name="fn:1437"/>
      <w:bookmarkEnd w:id="1436"/>
      <w:proofErr w:type="spellStart"/>
      <w:r w:rsidRPr="00464299">
        <w:rPr>
          <w:rFonts w:ascii="David" w:hAnsi="David" w:cs="David"/>
          <w:sz w:val="32"/>
          <w:szCs w:val="32"/>
          <w:rtl/>
        </w:rPr>
        <w:t>תרגמתי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ὐτός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בכ“י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ὐτούς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 w:hint="cs"/>
          <w:sz w:val="32"/>
          <w:szCs w:val="32"/>
          <w:rtl/>
        </w:rPr>
        <w:t>ח‘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ג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אמרתי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רבך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4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03263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38" w:name="fn:1438"/>
      <w:bookmarkEnd w:id="1437"/>
      <w:r w:rsidRPr="00464299">
        <w:rPr>
          <w:rFonts w:ascii="David" w:hAnsi="David" w:cs="David"/>
          <w:sz w:val="32"/>
          <w:szCs w:val="32"/>
          <w:rtl/>
        </w:rPr>
        <w:t xml:space="preserve">ח'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ויעזבו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פתוחה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וירדפו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DE564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39" w:name="fn:1439"/>
      <w:bookmarkEnd w:id="1438"/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14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A118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40" w:name="fn:1440"/>
      <w:bookmarkEnd w:id="1439"/>
      <w:proofErr w:type="gramStart"/>
      <w:r w:rsidRPr="00464299">
        <w:rPr>
          <w:rFonts w:ascii="David" w:hAnsi="David" w:cs="David"/>
          <w:sz w:val="32"/>
          <w:szCs w:val="32"/>
          <w:rtl/>
        </w:rPr>
        <w:t>ט‘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r w:rsidRPr="00464299">
        <w:rPr>
          <w:rFonts w:ascii="Calibri" w:hAnsi="Calibri" w:cs="Calibri" w:hint="cs"/>
          <w:sz w:val="32"/>
          <w:szCs w:val="32"/>
          <w:rtl/>
        </w:rPr>
        <w:t>Γαβα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42E6A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41" w:name="fn:1441"/>
      <w:bookmarkEnd w:id="144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Κεφηρίτ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αι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Κα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ρι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αθιαρμιίται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Κεφείρ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όλεις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Ἰάρειν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ט’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נזכרה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97093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42" w:name="fn:1442"/>
      <w:bookmarkEnd w:id="1441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48F1B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43" w:name="fn:1443"/>
      <w:bookmarkEnd w:id="1442"/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הגבעונים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6F0EC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44" w:name="fn:1444"/>
      <w:bookmarkEnd w:id="1443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ט‘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וחוטבי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ושואבי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ט',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9662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45" w:name="fn:1445"/>
      <w:bookmarkEnd w:id="1444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ט‘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4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3D49D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46" w:name="fn:1446"/>
      <w:bookmarkEnd w:id="1445"/>
      <w:proofErr w:type="gramStart"/>
      <w:r w:rsidRPr="00464299">
        <w:rPr>
          <w:rFonts w:ascii="David" w:hAnsi="David" w:cs="David"/>
          <w:sz w:val="32"/>
          <w:szCs w:val="32"/>
          <w:rtl/>
        </w:rPr>
        <w:t>י‘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4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45CBB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47" w:name="fn:1447"/>
      <w:bookmarkEnd w:id="1446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A5F26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48" w:name="fn:1448"/>
      <w:bookmarkEnd w:id="1447"/>
      <w:proofErr w:type="gramStart"/>
      <w:r w:rsidRPr="00464299">
        <w:rPr>
          <w:rFonts w:ascii="David" w:hAnsi="David" w:cs="David"/>
          <w:sz w:val="32"/>
          <w:szCs w:val="32"/>
          <w:rtl/>
        </w:rPr>
        <w:t>י‘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נתקשו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לצבא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הרחוקה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מגבעון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35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ק"מ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והנמוכה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1050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הרגיש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בקושי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והוסיף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14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50D3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49" w:name="fn:1449"/>
      <w:bookmarkEnd w:id="144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Βήθωρ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Ὠρωνίν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C6025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50" w:name="fn:1450"/>
      <w:bookmarkEnd w:id="1449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κχίδ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κχηδά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53A7C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51" w:name="fn:1451"/>
      <w:bookmarkEnd w:id="1450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י‘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לאיזה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בעזרה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III 38. IV 303. </w:t>
      </w:r>
      <w:hyperlink w:anchor="fnref:14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57782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52" w:name="fn:1452"/>
      <w:bookmarkEnd w:id="1451"/>
      <w:r w:rsidRPr="00464299">
        <w:rPr>
          <w:rFonts w:ascii="David" w:hAnsi="David" w:cs="David"/>
          <w:sz w:val="32"/>
          <w:szCs w:val="32"/>
          <w:rtl/>
        </w:rPr>
        <w:t xml:space="preserve">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A905F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53" w:name="fn:1453"/>
      <w:bookmarkEnd w:id="1452"/>
      <w:r w:rsidRPr="00464299">
        <w:rPr>
          <w:rFonts w:ascii="David" w:hAnsi="David" w:cs="David"/>
          <w:sz w:val="32"/>
          <w:szCs w:val="32"/>
          <w:rtl/>
        </w:rPr>
        <w:lastRenderedPageBreak/>
        <w:t xml:space="preserve">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56F5E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54" w:name="fn:1454"/>
      <w:bookmarkEnd w:id="1453"/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14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246DA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55" w:name="fn:1455"/>
      <w:bookmarkEnd w:id="1454"/>
      <w:proofErr w:type="spellStart"/>
      <w:r w:rsidRPr="00464299">
        <w:rPr>
          <w:rFonts w:ascii="David" w:hAnsi="David" w:cs="David"/>
          <w:sz w:val="32"/>
          <w:szCs w:val="32"/>
          <w:rtl/>
        </w:rPr>
        <w:t>הפלשתים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בפרשה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שנזכרו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ואשדוד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900F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56" w:name="fn:1456"/>
      <w:bookmarkEnd w:id="145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Βηρώθης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ידועה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ה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התאספו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מרום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AA3F3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57" w:name="fn:1457"/>
      <w:bookmarkEnd w:id="145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Κεδέσ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נפתלי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49334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58" w:name="fn:1458"/>
      <w:bookmarkEnd w:id="1457"/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כחול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40C0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59" w:name="fn:1459"/>
      <w:bookmarkEnd w:id="1458"/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2C61D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60" w:name="fn:1460"/>
      <w:bookmarkEnd w:id="1459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B19F3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61" w:name="fn:1461"/>
      <w:bookmarkEnd w:id="1460"/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השאיר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השאירו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36BAD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62" w:name="fn:1462"/>
      <w:bookmarkEnd w:id="1461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14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AB394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63" w:name="fn:1463"/>
      <w:bookmarkEnd w:id="146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קבלת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4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C12AD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64" w:name="fn:1464"/>
      <w:bookmarkEnd w:id="1463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נכבשה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ליכבש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9566F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65" w:name="fn:1465"/>
      <w:bookmarkEnd w:id="1464"/>
      <w:proofErr w:type="gramStart"/>
      <w:r w:rsidRPr="00464299">
        <w:rPr>
          <w:rFonts w:ascii="David" w:hAnsi="David" w:cs="David"/>
          <w:sz w:val="32"/>
          <w:szCs w:val="32"/>
          <w:rtl/>
        </w:rPr>
        <w:t>ח‘ 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גריזים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גריזים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גבשושיות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גריזים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הירונימוס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באונימסטיקון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ע‘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Gebal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גריזים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ישמעאל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וקללות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המחלוקת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והתוספת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9BFFC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66" w:name="fn:1466"/>
      <w:bookmarkEnd w:id="1465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IV 305, 306. </w:t>
      </w:r>
      <w:hyperlink w:anchor="fnref:14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AFBE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67" w:name="fn:1467"/>
      <w:bookmarkEnd w:id="1466"/>
      <w:proofErr w:type="gramStart"/>
      <w:r w:rsidRPr="00464299">
        <w:rPr>
          <w:rFonts w:ascii="David" w:hAnsi="David" w:cs="David"/>
          <w:sz w:val="32"/>
          <w:szCs w:val="32"/>
          <w:rtl/>
        </w:rPr>
        <w:t>ח‘ 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39C6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68" w:name="fn:1468"/>
      <w:bookmarkEnd w:id="1467"/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גריזים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באמצע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גריזים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70C40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69" w:name="fn:1469"/>
      <w:bookmarkEnd w:id="1468"/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1D4D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70" w:name="fn:1470"/>
      <w:bookmarkEnd w:id="1469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ושננתם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סעדיה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המצוות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ואזהרות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הרלב”ג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בפירושו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הברכה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והקללה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שנקראו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3DDA8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71" w:name="fn:1471"/>
      <w:bookmarkEnd w:id="1470"/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14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F65ED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72" w:name="fn:1472"/>
      <w:bookmarkEnd w:id="1471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14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A03A9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73" w:name="fn:1473"/>
      <w:bookmarkEnd w:id="147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F565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74" w:name="fn:1474"/>
      <w:bookmarkEnd w:id="1473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50A3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75" w:name="fn:1475"/>
      <w:bookmarkEnd w:id="1474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ח'. </w:t>
      </w:r>
      <w:hyperlink w:anchor="fnref:14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9F25C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76" w:name="fn:1476"/>
      <w:bookmarkEnd w:id="1475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78F6B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77" w:name="fn:1477"/>
      <w:bookmarkEnd w:id="1476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9CD5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78" w:name="fn:1478"/>
      <w:bookmarkEnd w:id="1477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נחלתם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B254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79" w:name="fn:1479"/>
      <w:bookmarkEnd w:id="1478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66A53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80" w:name="fn:1480"/>
      <w:bookmarkEnd w:id="1479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י'. </w:t>
      </w:r>
      <w:hyperlink w:anchor="fnref:14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DE31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81" w:name="fn:1481"/>
      <w:bookmarkEnd w:id="148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Ἰδουμ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αία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6.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הגבולות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מדרום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לצפון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10D27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82" w:name="fn:1482"/>
      <w:bookmarkEnd w:id="148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Ἀσκάλων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67715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83" w:name="fn:1483"/>
      <w:bookmarkEnd w:id="148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Γάζ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7389A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84" w:name="fn:1484"/>
      <w:bookmarkEnd w:id="1483"/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הגורל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74488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85" w:name="fn:1485"/>
      <w:bookmarkEnd w:id="148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Βεθήλοι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0EFE6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86" w:name="fn:1486"/>
      <w:bookmarkEnd w:id="148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Γάζ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αρως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Γάζ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αρα</w:t>
      </w:r>
      <w:r w:rsidRPr="00464299">
        <w:rPr>
          <w:rFonts w:ascii="David" w:hAnsi="David" w:cs="David"/>
          <w:sz w:val="32"/>
          <w:szCs w:val="32"/>
          <w:rtl/>
        </w:rPr>
        <w:t xml:space="preserve"> (VIII 151). </w:t>
      </w:r>
      <w:hyperlink w:anchor="fnref:14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4227A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87" w:name="fn:1487"/>
      <w:bookmarkEnd w:id="148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Δώροι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Δώρ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F73B8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88" w:name="fn:1488"/>
      <w:bookmarkEnd w:id="148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Βηθησάνοι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ιθσ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B2B2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89" w:name="fn:1489"/>
      <w:bookmarkEnd w:id="148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Σκυθό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πολις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864F7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90" w:name="fn:1490"/>
      <w:bookmarkEnd w:id="148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Ἰτ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αβύριον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Γα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ιθ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βώρ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A352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91" w:name="fn:1491"/>
      <w:bookmarkEnd w:id="149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Γνησ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αρίς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97997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92" w:name="fn:1492"/>
      <w:bookmarkEnd w:id="149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Ἇρκη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E8901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93" w:name="fn:1493"/>
      <w:bookmarkEnd w:id="149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Ἔκδει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πα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Ἒκδί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πα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מלחמ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 257.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כזיב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בירושלמי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גזיב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EC26B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94" w:name="fn:1494"/>
      <w:bookmarkEnd w:id="1493"/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מוצלחת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95C69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95" w:name="fn:1495"/>
      <w:bookmarkEnd w:id="149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Ἀζώ</w:t>
      </w:r>
      <w:r w:rsidRPr="00464299">
        <w:rPr>
          <w:rFonts w:ascii="Calibri" w:hAnsi="Calibri" w:cs="Calibri" w:hint="cs"/>
          <w:sz w:val="32"/>
          <w:szCs w:val="32"/>
          <w:rtl/>
        </w:rPr>
        <w:t>τως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F185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96" w:name="fn:1496"/>
      <w:bookmarkEnd w:id="1495"/>
      <w:r w:rsidRPr="00464299">
        <w:rPr>
          <w:rFonts w:ascii="Arial" w:hAnsi="Arial" w:cs="Arial" w:hint="cs"/>
          <w:sz w:val="32"/>
          <w:szCs w:val="32"/>
          <w:rtl/>
        </w:rPr>
        <w:t>Ἰα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μνεί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Ἰά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βνηρ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A3DA6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97" w:name="fn:1497"/>
      <w:bookmarkEnd w:id="149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Γίττ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Γέθ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FDA2B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98" w:name="fn:1498"/>
      <w:bookmarkEnd w:id="149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Ἄκκ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αρον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4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581A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499" w:name="fn:1499"/>
      <w:bookmarkEnd w:id="1498"/>
      <w:r w:rsidRPr="00464299">
        <w:rPr>
          <w:rFonts w:ascii="David" w:hAnsi="David" w:cs="David"/>
          <w:sz w:val="32"/>
          <w:szCs w:val="32"/>
          <w:rtl/>
        </w:rPr>
        <w:t xml:space="preserve">IV 166. </w:t>
      </w:r>
      <w:hyperlink w:anchor="fnref:14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F9A5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00" w:name="fn:1500"/>
      <w:bookmarkEnd w:id="149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Ἀρουκ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αίοι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αθ</w:t>
      </w:r>
      <w:r w:rsidRPr="00464299">
        <w:rPr>
          <w:rFonts w:ascii="Calibri" w:hAnsi="Calibri" w:cs="Calibri" w:hint="cs"/>
          <w:sz w:val="32"/>
          <w:szCs w:val="32"/>
          <w:rtl/>
        </w:rPr>
        <w:t>αίοι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Ἀριδ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αίοι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כנען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הנשארים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ט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 138, 139).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אדמת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lastRenderedPageBreak/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כנען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נכבשו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השטח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הובטח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בברית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הבתרים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ב‘–ו’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55C9E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01" w:name="fn:1501"/>
      <w:bookmarkEnd w:id="1500"/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15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2F2D3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02" w:name="fn:1502"/>
      <w:bookmarkEnd w:id="1501"/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E5397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03" w:name="fn:1503"/>
      <w:bookmarkEnd w:id="1502"/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יהדפם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והוריש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מלפניכם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DB735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04" w:name="fn:1504"/>
      <w:bookmarkEnd w:id="1503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191. </w:t>
      </w:r>
      <w:hyperlink w:anchor="fnref:15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E3840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05" w:name="fn:1505"/>
      <w:bookmarkEnd w:id="1504"/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15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4DC53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06" w:name="fn:1506"/>
      <w:bookmarkEnd w:id="1505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67. 172. </w:t>
      </w:r>
      <w:hyperlink w:anchor="fnref:15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935DF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07" w:name="fn:1507"/>
      <w:bookmarkEnd w:id="1506"/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נכללות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בחשבון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88B3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08" w:name="fn:1508"/>
      <w:bookmarkEnd w:id="1507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בגורל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4E01F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09" w:name="fn:1509"/>
      <w:bookmarkEnd w:id="1508"/>
      <w:proofErr w:type="spellStart"/>
      <w:r w:rsidRPr="00464299">
        <w:rPr>
          <w:rFonts w:ascii="David" w:hAnsi="David" w:cs="David"/>
          <w:sz w:val="32"/>
          <w:szCs w:val="32"/>
          <w:rtl/>
        </w:rPr>
        <w:t>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ח'. </w:t>
      </w:r>
      <w:hyperlink w:anchor="fnref:15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AF156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10" w:name="fn:1510"/>
      <w:bookmarkEnd w:id="1509"/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ח'. </w:t>
      </w:r>
      <w:hyperlink w:anchor="fnref:15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D62AF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11" w:name="fn:1511"/>
      <w:bookmarkEnd w:id="1510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וההערה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3A8E2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12" w:name="fn:1512"/>
      <w:bookmarkEnd w:id="1511"/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6B90B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13" w:name="fn:1513"/>
      <w:bookmarkEnd w:id="1512"/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י'–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9C42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14" w:name="fn:1514"/>
      <w:bookmarkEnd w:id="1513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גלילות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גלילות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המזרחי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B8CF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15" w:name="fn:1515"/>
      <w:bookmarkEnd w:id="151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המלבי“ם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ונשמעו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0BEF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16" w:name="fn:1516"/>
      <w:bookmarkEnd w:id="1515"/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E359E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17" w:name="fn:1517"/>
      <w:bookmarkEnd w:id="1516"/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ל'. </w:t>
      </w:r>
      <w:hyperlink w:anchor="fnref:15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FD4FF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18" w:name="fn:1518"/>
      <w:bookmarkEnd w:id="1517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F13DB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19" w:name="fn:1519"/>
      <w:bookmarkEnd w:id="1518"/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שבטי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נ'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D8D1B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20" w:name="fn:1520"/>
      <w:bookmarkEnd w:id="1519"/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5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F35E6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21" w:name="fn:1521"/>
      <w:bookmarkEnd w:id="1520"/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7A9E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22" w:name="fn:1522"/>
      <w:bookmarkEnd w:id="1521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ומשרתו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הנחתיך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והלכתי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5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139D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23" w:name="fn:1523"/>
      <w:bookmarkEnd w:id="152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לכבוש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להנהלת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68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וההערה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פ'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ראטנר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חשבונות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מיוחדים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98F5A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24" w:name="fn:1524"/>
      <w:bookmarkEnd w:id="1523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49. IV 165. </w:t>
      </w:r>
      <w:hyperlink w:anchor="fnref:15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149B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25" w:name="fn:1525"/>
      <w:bookmarkEnd w:id="1524"/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μνᾶ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ασαχάρ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תמנת־סרח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A5026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26" w:name="fn:1526"/>
      <w:bookmarkEnd w:id="1525"/>
      <w:r w:rsidRPr="00464299">
        <w:rPr>
          <w:rFonts w:ascii="Calibri" w:hAnsi="Calibri" w:cs="Calibri" w:hint="cs"/>
          <w:sz w:val="32"/>
          <w:szCs w:val="32"/>
          <w:rtl/>
        </w:rPr>
        <w:t>Γαβαθα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Γαβα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r w:rsidRPr="00464299">
        <w:rPr>
          <w:rFonts w:ascii="Calibri" w:hAnsi="Calibri" w:cs="Calibri" w:hint="cs"/>
          <w:sz w:val="32"/>
          <w:szCs w:val="32"/>
          <w:rtl/>
        </w:rPr>
        <w:t>Γαβααρ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ל”ג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פנחס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5B13D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27" w:name="fn:1527"/>
      <w:bookmarkEnd w:id="1526"/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5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1536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28" w:name="fn:1528"/>
      <w:bookmarkEnd w:id="1527"/>
      <w:proofErr w:type="gramStart"/>
      <w:r w:rsidRPr="00464299">
        <w:rPr>
          <w:rFonts w:ascii="David" w:hAnsi="David" w:cs="David"/>
          <w:sz w:val="32"/>
          <w:szCs w:val="32"/>
          <w:rtl/>
        </w:rPr>
        <w:t>א‘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נאספו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CBA3E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29" w:name="fn:1529"/>
      <w:bookmarkEnd w:id="1528"/>
      <w:proofErr w:type="gramStart"/>
      <w:r w:rsidRPr="00464299">
        <w:rPr>
          <w:rFonts w:ascii="David" w:hAnsi="David" w:cs="David"/>
          <w:sz w:val="32"/>
          <w:szCs w:val="32"/>
          <w:rtl/>
        </w:rPr>
        <w:t>א‘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ופנחס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5C9D8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30" w:name="fn:1530"/>
      <w:bookmarkEnd w:id="1529"/>
      <w:proofErr w:type="gramStart"/>
      <w:r w:rsidRPr="00464299">
        <w:rPr>
          <w:rFonts w:ascii="David" w:hAnsi="David" w:cs="David"/>
          <w:sz w:val="32"/>
          <w:szCs w:val="32"/>
          <w:rtl/>
        </w:rPr>
        <w:t>א‘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הכנעני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כ‘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5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151DF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31" w:name="fn:1531"/>
      <w:bookmarkEnd w:id="1530"/>
      <w:proofErr w:type="gramStart"/>
      <w:r w:rsidRPr="00464299">
        <w:rPr>
          <w:rFonts w:ascii="David" w:hAnsi="David" w:cs="David"/>
          <w:sz w:val="32"/>
          <w:szCs w:val="32"/>
          <w:rtl/>
        </w:rPr>
        <w:t>א‘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5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2C3EB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32" w:name="fn:1532"/>
      <w:bookmarkEnd w:id="1531"/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כנענים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6FAB9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33" w:name="fn:1533"/>
      <w:bookmarkEnd w:id="153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Ζε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βέκη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1736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34" w:name="fn:1534"/>
      <w:bookmarkEnd w:id="1533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Ἀδωιζέ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βεκος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82256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35" w:name="fn:1535"/>
      <w:bookmarkEnd w:id="153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ἀδωνί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רד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ו</w:t>
      </w:r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5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E2E58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36" w:name="fn:1536"/>
      <w:bookmarkEnd w:id="1535"/>
      <w:proofErr w:type="gramStart"/>
      <w:r w:rsidRPr="00464299">
        <w:rPr>
          <w:rFonts w:ascii="David" w:hAnsi="David" w:cs="David"/>
          <w:sz w:val="32"/>
          <w:szCs w:val="32"/>
          <w:rtl/>
        </w:rPr>
        <w:t>א‘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8C031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37" w:name="fn:1537"/>
      <w:bookmarkEnd w:id="1536"/>
      <w:proofErr w:type="gramStart"/>
      <w:r w:rsidRPr="00464299">
        <w:rPr>
          <w:rFonts w:ascii="David" w:hAnsi="David" w:cs="David"/>
          <w:sz w:val="32"/>
          <w:szCs w:val="32"/>
          <w:rtl/>
        </w:rPr>
        <w:t>א‘ צ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265: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אויביכם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תשולל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6094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38" w:name="fn:1538"/>
      <w:bookmarkEnd w:id="1537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הסותרים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הורישו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היבוסי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י'–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ערכין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תדשא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עיירות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העליונה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בגורל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והתחתונה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בגורל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ש.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קליין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 ע'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1AB8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39" w:name="fn:1539"/>
      <w:bookmarkEnd w:id="1538"/>
      <w:proofErr w:type="gramStart"/>
      <w:r w:rsidRPr="00464299">
        <w:rPr>
          <w:rFonts w:ascii="David" w:hAnsi="David" w:cs="David"/>
          <w:sz w:val="32"/>
          <w:szCs w:val="32"/>
          <w:rtl/>
        </w:rPr>
        <w:t>א‘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5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2E045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40" w:name="fn:1540"/>
      <w:bookmarkEnd w:id="1539"/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וחצריה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69B46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41" w:name="fn:1541"/>
      <w:bookmarkEnd w:id="1540"/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5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3BC19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42" w:name="fn:1542"/>
      <w:bookmarkEnd w:id="1541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7EB1B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43" w:name="fn:1543"/>
      <w:bookmarkEnd w:id="1542"/>
      <w:proofErr w:type="gramStart"/>
      <w:r w:rsidRPr="00464299">
        <w:rPr>
          <w:rFonts w:ascii="David" w:hAnsi="David" w:cs="David"/>
          <w:sz w:val="32"/>
          <w:szCs w:val="32"/>
          <w:rtl/>
        </w:rPr>
        <w:lastRenderedPageBreak/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r w:rsidRPr="00464299">
        <w:rPr>
          <w:rFonts w:ascii="Calibri" w:hAnsi="Calibri" w:cs="Calibri" w:hint="cs"/>
          <w:sz w:val="32"/>
          <w:szCs w:val="32"/>
          <w:rtl/>
        </w:rPr>
        <w:t>καὶ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οἱ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υἱοὶ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᾿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Ιοθὸρ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Κιν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αίου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γαμβ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Μωυσῆ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73CC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44" w:name="fn:1544"/>
      <w:bookmarkEnd w:id="1543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7D598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45" w:name="fn:1545"/>
      <w:bookmarkEnd w:id="1544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אשקלון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הסתירות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ותשובנה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מעקרון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DFAC1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46" w:name="fn:1546"/>
      <w:bookmarkEnd w:id="1545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להוריש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ברזל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D9BC5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47" w:name="fn:1547"/>
      <w:bookmarkEnd w:id="1546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הרד“ק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התעצלו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להוריש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הנשארים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1BCC4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48" w:name="fn:1548"/>
      <w:bookmarkEnd w:id="1547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784B6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49" w:name="fn:1549"/>
      <w:bookmarkEnd w:id="1548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F1B48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50" w:name="fn:1550"/>
      <w:bookmarkEnd w:id="1549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שהיבוסי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A7F1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51" w:name="fn:1551"/>
      <w:bookmarkEnd w:id="1550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DDB8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52" w:name="fn:1552"/>
      <w:bookmarkEnd w:id="1551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EB9C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53" w:name="fn:1553"/>
      <w:bookmarkEnd w:id="1552"/>
      <w:proofErr w:type="gramStart"/>
      <w:r w:rsidRPr="00464299">
        <w:rPr>
          <w:rFonts w:ascii="David" w:hAnsi="David" w:cs="David"/>
          <w:sz w:val="32"/>
          <w:szCs w:val="32"/>
          <w:rtl/>
        </w:rPr>
        <w:t>ב‘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5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E84D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54" w:name="fn:1554"/>
      <w:bookmarkEnd w:id="1553"/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ר‘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נתחלקה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החלוקה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חביבה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עסוקין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במלאכתן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עוסק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בשדהו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עוסק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בכרמו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עוסק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כשנכנסו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לארצם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נכנס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לכרמו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ולשדהו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F807D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55" w:name="fn:1555"/>
      <w:bookmarkEnd w:id="1554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5091F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56" w:name="fn:1556"/>
      <w:bookmarkEnd w:id="1555"/>
      <w:proofErr w:type="gramStart"/>
      <w:r w:rsidRPr="00464299">
        <w:rPr>
          <w:rFonts w:ascii="David" w:hAnsi="David" w:cs="David"/>
          <w:sz w:val="32"/>
          <w:szCs w:val="32"/>
          <w:rtl/>
        </w:rPr>
        <w:t>ב‘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5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FCEE5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57" w:name="fn:1557"/>
      <w:bookmarkEnd w:id="1556"/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ב’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51A88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58" w:name="fn:1558"/>
      <w:bookmarkEnd w:id="1557"/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BAF9D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59" w:name="fn:1559"/>
      <w:bookmarkEnd w:id="1558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הפלגש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כ’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ופינחס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0E984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60" w:name="fn:1560"/>
      <w:bookmarkEnd w:id="1559"/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פלגש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F57F7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61" w:name="fn:1561"/>
      <w:bookmarkEnd w:id="1560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ותזנה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מוסבות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שסרחה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זנתה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ורלב”ג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r w:rsidRPr="00464299">
        <w:rPr>
          <w:rFonts w:ascii="Arial" w:hAnsi="Arial" w:cs="Arial" w:hint="cs"/>
          <w:sz w:val="32"/>
          <w:szCs w:val="32"/>
          <w:rtl/>
        </w:rPr>
        <w:t>ἐπ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ορεύθη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הלטיני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quae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reliqnit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eum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ותזנה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ועזבה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נמצאת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נוסחא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ὠργίσθη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ὐτο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הכעיסה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לתאורו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גיט</w:t>
      </w:r>
      <w:r w:rsidRPr="00464299">
        <w:rPr>
          <w:rFonts w:ascii="David" w:hAnsi="David" w:cs="David"/>
          <w:sz w:val="32"/>
          <w:szCs w:val="32"/>
          <w:rtl/>
        </w:rPr>
        <w:t>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/>
          <w:sz w:val="32"/>
          <w:szCs w:val="32"/>
          <w:rtl/>
        </w:rPr>
        <w:lastRenderedPageBreak/>
        <w:t xml:space="preserve">ו’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ותזנה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פלגשו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אופן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28BD1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62" w:name="fn:1562"/>
      <w:bookmarkEnd w:id="1561"/>
      <w:proofErr w:type="spellStart"/>
      <w:r w:rsidRPr="00464299">
        <w:rPr>
          <w:rFonts w:ascii="David" w:hAnsi="David" w:cs="David"/>
          <w:sz w:val="32"/>
          <w:szCs w:val="32"/>
          <w:rtl/>
        </w:rPr>
        <w:t>תאור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II 44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פוטיפר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הולכת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ומתגברת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סרובו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EC188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63" w:name="fn:1563"/>
      <w:bookmarkEnd w:id="1562"/>
      <w:proofErr w:type="spellStart"/>
      <w:r w:rsidRPr="00464299">
        <w:rPr>
          <w:rFonts w:ascii="David" w:hAnsi="David" w:cs="David"/>
          <w:sz w:val="32"/>
          <w:szCs w:val="32"/>
          <w:rtl/>
        </w:rPr>
        <w:t>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755A0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64" w:name="fn:1564"/>
      <w:bookmarkEnd w:id="1563"/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חבושים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0B320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65" w:name="fn:1565"/>
      <w:bookmarkEnd w:id="1564"/>
      <w:r w:rsidRPr="00464299">
        <w:rPr>
          <w:rFonts w:ascii="David" w:hAnsi="David" w:cs="David"/>
          <w:sz w:val="32"/>
          <w:szCs w:val="32"/>
          <w:rtl/>
        </w:rPr>
        <w:t xml:space="preserve">VII 312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המרחק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לירושלים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8B29E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66" w:name="fn:1566"/>
      <w:bookmarkEnd w:id="156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βα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 51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נקראת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מירושלים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D4852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67" w:name="fn:1567"/>
      <w:bookmarkEnd w:id="1566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05D08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68" w:name="fn:1568"/>
      <w:bookmarkEnd w:id="1567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ונדענו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1DF2D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69" w:name="fn:1569"/>
      <w:bookmarkEnd w:id="1568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הבתולה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ופילגשהו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אוציאה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5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F8BD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70" w:name="fn:1570"/>
      <w:bookmarkEnd w:id="1569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וינתחה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לעצמיה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בנוסחאות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ל‘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ההוספה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5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820A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71" w:name="fn:1571"/>
      <w:bookmarkEnd w:id="1570"/>
      <w:proofErr w:type="gramStart"/>
      <w:r w:rsidRPr="00464299">
        <w:rPr>
          <w:rFonts w:ascii="David" w:hAnsi="David" w:cs="David"/>
          <w:sz w:val="32"/>
          <w:szCs w:val="32"/>
          <w:rtl/>
        </w:rPr>
        <w:t>כ‘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5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DDD6F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72" w:name="fn:1572"/>
      <w:bookmarkEnd w:id="1571"/>
      <w:proofErr w:type="gramStart"/>
      <w:r w:rsidRPr="00464299">
        <w:rPr>
          <w:rFonts w:ascii="David" w:hAnsi="David" w:cs="David"/>
          <w:sz w:val="32"/>
          <w:szCs w:val="32"/>
          <w:rtl/>
        </w:rPr>
        <w:t>כ‘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לטיני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in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domum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dei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hoc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est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in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Silo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8CA8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73" w:name="fn:1573"/>
      <w:bookmarkEnd w:id="1572"/>
      <w:proofErr w:type="gramStart"/>
      <w:r w:rsidRPr="00464299">
        <w:rPr>
          <w:rFonts w:ascii="David" w:hAnsi="David" w:cs="David"/>
          <w:sz w:val="32"/>
          <w:szCs w:val="32"/>
          <w:rtl/>
        </w:rPr>
        <w:t>כ‘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ב’;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ויתיצבו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5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35CAD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74" w:name="fn:1574"/>
      <w:bookmarkEnd w:id="1573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כ‘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IV 296. </w:t>
      </w:r>
      <w:hyperlink w:anchor="fnref:15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B2B32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75" w:name="fn:1575"/>
      <w:bookmarkEnd w:id="157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משפחות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8FC95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76" w:name="fn:1576"/>
      <w:bookmarkEnd w:id="1575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2BF73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77" w:name="fn:1577"/>
      <w:bookmarkEnd w:id="1576"/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במצפה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5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B7759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78" w:name="fn:1578"/>
      <w:bookmarkEnd w:id="1577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27B4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79" w:name="fn:1579"/>
      <w:bookmarkEnd w:id="1578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51A4D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80" w:name="fn:1580"/>
      <w:bookmarkEnd w:id="1579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2E05B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81" w:name="fn:1581"/>
      <w:bookmarkEnd w:id="1580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ופנחס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פנחס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9DA1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82" w:name="fn:1582"/>
      <w:bookmarkEnd w:id="1581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42222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83" w:name="fn:1583"/>
      <w:bookmarkEnd w:id="1582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התאור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5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24EC8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84" w:name="fn:1584"/>
      <w:bookmarkEnd w:id="1583"/>
      <w:proofErr w:type="spellStart"/>
      <w:r w:rsidRPr="00464299">
        <w:rPr>
          <w:rFonts w:ascii="David" w:hAnsi="David" w:cs="David"/>
          <w:sz w:val="32"/>
          <w:szCs w:val="32"/>
          <w:rtl/>
        </w:rPr>
        <w:t>האות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המוסכם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שהאורב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להעלות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שנקבע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5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9330B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85" w:name="fn:1585"/>
      <w:bookmarkEnd w:id="1584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(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C0BA5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86" w:name="fn:1586"/>
      <w:bookmarkEnd w:id="1585"/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המבוגרים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BA727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87" w:name="fn:1587"/>
      <w:bookmarkEnd w:id="158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Ἰά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βησ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τῆς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Γαλα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δίτιδος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C6935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88" w:name="fn:1588"/>
      <w:bookmarkEnd w:id="1587"/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ב'. </w:t>
      </w:r>
      <w:hyperlink w:anchor="fnref:15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0FC6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89" w:name="fn:1589"/>
      <w:bookmarkEnd w:id="158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Ῥό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3193B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90" w:name="fn:1590"/>
      <w:bookmarkEnd w:id="1589"/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FCD39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91" w:name="fn:1591"/>
      <w:bookmarkEnd w:id="1590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4ED26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92" w:name="fn:1592"/>
      <w:bookmarkEnd w:id="1591"/>
      <w:proofErr w:type="spellStart"/>
      <w:r w:rsidRPr="00464299">
        <w:rPr>
          <w:rFonts w:ascii="David" w:hAnsi="David" w:cs="David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לנדרי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שגגות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ונדרי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אונסין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צריכים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)? </w:t>
      </w:r>
      <w:hyperlink w:anchor="fnref:15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E98A7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93" w:name="fn:1593"/>
      <w:bookmarkEnd w:id="1592"/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71A5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94" w:name="fn:1594"/>
      <w:bookmarkEnd w:id="1593"/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מיחס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הרגלים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לראיה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EE1C1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95" w:name="fn:1595"/>
      <w:bookmarkEnd w:id="1594"/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תקופת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בתחלת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B87F4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96" w:name="fn:1596"/>
      <w:bookmarkEnd w:id="1595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אשקלון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128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F8FB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97" w:name="fn:1597"/>
      <w:bookmarkEnd w:id="1596"/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הכנעני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וילחצו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האמורי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לעמק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D721D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98" w:name="fn:1598"/>
      <w:bookmarkEnd w:id="1597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ב'. </w:t>
      </w:r>
      <w:hyperlink w:anchor="fnref:15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3947B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599" w:name="fn:1599"/>
      <w:bookmarkEnd w:id="1598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מצידונים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הלטיני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לקדמוניות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מצידון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5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80E37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00" w:name="fn:1600"/>
      <w:bookmarkEnd w:id="1599"/>
      <w:proofErr w:type="gramStart"/>
      <w:r w:rsidRPr="00464299">
        <w:rPr>
          <w:rFonts w:ascii="David" w:hAnsi="David" w:cs="David"/>
          <w:sz w:val="32"/>
          <w:szCs w:val="32"/>
          <w:rtl/>
        </w:rPr>
        <w:t>ג‘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’–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A317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01" w:name="fn:1601"/>
      <w:bookmarkEnd w:id="160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Χουσ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αρσάθος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Χουσ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αρσάθαίμ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CD8B2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02" w:name="fn:1602"/>
      <w:bookmarkEnd w:id="1601"/>
      <w:proofErr w:type="spellStart"/>
      <w:r w:rsidRPr="00464299">
        <w:rPr>
          <w:rFonts w:ascii="David" w:hAnsi="David" w:cs="David"/>
          <w:sz w:val="32"/>
          <w:szCs w:val="32"/>
          <w:rtl/>
        </w:rPr>
        <w:t>ארם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60E61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03" w:name="fn:1603"/>
      <w:bookmarkEnd w:id="1602"/>
      <w:proofErr w:type="gramStart"/>
      <w:r w:rsidRPr="00464299">
        <w:rPr>
          <w:rFonts w:ascii="David" w:hAnsi="David" w:cs="David"/>
          <w:sz w:val="32"/>
          <w:szCs w:val="32"/>
          <w:rtl/>
        </w:rPr>
        <w:t>ג‘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6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6892D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04" w:name="fn:1604"/>
      <w:bookmarkEnd w:id="1603"/>
      <w:proofErr w:type="spellStart"/>
      <w:r w:rsidRPr="00464299">
        <w:rPr>
          <w:rFonts w:ascii="David" w:hAnsi="David" w:cs="David"/>
          <w:sz w:val="32"/>
          <w:szCs w:val="32"/>
          <w:rtl/>
        </w:rPr>
        <w:t>עתניאל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קנז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נשמט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עתניאל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המעתיקים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D5432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05" w:name="fn:1605"/>
      <w:bookmarkEnd w:id="1604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בבטוי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χρησθέν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ὐτῷ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אורקולום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לשבר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אוזן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הקוראים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gramStart"/>
      <w:r w:rsidRPr="00464299">
        <w:rPr>
          <w:rFonts w:ascii="David" w:hAnsi="David" w:cs="David" w:hint="cs"/>
          <w:sz w:val="32"/>
          <w:szCs w:val="32"/>
          <w:rtl/>
        </w:rPr>
        <w:t>ג‘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ותהי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ד‘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יוב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עלוהי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נבואה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7EFAB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06" w:name="fn:1606"/>
      <w:bookmarkEnd w:id="1605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עתניאל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6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65823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07" w:name="fn:1607"/>
      <w:bookmarkEnd w:id="1606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ותשקט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407C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08" w:name="fn:1608"/>
      <w:bookmarkEnd w:id="1607"/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FDA6C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09" w:name="fn:1609"/>
      <w:bookmarkEnd w:id="1608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F373D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10" w:name="fn:1610"/>
      <w:bookmarkEnd w:id="160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Ἐγλῶν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Ἐγλώμ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B0A3C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11" w:name="fn:1611"/>
      <w:bookmarkEnd w:id="1610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ג‘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ויירשו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עגלון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י’ ה‘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מיושבת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מסביב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87CF8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12" w:name="fn:1612"/>
      <w:bookmarkEnd w:id="1611"/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Tac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hist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V 6;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Plinius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h.n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5.14. </w:t>
      </w:r>
      <w:hyperlink w:anchor="fnref:16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3042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13" w:name="fn:1613"/>
      <w:bookmarkEnd w:id="1612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839D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14" w:name="fn:1614"/>
      <w:bookmarkEnd w:id="1613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Ἰούδης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Ἀώδ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3326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15" w:name="fn:1615"/>
      <w:bookmarkEnd w:id="161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Γήρ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4B00C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16" w:name="fn:1616"/>
      <w:bookmarkEnd w:id="1615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נושאי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המנחה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69B9F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17" w:name="fn:1617"/>
      <w:bookmarkEnd w:id="1616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הפסילים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112E1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18" w:name="fn:1618"/>
      <w:bookmarkEnd w:id="1617"/>
      <w:proofErr w:type="spellStart"/>
      <w:r w:rsidRPr="00464299">
        <w:rPr>
          <w:rFonts w:ascii="David" w:hAnsi="David" w:cs="David"/>
          <w:sz w:val="32"/>
          <w:szCs w:val="32"/>
          <w:rtl/>
        </w:rPr>
        <w:t>הפחד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והחלום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22535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19" w:name="fn:1619"/>
      <w:bookmarkEnd w:id="1618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ויתקעה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בבטנו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E41DC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20" w:name="fn:1620"/>
      <w:bookmarkEnd w:id="1619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5727B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21" w:name="fn:1621"/>
      <w:bookmarkEnd w:id="1620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9BA22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22" w:name="fn:1622"/>
      <w:bookmarkEnd w:id="162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התעכב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הרצח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הפסילים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השעירתה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A954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23" w:name="fn:1623"/>
      <w:bookmarkEnd w:id="162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0DC1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24" w:name="fn:1624"/>
      <w:bookmarkEnd w:id="1623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ותקעו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האספו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ונבואה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המבצר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B686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25" w:name="fn:1625"/>
      <w:bookmarkEnd w:id="1624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45290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26" w:name="fn:1626"/>
      <w:bookmarkEnd w:id="1625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מעברות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431D5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27" w:name="fn:1627"/>
      <w:bookmarkEnd w:id="1626"/>
      <w:proofErr w:type="gramStart"/>
      <w:r w:rsidRPr="00464299">
        <w:rPr>
          <w:rFonts w:ascii="David" w:hAnsi="David" w:cs="David"/>
          <w:sz w:val="32"/>
          <w:szCs w:val="32"/>
          <w:rtl/>
        </w:rPr>
        <w:t>ג‘ 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ותשקוט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וישפוט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ר‘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פרנס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C8CC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28" w:name="fn:1628"/>
      <w:bookmarkEnd w:id="1627"/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νάρ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μεγάρ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61B6C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29" w:name="fn:1629"/>
      <w:bookmarkEnd w:id="162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Ἀνάθος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AEFD7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30" w:name="fn:1630"/>
      <w:bookmarkEnd w:id="1629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יוחסין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ושמגר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ששמגר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ואהוד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ושמגר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3F798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31" w:name="fn:1631"/>
      <w:bookmarkEnd w:id="1630"/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6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26171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32" w:name="fn:1632"/>
      <w:bookmarkEnd w:id="1631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ίτος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4FDE0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33" w:name="fn:1633"/>
      <w:bookmarkEnd w:id="163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Ἀσώρ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04F6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34" w:name="fn:1634"/>
      <w:bookmarkEnd w:id="163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αχώνις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מרום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6120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35" w:name="fn:1635"/>
      <w:bookmarkEnd w:id="1634"/>
      <w:proofErr w:type="gramStart"/>
      <w:r w:rsidRPr="00464299">
        <w:rPr>
          <w:rFonts w:ascii="David" w:hAnsi="David" w:cs="David"/>
          <w:sz w:val="32"/>
          <w:szCs w:val="32"/>
          <w:rtl/>
        </w:rPr>
        <w:t>ד‘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ברזל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מופרזים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גוריון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לאסתר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סיסרא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גייסות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305F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36" w:name="fn:1636"/>
      <w:bookmarkEnd w:id="163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Σισάρης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BF12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37" w:name="fn:1637"/>
      <w:bookmarkEnd w:id="1636"/>
      <w:proofErr w:type="gramStart"/>
      <w:r w:rsidRPr="00464299">
        <w:rPr>
          <w:rFonts w:ascii="David" w:hAnsi="David" w:cs="David"/>
          <w:sz w:val="32"/>
          <w:szCs w:val="32"/>
          <w:rtl/>
        </w:rPr>
        <w:t>ד‘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בחזקה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429A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38" w:name="fn:1638"/>
      <w:bookmarkEnd w:id="1637"/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2907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39" w:name="fn:1639"/>
      <w:bookmarkEnd w:id="1638"/>
      <w:proofErr w:type="gramStart"/>
      <w:r w:rsidRPr="00464299">
        <w:rPr>
          <w:rFonts w:ascii="David" w:hAnsi="David" w:cs="David"/>
          <w:sz w:val="32"/>
          <w:szCs w:val="32"/>
          <w:rtl/>
        </w:rPr>
        <w:t>ד‘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09F84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40" w:name="fn:1640"/>
      <w:bookmarkEnd w:id="1639"/>
      <w:r w:rsidRPr="00464299">
        <w:rPr>
          <w:rFonts w:ascii="Calibri" w:hAnsi="Calibri" w:cs="Calibri" w:hint="cs"/>
          <w:sz w:val="32"/>
          <w:szCs w:val="32"/>
          <w:rtl/>
        </w:rPr>
        <w:t>Δαβ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ώρ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85A2F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41" w:name="fn:1641"/>
      <w:bookmarkEnd w:id="1640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תחרימם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6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C8BC6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42" w:name="fn:1642"/>
      <w:bookmarkEnd w:id="1641"/>
      <w:proofErr w:type="gramStart"/>
      <w:r w:rsidRPr="00464299">
        <w:rPr>
          <w:rFonts w:ascii="David" w:hAnsi="David" w:cs="David"/>
          <w:sz w:val="32"/>
          <w:szCs w:val="32"/>
          <w:rtl/>
        </w:rPr>
        <w:t>ד‘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6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F0DF3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43" w:name="fn:1643"/>
      <w:bookmarkEnd w:id="1642"/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AFF7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44" w:name="fn:1644"/>
      <w:bookmarkEnd w:id="1643"/>
      <w:proofErr w:type="gramStart"/>
      <w:r w:rsidRPr="00464299">
        <w:rPr>
          <w:rFonts w:ascii="David" w:hAnsi="David" w:cs="David"/>
          <w:sz w:val="32"/>
          <w:szCs w:val="32"/>
          <w:rtl/>
        </w:rPr>
        <w:t>ד‘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6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A9798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45" w:name="fn:1645"/>
      <w:bookmarkEnd w:id="1644"/>
      <w:proofErr w:type="gramStart"/>
      <w:r w:rsidRPr="00464299">
        <w:rPr>
          <w:rFonts w:ascii="David" w:hAnsi="David" w:cs="David"/>
          <w:sz w:val="32"/>
          <w:szCs w:val="32"/>
          <w:rtl/>
        </w:rPr>
        <w:t>ד‘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נפתלי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זבולון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A7C1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46" w:name="fn:1646"/>
      <w:bookmarkEnd w:id="1645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C2B12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47" w:name="fn:1647"/>
      <w:bookmarkEnd w:id="1646"/>
      <w:proofErr w:type="gramStart"/>
      <w:r w:rsidRPr="00464299">
        <w:rPr>
          <w:rFonts w:ascii="David" w:hAnsi="David" w:cs="David"/>
          <w:sz w:val="32"/>
          <w:szCs w:val="32"/>
          <w:rtl/>
        </w:rPr>
        <w:t>ד‘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והלכתי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143E8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48" w:name="fn:1648"/>
      <w:bookmarkEnd w:id="1647"/>
      <w:proofErr w:type="gramStart"/>
      <w:r w:rsidRPr="00464299">
        <w:rPr>
          <w:rFonts w:ascii="David" w:hAnsi="David" w:cs="David"/>
          <w:sz w:val="32"/>
          <w:szCs w:val="32"/>
          <w:rtl/>
        </w:rPr>
        <w:t>ד‘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ויצעק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זבולון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ברגליו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AE9A0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49" w:name="fn:1649"/>
      <w:bookmarkEnd w:id="1648"/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סיסרא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57DD1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50" w:name="fn:1650"/>
      <w:bookmarkEnd w:id="1649"/>
      <w:r w:rsidRPr="00464299">
        <w:rPr>
          <w:rFonts w:ascii="David" w:hAnsi="David" w:cs="David"/>
          <w:sz w:val="32"/>
          <w:szCs w:val="32"/>
          <w:rtl/>
        </w:rPr>
        <w:t xml:space="preserve">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CA111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51" w:name="fn:1651"/>
      <w:bookmarkEnd w:id="1650"/>
      <w:proofErr w:type="gramStart"/>
      <w:r w:rsidRPr="00464299">
        <w:rPr>
          <w:rFonts w:ascii="David" w:hAnsi="David" w:cs="David"/>
          <w:sz w:val="32"/>
          <w:szCs w:val="32"/>
          <w:rtl/>
        </w:rPr>
        <w:t>ה‘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נלחמו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הכוכבים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ממסלותם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נלחמו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סיסרא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FFDB0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52" w:name="fn:1652"/>
      <w:bookmarkEnd w:id="1651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סיסרא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סיסרא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81A23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53" w:name="fn:1653"/>
      <w:bookmarkEnd w:id="1652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ה‘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סיסרא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39AEB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54" w:name="fn:1654"/>
      <w:bookmarkEnd w:id="165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Κενελίδες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F070E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55" w:name="fn:1655"/>
      <w:bookmarkEnd w:id="165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Ἰάλη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293B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56" w:name="fn:1656"/>
      <w:bookmarkEnd w:id="1655"/>
      <w:proofErr w:type="gramStart"/>
      <w:r w:rsidRPr="00464299">
        <w:rPr>
          <w:rFonts w:ascii="David" w:hAnsi="David" w:cs="David"/>
          <w:sz w:val="32"/>
          <w:szCs w:val="32"/>
          <w:rtl/>
        </w:rPr>
        <w:lastRenderedPageBreak/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סיסרא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6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CDD3E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57" w:name="fn:1657"/>
      <w:bookmarkEnd w:id="1656"/>
      <w:proofErr w:type="spellStart"/>
      <w:r w:rsidRPr="00464299">
        <w:rPr>
          <w:rFonts w:ascii="David" w:hAnsi="David" w:cs="David"/>
          <w:sz w:val="32"/>
          <w:szCs w:val="32"/>
          <w:rtl/>
        </w:rPr>
        <w:t>בנאד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שנחמץ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461A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58" w:name="fn:1658"/>
      <w:bookmarkEnd w:id="1657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נרדף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שהחלב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6EEB8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59" w:name="fn:1659"/>
      <w:bookmarkEnd w:id="1658"/>
      <w:r w:rsidRPr="00464299">
        <w:rPr>
          <w:rFonts w:ascii="David" w:hAnsi="David" w:cs="David"/>
          <w:sz w:val="32"/>
          <w:szCs w:val="32"/>
          <w:rtl/>
        </w:rPr>
        <w:t xml:space="preserve">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ברקתו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4F8B2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60" w:name="fn:1660"/>
      <w:bookmarkEnd w:id="1659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99B4C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61" w:name="fn:1661"/>
      <w:bookmarkEnd w:id="1660"/>
      <w:proofErr w:type="gramStart"/>
      <w:r w:rsidRPr="00464299">
        <w:rPr>
          <w:rFonts w:ascii="David" w:hAnsi="David" w:cs="David"/>
          <w:sz w:val="32"/>
          <w:szCs w:val="32"/>
          <w:rtl/>
        </w:rPr>
        <w:t>ד‘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ימכור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סיסרא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שנמכר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סיסרא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ואיננו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B901D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62" w:name="fn:1662"/>
      <w:bookmarkEnd w:id="1661"/>
      <w:r w:rsidRPr="00464299">
        <w:rPr>
          <w:rFonts w:ascii="David" w:hAnsi="David" w:cs="David"/>
          <w:sz w:val="32"/>
          <w:szCs w:val="32"/>
          <w:rtl/>
        </w:rPr>
        <w:t xml:space="preserve">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87B2B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63" w:name="fn:1663"/>
      <w:bookmarkEnd w:id="1662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ה‘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ותשקוט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ודבורה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ודבורה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E0507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64" w:name="fn:1664"/>
      <w:bookmarkEnd w:id="1663"/>
      <w:proofErr w:type="gramStart"/>
      <w:r w:rsidRPr="00464299">
        <w:rPr>
          <w:rFonts w:ascii="David" w:hAnsi="David" w:cs="David"/>
          <w:sz w:val="32"/>
          <w:szCs w:val="32"/>
          <w:rtl/>
        </w:rPr>
        <w:t>ו‘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6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7B458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65" w:name="fn:1665"/>
      <w:bookmarkEnd w:id="1664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2778F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66" w:name="fn:1666"/>
      <w:bookmarkEnd w:id="1665"/>
      <w:proofErr w:type="gramStart"/>
      <w:r w:rsidRPr="00464299">
        <w:rPr>
          <w:rFonts w:ascii="David" w:hAnsi="David" w:cs="David"/>
          <w:sz w:val="32"/>
          <w:szCs w:val="32"/>
          <w:rtl/>
        </w:rPr>
        <w:t>ו‘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ישמעאלים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פרקי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58F15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67" w:name="fn:1667"/>
      <w:bookmarkEnd w:id="1666"/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2FDE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68" w:name="fn:1668"/>
      <w:bookmarkEnd w:id="1667"/>
      <w:proofErr w:type="gramStart"/>
      <w:r w:rsidRPr="00464299">
        <w:rPr>
          <w:rFonts w:ascii="David" w:hAnsi="David" w:cs="David"/>
          <w:sz w:val="32"/>
          <w:szCs w:val="32"/>
          <w:rtl/>
        </w:rPr>
        <w:t>ו‘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066F9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69" w:name="fn:1669"/>
      <w:bookmarkEnd w:id="1668"/>
      <w:proofErr w:type="gramStart"/>
      <w:r w:rsidRPr="00464299">
        <w:rPr>
          <w:rFonts w:ascii="David" w:hAnsi="David" w:cs="David"/>
          <w:sz w:val="32"/>
          <w:szCs w:val="32"/>
          <w:rtl/>
        </w:rPr>
        <w:t>ו‘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לשחתה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8D266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70" w:name="fn:1670"/>
      <w:bookmarkEnd w:id="166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Γεδεών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07D67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71" w:name="fn:1671"/>
      <w:bookmarkEnd w:id="1670"/>
      <w:r w:rsidRPr="00464299">
        <w:rPr>
          <w:rFonts w:ascii="Arial" w:hAnsi="Arial" w:cs="Arial" w:hint="cs"/>
          <w:sz w:val="32"/>
          <w:szCs w:val="32"/>
          <w:rtl/>
        </w:rPr>
        <w:t>Ἰα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σος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Ἲωάς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BBD4F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72" w:name="fn:1672"/>
      <w:bookmarkEnd w:id="1671"/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האצילים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78. IV 329. </w:t>
      </w:r>
      <w:hyperlink w:anchor="fnref:16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E6AD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73" w:name="fn:1673"/>
      <w:bookmarkEnd w:id="1672"/>
      <w:r w:rsidRPr="00464299">
        <w:rPr>
          <w:rFonts w:ascii="David" w:hAnsi="David" w:cs="David"/>
          <w:sz w:val="32"/>
          <w:szCs w:val="32"/>
          <w:rtl/>
        </w:rPr>
        <w:t xml:space="preserve">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חֹבט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A8632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74" w:name="fn:1674"/>
      <w:bookmarkEnd w:id="1673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277. </w:t>
      </w:r>
      <w:hyperlink w:anchor="fnref:16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EFC82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75" w:name="fn:1675"/>
      <w:bookmarkEnd w:id="1674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DE278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76" w:name="fn:1676"/>
      <w:bookmarkEnd w:id="1675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הקב”ה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ד’. </w:t>
      </w:r>
      <w:hyperlink w:anchor="fnref:16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9E679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77" w:name="fn:1677"/>
      <w:bookmarkEnd w:id="1676"/>
      <w:r w:rsidRPr="00464299">
        <w:rPr>
          <w:rFonts w:ascii="David" w:hAnsi="David" w:cs="David"/>
          <w:sz w:val="32"/>
          <w:szCs w:val="32"/>
          <w:rtl/>
        </w:rPr>
        <w:t xml:space="preserve">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ויזעק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F7E82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78" w:name="fn:1678"/>
      <w:bookmarkEnd w:id="1677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ומשמיט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כגון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נתיצת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הנסס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בגזת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9164F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79" w:name="fn:1679"/>
      <w:bookmarkEnd w:id="1678"/>
      <w:proofErr w:type="gramStart"/>
      <w:r w:rsidRPr="00464299">
        <w:rPr>
          <w:rFonts w:ascii="David" w:hAnsi="David" w:cs="David"/>
          <w:sz w:val="32"/>
          <w:szCs w:val="32"/>
          <w:rtl/>
        </w:rPr>
        <w:t>ז‘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יתפאר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הושיעה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DB91C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80" w:name="fn:1680"/>
      <w:bookmarkEnd w:id="1679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דוקא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במוגי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ינצח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יתפאר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נצחה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האחרונים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המלקקים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7459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81" w:name="fn:1681"/>
      <w:bookmarkEnd w:id="1680"/>
      <w:proofErr w:type="gramStart"/>
      <w:r w:rsidRPr="00464299">
        <w:rPr>
          <w:rFonts w:ascii="David" w:hAnsi="David" w:cs="David"/>
          <w:sz w:val="32"/>
          <w:szCs w:val="32"/>
          <w:rtl/>
        </w:rPr>
        <w:t>ז‘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6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A05E1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82" w:name="fn:1682"/>
      <w:bookmarkEnd w:id="1681"/>
      <w:proofErr w:type="gramStart"/>
      <w:r w:rsidRPr="00464299">
        <w:rPr>
          <w:rFonts w:ascii="David" w:hAnsi="David" w:cs="David"/>
          <w:sz w:val="32"/>
          <w:szCs w:val="32"/>
          <w:rtl/>
        </w:rPr>
        <w:t>ז‘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4787C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83" w:name="fn:1683"/>
      <w:bookmarkEnd w:id="168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Φρουρά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Φα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31BA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84" w:name="fn:1684"/>
      <w:bookmarkEnd w:id="1683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ז‘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הידיעה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האהל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האהל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המיוחד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D3A50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85" w:name="fn:1685"/>
      <w:bookmarkEnd w:id="1684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6F45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86" w:name="fn:1686"/>
      <w:bookmarkEnd w:id="1685"/>
      <w:proofErr w:type="spellStart"/>
      <w:r w:rsidRPr="00464299">
        <w:rPr>
          <w:rFonts w:ascii="David" w:hAnsi="David" w:cs="David"/>
          <w:sz w:val="32"/>
          <w:szCs w:val="32"/>
          <w:rtl/>
        </w:rPr>
        <w:t>פירושו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ישעיה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צליל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בעינינו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וסרבנו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שפלותו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D69DA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87" w:name="fn:1687"/>
      <w:bookmarkEnd w:id="1686"/>
      <w:r w:rsidRPr="00464299">
        <w:rPr>
          <w:rFonts w:ascii="David" w:hAnsi="David" w:cs="David"/>
          <w:sz w:val="32"/>
          <w:szCs w:val="32"/>
          <w:rtl/>
        </w:rPr>
        <w:t xml:space="preserve">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6AB5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88" w:name="fn:1688"/>
      <w:bookmarkEnd w:id="1687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ז‘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האשמורה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התיכונה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הרומאים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אשמורות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C7CB7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89" w:name="fn:1689"/>
      <w:bookmarkEnd w:id="1688"/>
      <w:proofErr w:type="spellStart"/>
      <w:r w:rsidRPr="00464299">
        <w:rPr>
          <w:rFonts w:ascii="David" w:hAnsi="David" w:cs="David"/>
          <w:sz w:val="32"/>
          <w:szCs w:val="32"/>
          <w:rtl/>
        </w:rPr>
        <w:t>ככה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D5817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90" w:name="fn:1690"/>
      <w:bookmarkEnd w:id="1689"/>
      <w:proofErr w:type="gramStart"/>
      <w:r w:rsidRPr="00464299">
        <w:rPr>
          <w:rFonts w:ascii="David" w:hAnsi="David" w:cs="David"/>
          <w:sz w:val="32"/>
          <w:szCs w:val="32"/>
          <w:rtl/>
        </w:rPr>
        <w:t>ז‘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ולגדעון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ונצחנא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D4F8B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91" w:name="fn:1691"/>
      <w:bookmarkEnd w:id="169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Ὤρη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5664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92" w:name="fn:1692"/>
      <w:bookmarkEnd w:id="169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Ζῆ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61967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93" w:name="fn:1693"/>
      <w:bookmarkEnd w:id="1692"/>
      <w:proofErr w:type="gramStart"/>
      <w:r w:rsidRPr="00464299">
        <w:rPr>
          <w:rFonts w:ascii="David" w:hAnsi="David" w:cs="David"/>
          <w:sz w:val="32"/>
          <w:szCs w:val="32"/>
          <w:rtl/>
        </w:rPr>
        <w:t>ח‘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כחמשה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D64DF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94" w:name="fn:1694"/>
      <w:bookmarkEnd w:id="169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Ζε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βή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Ζε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βεέ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79C46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95" w:name="fn:1695"/>
      <w:bookmarkEnd w:id="1694"/>
      <w:r w:rsidRPr="00464299">
        <w:rPr>
          <w:rFonts w:ascii="Calibri" w:hAnsi="Calibri" w:cs="Calibri" w:hint="cs"/>
          <w:sz w:val="32"/>
          <w:szCs w:val="32"/>
          <w:rtl/>
        </w:rPr>
        <w:t>Ζα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ρμούνης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Ζα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71D0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96" w:name="fn:1696"/>
      <w:bookmarkEnd w:id="169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Ἐφρά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Ἐφρ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αθά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4895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97" w:name="fn:1697"/>
      <w:bookmarkEnd w:id="1696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במפורש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השתתף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במסע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6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A9154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98" w:name="fn:1698"/>
      <w:bookmarkEnd w:id="1697"/>
      <w:proofErr w:type="gramStart"/>
      <w:r w:rsidRPr="00464299">
        <w:rPr>
          <w:rFonts w:ascii="David" w:hAnsi="David" w:cs="David"/>
          <w:sz w:val="32"/>
          <w:szCs w:val="32"/>
          <w:rtl/>
        </w:rPr>
        <w:t>ח‘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6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A1F2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699" w:name="fn:1699"/>
      <w:bookmarkEnd w:id="1698"/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260. </w:t>
      </w:r>
      <w:hyperlink w:anchor="fnref:16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EC6A2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00" w:name="fn:1700"/>
      <w:bookmarkEnd w:id="1699"/>
      <w:r w:rsidRPr="00464299">
        <w:rPr>
          <w:rFonts w:ascii="David" w:hAnsi="David" w:cs="David"/>
          <w:sz w:val="32"/>
          <w:szCs w:val="32"/>
          <w:rtl/>
        </w:rPr>
        <w:t xml:space="preserve">ח'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B23A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01" w:name="fn:1701"/>
      <w:bookmarkEnd w:id="1700"/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7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691E2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02" w:name="fn:1702"/>
      <w:bookmarkEnd w:id="170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Δρούμ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B6581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03" w:name="fn:1703"/>
      <w:bookmarkEnd w:id="1702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ιμέλεχος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5E64B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04" w:name="fn:1704"/>
      <w:bookmarkEnd w:id="1703"/>
      <w:proofErr w:type="spellStart"/>
      <w:r w:rsidRPr="00464299">
        <w:rPr>
          <w:rFonts w:ascii="David" w:hAnsi="David" w:cs="David"/>
          <w:sz w:val="32"/>
          <w:szCs w:val="32"/>
          <w:rtl/>
        </w:rPr>
        <w:t>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להשלים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ופוחזים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4A8BB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05" w:name="fn:1705"/>
      <w:bookmarkEnd w:id="170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Ἰωθάμ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DE86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06" w:name="fn:1706"/>
      <w:bookmarkEnd w:id="1705"/>
      <w:proofErr w:type="gramStart"/>
      <w:r w:rsidRPr="00464299">
        <w:rPr>
          <w:rFonts w:ascii="David" w:hAnsi="David" w:cs="David"/>
          <w:sz w:val="32"/>
          <w:szCs w:val="32"/>
          <w:rtl/>
        </w:rPr>
        <w:t>ט‘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7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E1989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07" w:name="fn:1707"/>
      <w:bookmarkEnd w:id="1706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התאספו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להמליך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337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A737A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08" w:name="fn:1708"/>
      <w:bookmarkEnd w:id="1707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0F3CB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09" w:name="fn:1709"/>
      <w:bookmarkEnd w:id="1708"/>
      <w:r w:rsidRPr="00464299">
        <w:rPr>
          <w:rFonts w:ascii="David" w:hAnsi="David" w:cs="David"/>
          <w:sz w:val="32"/>
          <w:szCs w:val="32"/>
          <w:rtl/>
        </w:rPr>
        <w:t xml:space="preserve">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98142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10" w:name="fn:1710"/>
      <w:bookmarkEnd w:id="1709"/>
      <w:proofErr w:type="spellStart"/>
      <w:r w:rsidRPr="00464299">
        <w:rPr>
          <w:rFonts w:ascii="David" w:hAnsi="David" w:cs="David"/>
          <w:sz w:val="32"/>
          <w:szCs w:val="32"/>
          <w:rtl/>
        </w:rPr>
        <w:t>בהתאם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4A5C2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11" w:name="fn:1711"/>
      <w:bookmarkEnd w:id="1710"/>
      <w:r w:rsidRPr="00464299">
        <w:rPr>
          <w:rFonts w:ascii="David" w:hAnsi="David" w:cs="David"/>
          <w:sz w:val="32"/>
          <w:szCs w:val="32"/>
          <w:rtl/>
        </w:rPr>
        <w:t xml:space="preserve">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BD6C2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12" w:name="fn:1712"/>
      <w:bookmarkEnd w:id="1711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E9F7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13" w:name="fn:1713"/>
      <w:bookmarkEnd w:id="1712"/>
      <w:proofErr w:type="spellStart"/>
      <w:r w:rsidRPr="00464299">
        <w:rPr>
          <w:rFonts w:ascii="David" w:hAnsi="David" w:cs="David"/>
          <w:sz w:val="32"/>
          <w:szCs w:val="32"/>
          <w:rtl/>
        </w:rPr>
        <w:t>הנמוק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ט‘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שגרמה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לבגידה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החרטה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רצח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C59E0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14" w:name="fn:1714"/>
      <w:bookmarkEnd w:id="171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Γυάλης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הגירסה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αλ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υἱός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βήλ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4BA0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15" w:name="fn:1715"/>
      <w:bookmarkEnd w:id="1714"/>
      <w:r w:rsidRPr="00464299">
        <w:rPr>
          <w:rFonts w:ascii="David" w:hAnsi="David" w:cs="David"/>
          <w:sz w:val="32"/>
          <w:szCs w:val="32"/>
          <w:rtl/>
        </w:rPr>
        <w:t xml:space="preserve">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ויבטחו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50665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16" w:name="fn:1716"/>
      <w:bookmarkEnd w:id="1715"/>
      <w:proofErr w:type="gramStart"/>
      <w:r w:rsidRPr="00464299">
        <w:rPr>
          <w:rFonts w:ascii="David" w:hAnsi="David" w:cs="David"/>
          <w:sz w:val="32"/>
          <w:szCs w:val="32"/>
          <w:rtl/>
        </w:rPr>
        <w:t>ט‘ 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7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72C0F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17" w:name="fn:1717"/>
      <w:bookmarkEnd w:id="171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βουλος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61A7C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18" w:name="fn:1718"/>
      <w:bookmarkEnd w:id="1717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6DAA1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19" w:name="fn:1719"/>
      <w:bookmarkEnd w:id="1718"/>
      <w:proofErr w:type="gramStart"/>
      <w:r w:rsidRPr="00464299">
        <w:rPr>
          <w:rFonts w:ascii="David" w:hAnsi="David" w:cs="David"/>
          <w:sz w:val="32"/>
          <w:szCs w:val="32"/>
          <w:rtl/>
        </w:rPr>
        <w:t>ט‘ מ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244FA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20" w:name="fn:1720"/>
      <w:bookmarkEnd w:id="1719"/>
      <w:r w:rsidRPr="00464299">
        <w:rPr>
          <w:rFonts w:ascii="David" w:hAnsi="David" w:cs="David"/>
          <w:sz w:val="32"/>
          <w:szCs w:val="32"/>
          <w:rtl/>
        </w:rPr>
        <w:t xml:space="preserve">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חפציהם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0FFB1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21" w:name="fn:1721"/>
      <w:bookmarkEnd w:id="1720"/>
      <w:r w:rsidRPr="00464299">
        <w:rPr>
          <w:rFonts w:ascii="David" w:hAnsi="David" w:cs="David"/>
          <w:sz w:val="32"/>
          <w:szCs w:val="32"/>
          <w:rtl/>
        </w:rPr>
        <w:t xml:space="preserve">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20FAF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22" w:name="fn:1722"/>
      <w:bookmarkEnd w:id="1721"/>
      <w:r w:rsidRPr="00464299">
        <w:rPr>
          <w:rFonts w:ascii="David" w:hAnsi="David" w:cs="David"/>
          <w:sz w:val="32"/>
          <w:szCs w:val="32"/>
          <w:rtl/>
        </w:rPr>
        <w:t xml:space="preserve">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48025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23" w:name="fn:1723"/>
      <w:bookmarkEnd w:id="1722"/>
      <w:proofErr w:type="gramStart"/>
      <w:r w:rsidRPr="00464299">
        <w:rPr>
          <w:rFonts w:ascii="David" w:hAnsi="David" w:cs="David"/>
          <w:sz w:val="32"/>
          <w:szCs w:val="32"/>
          <w:rtl/>
        </w:rPr>
        <w:t>ט‘ נ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7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8E70C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24" w:name="fn:1724"/>
      <w:bookmarkEnd w:id="172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Θη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Θη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βής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89BD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25" w:name="fn:1725"/>
      <w:bookmarkEnd w:id="1724"/>
      <w:r w:rsidRPr="00464299">
        <w:rPr>
          <w:rFonts w:ascii="David" w:hAnsi="David" w:cs="David"/>
          <w:sz w:val="32"/>
          <w:szCs w:val="32"/>
          <w:rtl/>
        </w:rPr>
        <w:t xml:space="preserve">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למקומו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2DAE6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26" w:name="fn:1726"/>
      <w:bookmarkEnd w:id="1725"/>
      <w:proofErr w:type="gramStart"/>
      <w:r w:rsidRPr="00464299">
        <w:rPr>
          <w:rFonts w:ascii="David" w:hAnsi="David" w:cs="David"/>
          <w:sz w:val="32"/>
          <w:szCs w:val="32"/>
          <w:rtl/>
        </w:rPr>
        <w:t>י‘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7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890F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27" w:name="fn:1727"/>
      <w:bookmarkEnd w:id="1726"/>
      <w:proofErr w:type="spellStart"/>
      <w:r w:rsidRPr="00464299">
        <w:rPr>
          <w:rFonts w:ascii="David" w:hAnsi="David" w:cs="David"/>
          <w:sz w:val="32"/>
          <w:szCs w:val="32"/>
          <w:rtl/>
        </w:rPr>
        <w:t>נשמט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329F0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28" w:name="fn:1728"/>
      <w:bookmarkEnd w:id="1727"/>
      <w:r w:rsidRPr="00464299">
        <w:rPr>
          <w:rFonts w:ascii="Arial" w:hAnsi="Arial" w:cs="Arial" w:hint="cs"/>
          <w:sz w:val="32"/>
          <w:szCs w:val="32"/>
          <w:rtl/>
        </w:rPr>
        <w:t>Ἰα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είρης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0C82A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29" w:name="fn:1729"/>
      <w:bookmarkEnd w:id="1728"/>
      <w:proofErr w:type="spellStart"/>
      <w:r w:rsidRPr="00464299">
        <w:rPr>
          <w:rFonts w:ascii="David" w:hAnsi="David" w:cs="David"/>
          <w:sz w:val="32"/>
          <w:szCs w:val="32"/>
          <w:rtl/>
        </w:rPr>
        <w:t>הוספת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FDEF3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30" w:name="fn:1730"/>
      <w:bookmarkEnd w:id="1729"/>
      <w:r w:rsidRPr="00464299">
        <w:rPr>
          <w:rFonts w:ascii="Calibri" w:hAnsi="Calibri" w:cs="Calibri" w:hint="cs"/>
          <w:sz w:val="32"/>
          <w:szCs w:val="32"/>
          <w:rtl/>
        </w:rPr>
        <w:t>Κα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CF6FE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31" w:name="fn:1731"/>
      <w:bookmarkEnd w:id="1730"/>
      <w:proofErr w:type="gramStart"/>
      <w:r w:rsidRPr="00464299">
        <w:rPr>
          <w:rFonts w:ascii="David" w:hAnsi="David" w:cs="David"/>
          <w:sz w:val="32"/>
          <w:szCs w:val="32"/>
          <w:rtl/>
        </w:rPr>
        <w:t>י‘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7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0466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32" w:name="fn:1732"/>
      <w:bookmarkEnd w:id="1731"/>
      <w:proofErr w:type="gramStart"/>
      <w:r w:rsidRPr="00464299">
        <w:rPr>
          <w:rFonts w:ascii="David" w:hAnsi="David" w:cs="David"/>
          <w:sz w:val="32"/>
          <w:szCs w:val="32"/>
          <w:rtl/>
        </w:rPr>
        <w:t>י‘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וימכרם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המאורעות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השתלטו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יפתח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D4939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33" w:name="fn:1733"/>
      <w:bookmarkEnd w:id="1732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מזרחה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2E49E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34" w:name="fn:1734"/>
      <w:bookmarkEnd w:id="1733"/>
      <w:r w:rsidRPr="00464299">
        <w:rPr>
          <w:rFonts w:ascii="David" w:hAnsi="David" w:cs="David"/>
          <w:sz w:val="32"/>
          <w:szCs w:val="32"/>
          <w:rtl/>
        </w:rPr>
        <w:t xml:space="preserve">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D5815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35" w:name="fn:1735"/>
      <w:bookmarkEnd w:id="1734"/>
      <w:r w:rsidRPr="00464299">
        <w:rPr>
          <w:rFonts w:ascii="David" w:hAnsi="David" w:cs="David"/>
          <w:sz w:val="32"/>
          <w:szCs w:val="32"/>
          <w:rtl/>
        </w:rPr>
        <w:t xml:space="preserve">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במצפה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D025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36" w:name="fn:1736"/>
      <w:bookmarkEnd w:id="173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Ἰέφθ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2DF95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37" w:name="fn:1737"/>
      <w:bookmarkEnd w:id="1736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זונה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זונה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שפרשו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פלגשו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C39D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38" w:name="fn:1738"/>
      <w:bookmarkEnd w:id="1737"/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76883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39" w:name="fn:1739"/>
      <w:bookmarkEnd w:id="1738"/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5549E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40" w:name="fn:1740"/>
      <w:bookmarkEnd w:id="1739"/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וממצפה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ומנשה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במצפה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תוצאות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00F0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41" w:name="fn:1741"/>
      <w:bookmarkEnd w:id="1740"/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צפונה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85. </w:t>
      </w:r>
      <w:hyperlink w:anchor="fnref:17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0A85E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42" w:name="fn:1742"/>
      <w:bookmarkEnd w:id="1741"/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ל'. </w:t>
      </w:r>
      <w:hyperlink w:anchor="fnref:17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BEBD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43" w:name="fn:1743"/>
      <w:bookmarkEnd w:id="1742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νιάθης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7B195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44" w:name="fn:1744"/>
      <w:bookmarkEnd w:id="1743"/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ורעותי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87611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45" w:name="fn:1745"/>
      <w:bookmarkEnd w:id="1744"/>
      <w:proofErr w:type="spellStart"/>
      <w:r w:rsidRPr="00464299">
        <w:rPr>
          <w:rFonts w:ascii="David" w:hAnsi="David" w:cs="David"/>
          <w:sz w:val="32"/>
          <w:szCs w:val="32"/>
          <w:rtl/>
        </w:rPr>
        <w:t>כדעת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צ”ב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ס’ ג'.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Epiphanius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adv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haere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III.2, 1035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ed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Patanius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יפתח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Κόρη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A4846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46" w:name="fn:1746"/>
      <w:bookmarkEnd w:id="1745"/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17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0781D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47" w:name="fn:1747"/>
      <w:bookmarkEnd w:id="1746"/>
      <w:proofErr w:type="spellStart"/>
      <w:r w:rsidRPr="00464299">
        <w:rPr>
          <w:rFonts w:ascii="David" w:hAnsi="David" w:cs="David"/>
          <w:sz w:val="32"/>
          <w:szCs w:val="32"/>
          <w:rtl/>
        </w:rPr>
        <w:t>הנמוק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01B62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48" w:name="fn:1748"/>
      <w:bookmarkEnd w:id="1747"/>
      <w:proofErr w:type="spellStart"/>
      <w:r w:rsidRPr="00464299">
        <w:rPr>
          <w:rFonts w:ascii="David" w:hAnsi="David" w:cs="David"/>
          <w:sz w:val="32"/>
          <w:szCs w:val="32"/>
          <w:rtl/>
        </w:rPr>
        <w:t>הוספת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B4EC9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49" w:name="fn:1749"/>
      <w:bookmarkEnd w:id="1748"/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E5A2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50" w:name="fn:1750"/>
      <w:bookmarkEnd w:id="1749"/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ז'. </w:t>
      </w:r>
      <w:hyperlink w:anchor="fnref:17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94326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51" w:name="fn:1751"/>
      <w:bookmarkEnd w:id="175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βέη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ז</w:t>
      </w:r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ויקבר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„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צפויה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“</w:t>
      </w:r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End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r w:rsidRPr="00464299">
        <w:rPr>
          <w:rFonts w:ascii="David" w:hAnsi="David" w:cs="David"/>
          <w:sz w:val="32"/>
          <w:szCs w:val="32"/>
          <w:rtl/>
        </w:rPr>
        <w:t xml:space="preserve">')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מצפה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5F82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52" w:name="fn:1752"/>
      <w:bookmarkEnd w:id="1751"/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ח'. </w:t>
      </w:r>
      <w:hyperlink w:anchor="fnref:17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1B489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53" w:name="fn:1753"/>
      <w:bookmarkEnd w:id="175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Ἁφάνης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Ἁβα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ισσάν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BDB80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54" w:name="fn:1754"/>
      <w:bookmarkEnd w:id="1753"/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48D9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55" w:name="fn:1755"/>
      <w:bookmarkEnd w:id="175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Ἤλων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Αἰλών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D491F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56" w:name="fn:1756"/>
      <w:bookmarkEnd w:id="1755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δών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F0F78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57" w:name="fn:1757"/>
      <w:bookmarkEnd w:id="175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Ἤλων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טעות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המעתיק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5458A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58" w:name="fn:1758"/>
      <w:bookmarkEnd w:id="1757"/>
      <w:r w:rsidRPr="00464299">
        <w:rPr>
          <w:rFonts w:ascii="Calibri" w:hAnsi="Calibri" w:cs="Calibri" w:hint="cs"/>
          <w:sz w:val="32"/>
          <w:szCs w:val="32"/>
          <w:rtl/>
        </w:rPr>
        <w:t>Φα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ράθων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DA908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59" w:name="fn:1759"/>
      <w:bookmarkEnd w:id="1758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E787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60" w:name="fn:1760"/>
      <w:bookmarkEnd w:id="1759"/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בפרעתון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3D689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61" w:name="fn:1761"/>
      <w:bookmarkEnd w:id="1760"/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17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E137E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62" w:name="fn:1762"/>
      <w:bookmarkEnd w:id="1761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νώχης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νῶε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2964D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63" w:name="fn:1763"/>
      <w:bookmarkEnd w:id="1762"/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להגזים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בתארו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288. VII 130. 162. XI 190. 199. XV 120. XVIII 341. XX 142.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כקוף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כקוף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כקוף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השכינה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כקוף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ס”א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0F5FF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64" w:name="fn:1764"/>
      <w:bookmarkEnd w:id="1763"/>
      <w:proofErr w:type="spellStart"/>
      <w:r w:rsidRPr="00464299">
        <w:rPr>
          <w:rFonts w:ascii="David" w:hAnsi="David" w:cs="David"/>
          <w:sz w:val="32"/>
          <w:szCs w:val="32"/>
          <w:rtl/>
        </w:rPr>
        <w:t>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להפליא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(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I 300).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(V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33),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VII 12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שהופיעה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לכסרכסס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[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פב"י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]. </w:t>
      </w:r>
      <w:hyperlink w:anchor="fnref:17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E1F70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65" w:name="fn:1765"/>
      <w:bookmarkEnd w:id="1764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ד‘, צ’: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CE8F0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66" w:name="fn:1766"/>
      <w:bookmarkEnd w:id="1765"/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לאישה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51BDF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67" w:name="fn:1767"/>
      <w:bookmarkEnd w:id="1766"/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ד’. </w:t>
      </w:r>
      <w:hyperlink w:anchor="fnref:17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F1459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68" w:name="fn:1768"/>
      <w:bookmarkEnd w:id="1767"/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0830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69" w:name="fn:1769"/>
      <w:bookmarkEnd w:id="1768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7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46606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70" w:name="fn:1770"/>
      <w:bookmarkEnd w:id="1769"/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המשענת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ובמצות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ומפליא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EC2C8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71" w:name="fn:1771"/>
      <w:bookmarkEnd w:id="1770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74EE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72" w:name="fn:1772"/>
      <w:bookmarkEnd w:id="1771"/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μφών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FC7A7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73" w:name="fn:1773"/>
      <w:bookmarkEnd w:id="1772"/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י‘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הקב”ה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F3DDF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74" w:name="fn:1774"/>
      <w:bookmarkEnd w:id="1773"/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17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96E3F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75" w:name="fn:1775"/>
      <w:bookmarkEnd w:id="177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Θάμν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Θάμν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αθά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B413A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76" w:name="fn:1776"/>
      <w:bookmarkEnd w:id="1775"/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(I 337). </w:t>
      </w:r>
      <w:hyperlink w:anchor="fnref:17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63E6B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77" w:name="fn:1777"/>
      <w:bookmarkEnd w:id="1776"/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הסתירה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התאמצו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סחור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סחור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'“. </w:t>
      </w:r>
      <w:hyperlink w:anchor="fnref:17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9688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78" w:name="fn:1778"/>
      <w:bookmarkEnd w:id="1777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ח'. </w:t>
      </w:r>
      <w:hyperlink w:anchor="fnref:17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F3A2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79" w:name="fn:1779"/>
      <w:bookmarkEnd w:id="1778"/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פחדו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כיראתם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ביראתם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BB8A5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80" w:name="fn:1780"/>
      <w:bookmarkEnd w:id="1779"/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למרעהו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לדחבריה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שוביניה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B7233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81" w:name="fn:1781"/>
      <w:bookmarkEnd w:id="1780"/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ג'. </w:t>
      </w:r>
      <w:hyperlink w:anchor="fnref:17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CDE4B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82" w:name="fn:1782"/>
      <w:bookmarkEnd w:id="1781"/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CD33F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83" w:name="fn:1783"/>
      <w:bookmarkEnd w:id="1782"/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וישרפו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4FC75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84" w:name="fn:1784"/>
      <w:bookmarkEnd w:id="1783"/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ט'. </w:t>
      </w:r>
      <w:hyperlink w:anchor="fnref:17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9E9C4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85" w:name="fn:1785"/>
      <w:bookmarkEnd w:id="178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Αἰτάν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DD79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86" w:name="fn:1786"/>
      <w:bookmarkEnd w:id="178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Σι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αγών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872D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87" w:name="fn:1787"/>
      <w:bookmarkEnd w:id="1786"/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F0F83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88" w:name="fn:1788"/>
      <w:bookmarkEnd w:id="1787"/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ההתפארות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חמורתים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6FBE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89" w:name="fn:1789"/>
      <w:bookmarkEnd w:id="1788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17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F9C61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90" w:name="fn:1790"/>
      <w:bookmarkEnd w:id="1789"/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17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30C41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91" w:name="fn:1791"/>
      <w:bookmarkEnd w:id="1790"/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שסתם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פונדקאית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8. </w:t>
      </w:r>
      <w:hyperlink w:anchor="fnref:17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E02DA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92" w:name="fn:1792"/>
      <w:bookmarkEnd w:id="1791"/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hyperlink w:anchor="fnref:17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44447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93" w:name="fn:1793"/>
      <w:bookmarkEnd w:id="179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ט‘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תחילת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קלקולו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7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02AF1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94" w:name="fn:1794"/>
      <w:bookmarkEnd w:id="1793"/>
      <w:r w:rsidRPr="00464299">
        <w:rPr>
          <w:rFonts w:ascii="Calibri" w:hAnsi="Calibri" w:cs="Calibri" w:hint="cs"/>
          <w:sz w:val="32"/>
          <w:szCs w:val="32"/>
          <w:rtl/>
        </w:rPr>
        <w:t>Δα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λάλη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Δα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λειλά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03F1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95" w:name="fn:1795"/>
      <w:bookmarkEnd w:id="1794"/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64F28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96" w:name="fn:1796"/>
      <w:bookmarkEnd w:id="1795"/>
      <w:proofErr w:type="spellStart"/>
      <w:r w:rsidRPr="00464299">
        <w:rPr>
          <w:rFonts w:ascii="David" w:hAnsi="David" w:cs="David"/>
          <w:sz w:val="32"/>
          <w:szCs w:val="32"/>
          <w:rtl/>
        </w:rPr>
        <w:t>תרגמתי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κα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θεύδοντ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μεθύοντ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שכור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מצאנו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ששמשון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הנזירות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מוכיח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“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ותישנהו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”.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שאסרה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מישנתו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B81DC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97" w:name="fn:1797"/>
      <w:bookmarkEnd w:id="1796"/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יאסרוני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בעבותים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5BFA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98" w:name="fn:1798"/>
      <w:bookmarkEnd w:id="1797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ניכרין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9CF6C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799" w:name="fn:1799"/>
      <w:bookmarkEnd w:id="1798"/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7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B3A4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00" w:name="fn:1800"/>
      <w:bookmarkEnd w:id="1799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ונוטר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כנחש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8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CA1AB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01" w:name="fn:1801"/>
      <w:bookmarkEnd w:id="1800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70C94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02" w:name="fn:1802"/>
      <w:bookmarkEnd w:id="1801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הרעיון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שעצמת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התאוה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מעבירה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לסלוח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לחוטא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פוטיפר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(II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46),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והורדוס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לפרורס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 484)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וטבריוס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בענשו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מונדוס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XVIII 350). </w:t>
      </w:r>
      <w:hyperlink w:anchor="fnref:18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E6BC5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03" w:name="fn:1803"/>
      <w:bookmarkEnd w:id="1802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הרימו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הטובות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לבטלה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ששפטתי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D3AEF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04" w:name="fn:1804"/>
      <w:bookmarkEnd w:id="1803"/>
      <w:r w:rsidRPr="00464299">
        <w:rPr>
          <w:rFonts w:ascii="Calibri" w:hAnsi="Calibri" w:cs="Calibri" w:hint="cs"/>
          <w:sz w:val="32"/>
          <w:szCs w:val="32"/>
          <w:rtl/>
        </w:rPr>
        <w:t>Σαρα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Σαραά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צרעה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אשתאול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EB37E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05" w:name="fn:1805"/>
      <w:bookmarkEnd w:id="1804"/>
      <w:proofErr w:type="spellStart"/>
      <w:r w:rsidRPr="00464299">
        <w:rPr>
          <w:rFonts w:ascii="David" w:hAnsi="David" w:cs="David"/>
          <w:sz w:val="32"/>
          <w:szCs w:val="32"/>
          <w:rtl/>
        </w:rPr>
        <w:t>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עגלון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בהערותיו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ראטנר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CB94F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06" w:name="fn:1806"/>
      <w:bookmarkEnd w:id="180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Ἠλείς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1ECCF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07" w:name="fn:1807"/>
      <w:bookmarkEnd w:id="1806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ιμέλεχ</w:t>
      </w:r>
      <w:r w:rsidRPr="00464299">
        <w:rPr>
          <w:rFonts w:ascii="Calibri" w:hAnsi="Calibri" w:cs="Calibri" w:hint="cs"/>
          <w:sz w:val="32"/>
          <w:szCs w:val="32"/>
          <w:rtl/>
        </w:rPr>
        <w:t>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A984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08" w:name="fn:1808"/>
      <w:bookmarkEnd w:id="1807"/>
      <w:r w:rsidRPr="00464299">
        <w:rPr>
          <w:rFonts w:ascii="Calibri" w:hAnsi="Calibri" w:cs="Calibri" w:hint="cs"/>
          <w:sz w:val="32"/>
          <w:szCs w:val="32"/>
          <w:rtl/>
        </w:rPr>
        <w:t>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άμις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Νωεμίς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59B1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09" w:name="fn:1809"/>
      <w:bookmarkEnd w:id="180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Χελλιῶν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αιών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EFD8D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10" w:name="fn:1810"/>
      <w:bookmarkEnd w:id="1809"/>
      <w:r w:rsidRPr="00464299">
        <w:rPr>
          <w:rFonts w:ascii="Calibri" w:hAnsi="Calibri" w:cs="Calibri" w:hint="cs"/>
          <w:sz w:val="32"/>
          <w:szCs w:val="32"/>
          <w:rtl/>
        </w:rPr>
        <w:t>Μαλα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5F0F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11" w:name="fn:1811"/>
      <w:bookmarkEnd w:id="1810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מואביות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E4142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12" w:name="fn:1812"/>
      <w:bookmarkEnd w:id="181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Ὄρφ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E5C8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13" w:name="fn:1813"/>
      <w:bookmarkEnd w:id="181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Ῥούθ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 w:hint="cs"/>
          <w:sz w:val="32"/>
          <w:szCs w:val="32"/>
          <w:rtl/>
        </w:rPr>
        <w:t>ד‘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מחלון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50761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14" w:name="fn:1814"/>
      <w:bookmarkEnd w:id="1813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CFBAC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15" w:name="fn:1815"/>
      <w:bookmarkEnd w:id="181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Βό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αζος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Βοόζ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3E583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16" w:name="fn:1816"/>
      <w:bookmarkEnd w:id="1815"/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הארמני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לנעמי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אלמנות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CBE91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17" w:name="fn:1817"/>
      <w:bookmarkEnd w:id="1816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תלקט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BAC5F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18" w:name="fn:1818"/>
      <w:bookmarkEnd w:id="1817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4A6D8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19" w:name="fn:1819"/>
      <w:bookmarkEnd w:id="1818"/>
      <w:proofErr w:type="gramStart"/>
      <w:r w:rsidRPr="00464299">
        <w:rPr>
          <w:rFonts w:ascii="David" w:hAnsi="David" w:cs="David"/>
          <w:sz w:val="32"/>
          <w:szCs w:val="32"/>
          <w:rtl/>
        </w:rPr>
        <w:t>ג‘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8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59909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20" w:name="fn:1820"/>
      <w:bookmarkEnd w:id="1819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0DC16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21" w:name="fn:1821"/>
      <w:bookmarkEnd w:id="1820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C2967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22" w:name="fn:1822"/>
      <w:bookmarkEnd w:id="1821"/>
      <w:proofErr w:type="gramStart"/>
      <w:r w:rsidRPr="00464299">
        <w:rPr>
          <w:rFonts w:ascii="David" w:hAnsi="David" w:cs="David"/>
          <w:sz w:val="32"/>
          <w:szCs w:val="32"/>
          <w:rtl/>
        </w:rPr>
        <w:t>ד‘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1336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23" w:name="fn:1823"/>
      <w:bookmarkEnd w:id="1822"/>
      <w:proofErr w:type="gramStart"/>
      <w:r w:rsidRPr="00464299">
        <w:rPr>
          <w:rFonts w:ascii="David" w:hAnsi="David" w:cs="David"/>
          <w:sz w:val="32"/>
          <w:szCs w:val="32"/>
          <w:rtl/>
        </w:rPr>
        <w:t>ד‘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21EC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24" w:name="fn:1824"/>
      <w:bookmarkEnd w:id="1823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למיסב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אחרניתא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אשחית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85C23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25" w:name="fn:1825"/>
      <w:bookmarkEnd w:id="1824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חליצה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ט'). </w:t>
      </w:r>
      <w:hyperlink w:anchor="fnref:18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77D69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26" w:name="fn:1826"/>
      <w:bookmarkEnd w:id="1825"/>
      <w:proofErr w:type="gramStart"/>
      <w:r w:rsidRPr="00464299">
        <w:rPr>
          <w:rFonts w:ascii="David" w:hAnsi="David" w:cs="David"/>
          <w:sz w:val="32"/>
          <w:szCs w:val="32"/>
          <w:rtl/>
        </w:rPr>
        <w:lastRenderedPageBreak/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ותקראנה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השכנות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ותקראנה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6F9A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27" w:name="fn:1827"/>
      <w:bookmarkEnd w:id="1826"/>
      <w:r w:rsidRPr="00464299">
        <w:rPr>
          <w:rFonts w:ascii="Arial" w:hAnsi="Arial" w:cs="Arial" w:hint="cs"/>
          <w:sz w:val="32"/>
          <w:szCs w:val="32"/>
          <w:rtl/>
        </w:rPr>
        <w:t>Ὠβ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ή</w:t>
      </w:r>
      <w:r w:rsidRPr="00464299">
        <w:rPr>
          <w:rFonts w:ascii="Calibri" w:hAnsi="Calibri" w:cs="Calibri" w:hint="cs"/>
          <w:sz w:val="32"/>
          <w:szCs w:val="32"/>
          <w:rtl/>
        </w:rPr>
        <w:t>δης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7967F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28" w:name="fn:1828"/>
      <w:bookmarkEnd w:id="182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Ἰεσσ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9739F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29" w:name="fn:1829"/>
      <w:bookmarkEnd w:id="1828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987A0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30" w:name="fn:1830"/>
      <w:bookmarkEnd w:id="182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Ὀφνίης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8E0D3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31" w:name="fn:1831"/>
      <w:bookmarkEnd w:id="183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Φινεέσης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9E23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32" w:name="fn:1832"/>
      <w:bookmarkEnd w:id="1831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הצובאות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פתח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דאתין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לצלאה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D1CAA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33" w:name="fn:1833"/>
      <w:bookmarkEnd w:id="1832"/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(פ.) </w:t>
      </w:r>
      <w:hyperlink w:anchor="fnref:18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58DA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34" w:name="fn:1834"/>
      <w:bookmarkEnd w:id="1833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C780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35" w:name="fn:1835"/>
      <w:bookmarkEnd w:id="1834"/>
      <w:proofErr w:type="spellStart"/>
      <w:r w:rsidRPr="00464299">
        <w:rPr>
          <w:rFonts w:ascii="David" w:hAnsi="David" w:cs="David"/>
          <w:sz w:val="32"/>
          <w:szCs w:val="32"/>
          <w:rtl/>
        </w:rPr>
        <w:t>שמ"א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8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946CF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36" w:name="fn:1836"/>
      <w:bookmarkEnd w:id="183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Ἀλκάνης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2613C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37" w:name="fn:1837"/>
      <w:bookmarkEnd w:id="1836"/>
      <w:proofErr w:type="spellStart"/>
      <w:r w:rsidRPr="00464299">
        <w:rPr>
          <w:rFonts w:ascii="David" w:hAnsi="David" w:cs="David"/>
          <w:sz w:val="32"/>
          <w:szCs w:val="32"/>
          <w:rtl/>
        </w:rPr>
        <w:t>דבהי“א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מיחס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אלקנה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ד’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D0B7E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38" w:name="fn:1838"/>
      <w:bookmarkEnd w:id="1837"/>
      <w:proofErr w:type="gramStart"/>
      <w:r w:rsidRPr="00464299">
        <w:rPr>
          <w:rFonts w:ascii="David" w:hAnsi="David" w:cs="David"/>
          <w:sz w:val="32"/>
          <w:szCs w:val="32"/>
          <w:rtl/>
        </w:rPr>
        <w:t>א‘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פלטין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אבגינוס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’). </w:t>
      </w:r>
      <w:hyperlink w:anchor="fnref:18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2B8B6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39" w:name="fn:1839"/>
      <w:bookmarkEnd w:id="1838"/>
      <w:proofErr w:type="gramStart"/>
      <w:r w:rsidRPr="00464299">
        <w:rPr>
          <w:rFonts w:ascii="David" w:hAnsi="David" w:cs="David"/>
          <w:sz w:val="32"/>
          <w:szCs w:val="32"/>
          <w:rtl/>
        </w:rPr>
        <w:t>א‘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Ἁρμ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αθάν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90E07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40" w:name="fn:1840"/>
      <w:bookmarkEnd w:id="183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Ἁνν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Φενάνν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00F9F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41" w:name="fn:1841"/>
      <w:bookmarkEnd w:id="1840"/>
      <w:r w:rsidRPr="00464299">
        <w:rPr>
          <w:rFonts w:ascii="David" w:hAnsi="David" w:cs="David"/>
          <w:sz w:val="32"/>
          <w:szCs w:val="32"/>
          <w:rtl/>
        </w:rPr>
        <w:t xml:space="preserve">V 68. </w:t>
      </w:r>
      <w:hyperlink w:anchor="fnref:18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8281C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42" w:name="fn:1842"/>
      <w:bookmarkEnd w:id="1841"/>
      <w:proofErr w:type="gramStart"/>
      <w:r w:rsidRPr="00464299">
        <w:rPr>
          <w:rFonts w:ascii="David" w:hAnsi="David" w:cs="David"/>
          <w:sz w:val="32"/>
          <w:szCs w:val="32"/>
          <w:rtl/>
        </w:rPr>
        <w:t>א‘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מועדה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B96B3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43" w:name="fn:1843"/>
      <w:bookmarkEnd w:id="1842"/>
      <w:proofErr w:type="gramStart"/>
      <w:r w:rsidRPr="00464299">
        <w:rPr>
          <w:rFonts w:ascii="David" w:hAnsi="David" w:cs="David"/>
          <w:sz w:val="32"/>
          <w:szCs w:val="32"/>
          <w:rtl/>
        </w:rPr>
        <w:t>א‘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וכעסתה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53C2A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44" w:name="fn:1844"/>
      <w:bookmarkEnd w:id="1843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הסירי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יינך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hyperlink w:anchor="fnref:18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5E48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45" w:name="fn:1845"/>
      <w:bookmarkEnd w:id="1844"/>
      <w:proofErr w:type="gramStart"/>
      <w:r w:rsidRPr="00464299">
        <w:rPr>
          <w:rFonts w:ascii="David" w:hAnsi="David" w:cs="David"/>
          <w:sz w:val="32"/>
          <w:szCs w:val="32"/>
          <w:rtl/>
        </w:rPr>
        <w:t>א‘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04785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46" w:name="fn:1846"/>
      <w:bookmarkEnd w:id="1845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שאלתך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עתידה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להעמיד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8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8A453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47" w:name="fn:1847"/>
      <w:bookmarkEnd w:id="1846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8E99D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48" w:name="fn:1848"/>
      <w:bookmarkEnd w:id="1847"/>
      <w:proofErr w:type="gramStart"/>
      <w:r w:rsidRPr="00464299">
        <w:rPr>
          <w:rFonts w:ascii="David" w:hAnsi="David" w:cs="David"/>
          <w:sz w:val="32"/>
          <w:szCs w:val="32"/>
          <w:rtl/>
        </w:rPr>
        <w:t>א‘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שאלתיו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ומתרץ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AF8EE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49" w:name="fn:1849"/>
      <w:bookmarkEnd w:id="1848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לזבוח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לזבוח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0B66E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50" w:name="fn:1850"/>
      <w:bookmarkEnd w:id="1849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מוסיפים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המעשרות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 ו‘;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ה’;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152. </w:t>
      </w:r>
      <w:hyperlink w:anchor="fnref:18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76898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51" w:name="fn:1851"/>
      <w:bookmarkEnd w:id="1850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נהוראי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פירושו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σίδηρος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כתיוב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87A87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52" w:name="fn:1852"/>
      <w:bookmarkEnd w:id="1851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56803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53" w:name="fn:1853"/>
      <w:bookmarkEnd w:id="1852"/>
      <w:proofErr w:type="gramStart"/>
      <w:r w:rsidRPr="00464299">
        <w:rPr>
          <w:rFonts w:ascii="David" w:hAnsi="David" w:cs="David"/>
          <w:sz w:val="32"/>
          <w:szCs w:val="32"/>
          <w:rtl/>
        </w:rPr>
        <w:t>ג‘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8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81DDE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54" w:name="fn:1854"/>
      <w:bookmarkEnd w:id="1853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29CC0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55" w:name="fn:1855"/>
      <w:bookmarkEnd w:id="1854"/>
      <w:proofErr w:type="spellStart"/>
      <w:r w:rsidRPr="00464299">
        <w:rPr>
          <w:rFonts w:ascii="David" w:hAnsi="David" w:cs="David"/>
          <w:sz w:val="32"/>
          <w:szCs w:val="32"/>
          <w:rtl/>
        </w:rPr>
        <w:t>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איתמר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נלקחה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וניתנה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לצדוק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8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858A8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56" w:name="fn:1856"/>
      <w:bookmarkEnd w:id="1855"/>
      <w:proofErr w:type="spellStart"/>
      <w:r w:rsidRPr="00464299">
        <w:rPr>
          <w:rFonts w:ascii="David" w:hAnsi="David" w:cs="David"/>
          <w:sz w:val="32"/>
          <w:szCs w:val="32"/>
          <w:rtl/>
        </w:rPr>
        <w:t>שמ"א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8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20304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57" w:name="fn:1857"/>
      <w:bookmarkEnd w:id="1856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ויקבצו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לקראתם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E9592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58" w:name="fn:1858"/>
      <w:bookmarkEnd w:id="185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Ἀμφέκ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0E181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59" w:name="fn:1859"/>
      <w:bookmarkEnd w:id="1858"/>
      <w:proofErr w:type="gramStart"/>
      <w:r w:rsidRPr="00464299">
        <w:rPr>
          <w:rFonts w:ascii="David" w:hAnsi="David" w:cs="David"/>
          <w:sz w:val="32"/>
          <w:szCs w:val="32"/>
          <w:rtl/>
        </w:rPr>
        <w:t>ד‘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8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BF0BE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60" w:name="fn:1860"/>
      <w:bookmarkEnd w:id="1859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שזקני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38D6A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61" w:name="fn:1861"/>
      <w:bookmarkEnd w:id="1860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901C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62" w:name="fn:1862"/>
      <w:bookmarkEnd w:id="1861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A6796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63" w:name="fn:1863"/>
      <w:bookmarkEnd w:id="1862"/>
      <w:r w:rsidRPr="00464299">
        <w:rPr>
          <w:rFonts w:ascii="David" w:hAnsi="David" w:cs="David"/>
          <w:sz w:val="32"/>
          <w:szCs w:val="32"/>
          <w:rtl/>
        </w:rPr>
        <w:t xml:space="preserve">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8BE0C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64" w:name="fn:1864"/>
      <w:bookmarkEnd w:id="1863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אחורנית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כרסיא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39DD0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65" w:name="fn:1865"/>
      <w:bookmarkEnd w:id="1864"/>
      <w:r w:rsidRPr="00464299">
        <w:rPr>
          <w:rFonts w:ascii="David" w:hAnsi="David" w:cs="David"/>
          <w:sz w:val="32"/>
          <w:szCs w:val="32"/>
          <w:rtl/>
        </w:rPr>
        <w:t xml:space="preserve">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רלב”ג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חסידותו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E1F12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66" w:name="fn:1866"/>
      <w:bookmarkEnd w:id="1865"/>
      <w:proofErr w:type="spellStart"/>
      <w:r w:rsidRPr="00464299">
        <w:rPr>
          <w:rFonts w:ascii="David" w:hAnsi="David" w:cs="David"/>
          <w:sz w:val="32"/>
          <w:szCs w:val="32"/>
          <w:rtl/>
        </w:rPr>
        <w:t>בסדר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נשתיירו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רטנר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ED05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67" w:name="fn:1867"/>
      <w:bookmarkEnd w:id="1866"/>
      <w:r w:rsidRPr="00464299">
        <w:rPr>
          <w:rFonts w:ascii="David" w:hAnsi="David" w:cs="David"/>
          <w:sz w:val="32"/>
          <w:szCs w:val="32"/>
          <w:rtl/>
        </w:rPr>
        <w:t xml:space="preserve">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05C4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68" w:name="fn:1868"/>
      <w:bookmarkEnd w:id="1867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ותכרע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נהפכו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3FE4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69" w:name="fn:1869"/>
      <w:bookmarkEnd w:id="186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Ἰωχά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βης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3BFBE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70" w:name="fn:1870"/>
      <w:bookmarkEnd w:id="1869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ג‘ ו’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VIII 11. </w:t>
      </w:r>
      <w:hyperlink w:anchor="fnref:18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3CA6C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71" w:name="fn:1871"/>
      <w:bookmarkEnd w:id="1870"/>
      <w:r w:rsidRPr="00464299">
        <w:rPr>
          <w:rFonts w:ascii="Arial" w:hAnsi="Arial" w:cs="Arial" w:hint="cs"/>
          <w:sz w:val="32"/>
          <w:szCs w:val="32"/>
          <w:rtl/>
        </w:rPr>
        <w:lastRenderedPageBreak/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ιεζέρης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 w:hint="cs"/>
          <w:sz w:val="32"/>
          <w:szCs w:val="32"/>
          <w:rtl/>
        </w:rPr>
        <w:t>ה‘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אבישוע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D758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72" w:name="fn:1872"/>
      <w:bookmarkEnd w:id="187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Βόκκι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61199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73" w:name="fn:1873"/>
      <w:bookmarkEnd w:id="187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Ὄζις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1F92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74" w:name="fn:1874"/>
      <w:bookmarkEnd w:id="1873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מיחס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עוזי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VIII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13.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להניח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בכהונה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איתמר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בכהונה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איתמר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3A2CF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75" w:name="fn:1875"/>
      <w:bookmarkEnd w:id="1874"/>
      <w:proofErr w:type="spellStart"/>
      <w:r w:rsidRPr="00464299">
        <w:rPr>
          <w:rFonts w:ascii="David" w:hAnsi="David" w:cs="David"/>
          <w:sz w:val="32"/>
          <w:szCs w:val="32"/>
          <w:rtl/>
        </w:rPr>
        <w:t>שמ"א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8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DAD9E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76" w:name="fn:1876"/>
      <w:bookmarkEnd w:id="187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Ἄζωτος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E6C0F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77" w:name="fn:1877"/>
      <w:bookmarkEnd w:id="1876"/>
      <w:proofErr w:type="spellStart"/>
      <w:r w:rsidRPr="00464299">
        <w:rPr>
          <w:rFonts w:ascii="David" w:hAnsi="David" w:cs="David"/>
          <w:sz w:val="32"/>
          <w:szCs w:val="32"/>
          <w:rtl/>
        </w:rPr>
        <w:t>שמ"א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וישכימו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אשדודים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דגון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85D7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78" w:name="fn:1878"/>
      <w:bookmarkEnd w:id="1877"/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AB97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79" w:name="fn:1879"/>
      <w:bookmarkEnd w:id="1878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טחורים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הגורמת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לשפיכת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ונגרמת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דחיקת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הנקבים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ליטחר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גרסת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פ.)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שהעכברים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נכנסים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בנקביהם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ושומטים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ויוצאים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E435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80" w:name="fn:1880"/>
      <w:bookmarkEnd w:id="1879"/>
      <w:proofErr w:type="spellStart"/>
      <w:r w:rsidRPr="00464299">
        <w:rPr>
          <w:rFonts w:ascii="David" w:hAnsi="David" w:cs="David"/>
          <w:sz w:val="32"/>
          <w:szCs w:val="32"/>
          <w:rtl/>
        </w:rPr>
        <w:t>מכת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העכברים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ועכברי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סרני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סמל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למגפה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141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שהמצריים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העכברים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למגפה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סנחריב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דגון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עכברים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מהומת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מוסיפים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ותשרץ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ארצם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עכברים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F3DC7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81" w:name="fn:1881"/>
      <w:bookmarkEnd w:id="1880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הוליכו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לעקרון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אשקלון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אשקלון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5DB8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82" w:name="fn:1882"/>
      <w:bookmarkEnd w:id="188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שלחוהו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לעקרון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76D7A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83" w:name="fn:1883"/>
      <w:bookmarkEnd w:id="1882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סרני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עפלי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עכברי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לכולכם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ולסרניכם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3BCB8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84" w:name="fn:1884"/>
      <w:bookmarkEnd w:id="1883"/>
      <w:proofErr w:type="gramStart"/>
      <w:r w:rsidRPr="00464299">
        <w:rPr>
          <w:rFonts w:ascii="David" w:hAnsi="David" w:cs="David"/>
          <w:sz w:val="32"/>
          <w:szCs w:val="32"/>
          <w:rtl/>
        </w:rPr>
        <w:t>ו‘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8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FCCEB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85" w:name="fn:1885"/>
      <w:bookmarkEnd w:id="1884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לוויכוח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תכבדו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לבבכם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מתנגדים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הקוסמים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ועירובי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9425C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86" w:name="fn:1886"/>
      <w:bookmarkEnd w:id="1885"/>
      <w:proofErr w:type="gramStart"/>
      <w:r w:rsidRPr="00464299">
        <w:rPr>
          <w:rFonts w:ascii="David" w:hAnsi="David" w:cs="David"/>
          <w:sz w:val="32"/>
          <w:szCs w:val="32"/>
          <w:rtl/>
        </w:rPr>
        <w:t>ו‘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ולקוסמים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7A9D6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87" w:name="fn:1887"/>
      <w:bookmarkEnd w:id="1886"/>
      <w:proofErr w:type="gramStart"/>
      <w:r w:rsidRPr="00464299">
        <w:rPr>
          <w:rFonts w:ascii="David" w:hAnsi="David" w:cs="David"/>
          <w:sz w:val="32"/>
          <w:szCs w:val="32"/>
          <w:rtl/>
        </w:rPr>
        <w:t>ו‘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תשיבו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כ') – פ. </w:t>
      </w:r>
      <w:hyperlink w:anchor="fnref:18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F5959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88" w:name="fn:1888"/>
      <w:bookmarkEnd w:id="1887"/>
      <w:proofErr w:type="gramStart"/>
      <w:r w:rsidRPr="00464299">
        <w:rPr>
          <w:rFonts w:ascii="David" w:hAnsi="David" w:cs="David"/>
          <w:sz w:val="32"/>
          <w:szCs w:val="32"/>
          <w:rtl/>
        </w:rPr>
        <w:t>ו‘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תשימו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בארגז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79AB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89" w:name="fn:1889"/>
      <w:bookmarkEnd w:id="1888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הנהוג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יזוזו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ממקומן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B0B8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90" w:name="fn:1890"/>
      <w:bookmarkEnd w:id="1889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במסילה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שנטתה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שנטתה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במסילה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9F0D2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91" w:name="fn:1891"/>
      <w:bookmarkEnd w:id="1890"/>
      <w:proofErr w:type="gramStart"/>
      <w:r w:rsidRPr="00464299">
        <w:rPr>
          <w:rFonts w:ascii="David" w:hAnsi="David" w:cs="David"/>
          <w:sz w:val="32"/>
          <w:szCs w:val="32"/>
          <w:rtl/>
        </w:rPr>
        <w:t>ו‘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8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C9554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92" w:name="fn:1892"/>
      <w:bookmarkEnd w:id="189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Βηθσάμη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Βήθης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ιθσ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αμύς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DA89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93" w:name="fn:1893"/>
      <w:bookmarkEnd w:id="1892"/>
      <w:r w:rsidRPr="00464299">
        <w:rPr>
          <w:rFonts w:ascii="David" w:hAnsi="David" w:cs="David"/>
          <w:sz w:val="32"/>
          <w:szCs w:val="32"/>
          <w:rtl/>
        </w:rPr>
        <w:t xml:space="preserve">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וישובו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C67B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94" w:name="fn:1894"/>
      <w:bookmarkEnd w:id="1893"/>
      <w:r w:rsidRPr="00464299">
        <w:rPr>
          <w:rFonts w:ascii="David" w:hAnsi="David" w:cs="David"/>
          <w:sz w:val="32"/>
          <w:szCs w:val="32"/>
          <w:rtl/>
        </w:rPr>
        <w:t xml:space="preserve">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7E8C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95" w:name="fn:1895"/>
      <w:bookmarkEnd w:id="1894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וקטל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מלבי"ם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ושעורו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E82C2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96" w:name="fn:1896"/>
      <w:bookmarkEnd w:id="1895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ויאחז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8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F3BE7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97" w:name="fn:1897"/>
      <w:bookmarkEnd w:id="1896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ניתנה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מיושבת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DDFE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98" w:name="fn:1898"/>
      <w:bookmarkEnd w:id="1897"/>
      <w:r w:rsidRPr="00464299">
        <w:rPr>
          <w:rFonts w:ascii="David" w:hAnsi="David" w:cs="David"/>
          <w:sz w:val="32"/>
          <w:szCs w:val="32"/>
          <w:rtl/>
        </w:rPr>
        <w:t xml:space="preserve">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6F80C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899" w:name="fn:1899"/>
      <w:bookmarkEnd w:id="1898"/>
      <w:r w:rsidRPr="00464299">
        <w:rPr>
          <w:rFonts w:ascii="Calibri" w:hAnsi="Calibri" w:cs="Calibri" w:hint="cs"/>
          <w:sz w:val="32"/>
          <w:szCs w:val="32"/>
          <w:rtl/>
        </w:rPr>
        <w:t>Κα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ρι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αθιαρείμ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8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ABBCF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00" w:name="fn:1900"/>
      <w:bookmarkEnd w:id="1899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7C25F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01" w:name="fn:1901"/>
      <w:bookmarkEnd w:id="1900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αδάβ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עמינדב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9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C877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02" w:name="fn:1902"/>
      <w:bookmarkEnd w:id="1901"/>
      <w:proofErr w:type="gramStart"/>
      <w:r w:rsidRPr="00464299">
        <w:rPr>
          <w:rFonts w:ascii="David" w:hAnsi="David" w:cs="David"/>
          <w:sz w:val="32"/>
          <w:szCs w:val="32"/>
          <w:rtl/>
        </w:rPr>
        <w:t>ז‘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hyperlink w:anchor="fnref:19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A9BB5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03" w:name="fn:1903"/>
      <w:bookmarkEnd w:id="1902"/>
      <w:proofErr w:type="gramStart"/>
      <w:r w:rsidRPr="00464299">
        <w:rPr>
          <w:rFonts w:ascii="David" w:hAnsi="David" w:cs="David"/>
          <w:sz w:val="32"/>
          <w:szCs w:val="32"/>
          <w:rtl/>
        </w:rPr>
        <w:t>ו‘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858CD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04" w:name="fn:1904"/>
      <w:bookmarkEnd w:id="1903"/>
      <w:proofErr w:type="spellStart"/>
      <w:r w:rsidRPr="00464299">
        <w:rPr>
          <w:rFonts w:ascii="David" w:hAnsi="David" w:cs="David"/>
          <w:sz w:val="32"/>
          <w:szCs w:val="32"/>
          <w:rtl/>
        </w:rPr>
        <w:t>שמ"א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9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79EF5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05" w:name="fn:1905"/>
      <w:bookmarkEnd w:id="1904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וינהו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מוסגר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DF125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06" w:name="fn:1906"/>
      <w:bookmarkEnd w:id="1905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σφάτη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σσηφάθ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CFE04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07" w:name="fn:1907"/>
      <w:bookmarkEnd w:id="1906"/>
      <w:proofErr w:type="spellStart"/>
      <w:r w:rsidRPr="00464299">
        <w:rPr>
          <w:rFonts w:ascii="David" w:hAnsi="David" w:cs="David"/>
          <w:sz w:val="32"/>
          <w:szCs w:val="32"/>
          <w:rtl/>
        </w:rPr>
        <w:t>שמ"א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9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DD19D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08" w:name="fn:1908"/>
      <w:bookmarkEnd w:id="1907"/>
      <w:proofErr w:type="spellStart"/>
      <w:r w:rsidRPr="00464299">
        <w:rPr>
          <w:rFonts w:ascii="David" w:hAnsi="David" w:cs="David"/>
          <w:sz w:val="32"/>
          <w:szCs w:val="32"/>
          <w:rtl/>
        </w:rPr>
        <w:t>רעידת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34BFC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09" w:name="fn:1909"/>
      <w:bookmarkEnd w:id="190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Κορρ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αίως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ιθχόρ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חורון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ADB5A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10" w:name="fn:1910"/>
      <w:bookmarkEnd w:id="1909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ז‘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ενέζερ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העֹז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1F378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11" w:name="fn:1911"/>
      <w:bookmarkEnd w:id="1910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A186F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12" w:name="fn:1912"/>
      <w:bookmarkEnd w:id="1911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ז‘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האמרי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במובן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הכנעני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כגון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ועמוס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ב’ ט‘–י’. </w:t>
      </w:r>
      <w:hyperlink w:anchor="fnref:19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C46F0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13" w:name="fn:1913"/>
      <w:bookmarkEnd w:id="1912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E529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14" w:name="fn:1914"/>
      <w:bookmarkEnd w:id="1913"/>
      <w:proofErr w:type="spellStart"/>
      <w:r w:rsidRPr="00464299">
        <w:rPr>
          <w:rFonts w:ascii="David" w:hAnsi="David" w:cs="David"/>
          <w:sz w:val="32"/>
          <w:szCs w:val="32"/>
          <w:rtl/>
        </w:rPr>
        <w:t>רמה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ותשובתו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65B8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15" w:name="fn:1915"/>
      <w:bookmarkEnd w:id="1914"/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והמצפה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9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662D0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16" w:name="fn:1916"/>
      <w:bookmarkEnd w:id="1915"/>
      <w:proofErr w:type="spellStart"/>
      <w:r w:rsidRPr="00464299">
        <w:rPr>
          <w:rFonts w:ascii="David" w:hAnsi="David" w:cs="David"/>
          <w:sz w:val="32"/>
          <w:szCs w:val="32"/>
          <w:rtl/>
        </w:rPr>
        <w:t>שמ"א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9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DB232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17" w:name="fn:1917"/>
      <w:bookmarkEnd w:id="191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Ἱοῦλος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E0DB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18" w:name="fn:1918"/>
      <w:bookmarkEnd w:id="1917"/>
      <w:r w:rsidRPr="00464299">
        <w:rPr>
          <w:rFonts w:ascii="Arial" w:hAnsi="Arial" w:cs="Arial" w:hint="cs"/>
          <w:sz w:val="32"/>
          <w:szCs w:val="32"/>
          <w:rtl/>
        </w:rPr>
        <w:t>Ἁβ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ίρ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ειρά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45FE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19" w:name="fn:1919"/>
      <w:bookmarkEnd w:id="1918"/>
      <w:proofErr w:type="gramStart"/>
      <w:r w:rsidRPr="00464299">
        <w:rPr>
          <w:rFonts w:ascii="David" w:hAnsi="David" w:cs="David"/>
          <w:sz w:val="32"/>
          <w:szCs w:val="32"/>
          <w:rtl/>
        </w:rPr>
        <w:t>ח‘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התחבטו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הושיב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19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39F1D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20" w:name="fn:1920"/>
      <w:bookmarkEnd w:id="1919"/>
      <w:proofErr w:type="gramStart"/>
      <w:r w:rsidRPr="00464299">
        <w:rPr>
          <w:rFonts w:ascii="David" w:hAnsi="David" w:cs="David"/>
          <w:sz w:val="32"/>
          <w:szCs w:val="32"/>
          <w:rtl/>
        </w:rPr>
        <w:t>ח‘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ויתקבצו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השואלים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FEC5F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21" w:name="fn:1921"/>
      <w:bookmarkEnd w:id="1920"/>
      <w:proofErr w:type="gramStart"/>
      <w:r w:rsidRPr="00464299">
        <w:rPr>
          <w:rFonts w:ascii="David" w:hAnsi="David" w:cs="David"/>
          <w:sz w:val="32"/>
          <w:szCs w:val="32"/>
          <w:rtl/>
        </w:rPr>
        <w:t>ח‘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לשפטנו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הגוים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בתשובה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מלחמותינו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FCF21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22" w:name="fn:1922"/>
      <w:bookmarkEnd w:id="1921"/>
      <w:proofErr w:type="gramStart"/>
      <w:r w:rsidRPr="00464299">
        <w:rPr>
          <w:rFonts w:ascii="David" w:hAnsi="David" w:cs="David"/>
          <w:sz w:val="32"/>
          <w:szCs w:val="32"/>
          <w:rtl/>
        </w:rPr>
        <w:t>ח‘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ויתפלל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hyperlink w:anchor="fnref:19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E11F8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23" w:name="fn:1923"/>
      <w:bookmarkEnd w:id="1922"/>
      <w:proofErr w:type="gramStart"/>
      <w:r w:rsidRPr="00464299">
        <w:rPr>
          <w:rFonts w:ascii="David" w:hAnsi="David" w:cs="David"/>
          <w:sz w:val="32"/>
          <w:szCs w:val="32"/>
          <w:rtl/>
        </w:rPr>
        <w:t>ח‘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9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831B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24" w:name="fn:1924"/>
      <w:bookmarkEnd w:id="1923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B413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25" w:name="fn:1925"/>
      <w:bookmarkEnd w:id="1924"/>
      <w:proofErr w:type="gramStart"/>
      <w:r w:rsidRPr="00464299">
        <w:rPr>
          <w:rFonts w:ascii="David" w:hAnsi="David" w:cs="David"/>
          <w:sz w:val="32"/>
          <w:szCs w:val="32"/>
          <w:rtl/>
        </w:rPr>
        <w:t>ח‘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9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62F1F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26" w:name="fn:1926"/>
      <w:bookmarkEnd w:id="1925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ח‘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ἑκ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ατοντάρχους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EA6E9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27" w:name="fn:1927"/>
      <w:bookmarkEnd w:id="1926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ח‘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בחוריכם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הטובים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חמוריכם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ουκόλι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r w:rsidRPr="00464299">
        <w:rPr>
          <w:rFonts w:ascii="David" w:hAnsi="David" w:cs="David" w:hint="cs"/>
          <w:sz w:val="32"/>
          <w:szCs w:val="32"/>
          <w:rtl/>
        </w:rPr>
        <w:t>בִּ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קְרֵיכֶם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בחוריכם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A0B3F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28" w:name="fn:1928"/>
      <w:bookmarkEnd w:id="1927"/>
      <w:r w:rsidRPr="00464299">
        <w:rPr>
          <w:rFonts w:ascii="David" w:hAnsi="David" w:cs="David"/>
          <w:sz w:val="32"/>
          <w:szCs w:val="32"/>
          <w:rtl/>
        </w:rPr>
        <w:t xml:space="preserve">ח'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24541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29" w:name="fn:1929"/>
      <w:bookmarkEnd w:id="1928"/>
      <w:proofErr w:type="spellStart"/>
      <w:r w:rsidRPr="00464299">
        <w:rPr>
          <w:rFonts w:ascii="David" w:hAnsi="David" w:cs="David"/>
          <w:sz w:val="32"/>
          <w:szCs w:val="32"/>
          <w:rtl/>
        </w:rPr>
        <w:t>שמ"א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9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BB800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30" w:name="fn:1930"/>
      <w:bookmarkEnd w:id="192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Κείς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2C50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31" w:name="fn:1931"/>
      <w:bookmarkEnd w:id="1930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י‘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דוגמא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[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נשתנו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התחתונים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לתפארת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]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בצוארו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להסתכל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ביופיו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11BB8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32" w:name="fn:1932"/>
      <w:bookmarkEnd w:id="1931"/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οῦλος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53A87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33" w:name="fn:1933"/>
      <w:bookmarkEnd w:id="1932"/>
      <w:proofErr w:type="gramStart"/>
      <w:r w:rsidRPr="00464299">
        <w:rPr>
          <w:rFonts w:ascii="David" w:hAnsi="David" w:cs="David"/>
          <w:sz w:val="32"/>
          <w:szCs w:val="32"/>
          <w:rtl/>
        </w:rPr>
        <w:t>ט‘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ותשורה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שלקחנו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להוצאות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72E4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34" w:name="fn:1934"/>
      <w:bookmarkEnd w:id="1933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ט‘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B6D0B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35" w:name="fn:1935"/>
      <w:bookmarkEnd w:id="1934"/>
      <w:r w:rsidRPr="00464299">
        <w:rPr>
          <w:rFonts w:ascii="David" w:hAnsi="David" w:cs="David"/>
          <w:sz w:val="32"/>
          <w:szCs w:val="32"/>
          <w:rtl/>
        </w:rPr>
        <w:t xml:space="preserve">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לטבח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71A7B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36" w:name="fn:1936"/>
      <w:bookmarkEnd w:id="1935"/>
      <w:proofErr w:type="gramStart"/>
      <w:r w:rsidRPr="00464299">
        <w:rPr>
          <w:rFonts w:ascii="David" w:hAnsi="David" w:cs="David"/>
          <w:sz w:val="32"/>
          <w:szCs w:val="32"/>
          <w:rtl/>
        </w:rPr>
        <w:lastRenderedPageBreak/>
        <w:t xml:space="preserve">ט‘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ויִרְבְדו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ּ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3BE9E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37" w:name="fn:1937"/>
      <w:bookmarkEnd w:id="1936"/>
      <w:r w:rsidRPr="00464299">
        <w:rPr>
          <w:rFonts w:ascii="David" w:hAnsi="David" w:cs="David"/>
          <w:sz w:val="32"/>
          <w:szCs w:val="32"/>
          <w:rtl/>
        </w:rPr>
        <w:t xml:space="preserve">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89154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38" w:name="fn:1938"/>
      <w:bookmarkEnd w:id="1937"/>
      <w:proofErr w:type="gramStart"/>
      <w:r w:rsidRPr="00464299">
        <w:rPr>
          <w:rFonts w:ascii="David" w:hAnsi="David" w:cs="David"/>
          <w:sz w:val="32"/>
          <w:szCs w:val="32"/>
          <w:rtl/>
        </w:rPr>
        <w:t>י‘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משחך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נחלתו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לנגיד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מוסיפים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לנגיד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תמשול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תושיענו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אויביו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והושיע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019D1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39" w:name="fn:1939"/>
      <w:bookmarkEnd w:id="1938"/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קבורת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F3FE4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40" w:name="fn:1940"/>
      <w:bookmarkEnd w:id="1939"/>
      <w:proofErr w:type="gramStart"/>
      <w:r w:rsidRPr="00464299">
        <w:rPr>
          <w:rFonts w:ascii="David" w:hAnsi="David" w:cs="David"/>
          <w:sz w:val="32"/>
          <w:szCs w:val="32"/>
          <w:rtl/>
        </w:rPr>
        <w:t>י‘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6EC6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41" w:name="fn:1941"/>
      <w:bookmarkEnd w:id="1940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הרגיש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התקופות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בלכתך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מעמדי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קבורת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האתונות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צלצח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משמיט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צלצח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CF89F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42" w:name="fn:1942"/>
      <w:bookmarkEnd w:id="1941"/>
      <w:proofErr w:type="gramStart"/>
      <w:r w:rsidRPr="00464299">
        <w:rPr>
          <w:rFonts w:ascii="David" w:hAnsi="David" w:cs="David"/>
          <w:sz w:val="32"/>
          <w:szCs w:val="32"/>
          <w:rtl/>
        </w:rPr>
        <w:t>י‘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EC8A5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43" w:name="fn:1943"/>
      <w:bookmarkEnd w:id="1942"/>
      <w:proofErr w:type="gramStart"/>
      <w:r w:rsidRPr="00464299">
        <w:rPr>
          <w:rFonts w:ascii="David" w:hAnsi="David" w:cs="David"/>
          <w:sz w:val="32"/>
          <w:szCs w:val="32"/>
          <w:rtl/>
        </w:rPr>
        <w:t>י‘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ונהפכת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: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בנביאים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85167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44" w:name="fn:1944"/>
      <w:bookmarkEnd w:id="1943"/>
      <w:proofErr w:type="gramStart"/>
      <w:r w:rsidRPr="00464299">
        <w:rPr>
          <w:rFonts w:ascii="David" w:hAnsi="David" w:cs="David"/>
          <w:sz w:val="32"/>
          <w:szCs w:val="32"/>
          <w:rtl/>
        </w:rPr>
        <w:t>י‘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כוונת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ויתמסר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לעניני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כ'). </w:t>
      </w:r>
      <w:hyperlink w:anchor="fnref:19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BC60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45" w:name="fn:1945"/>
      <w:bookmarkEnd w:id="1944"/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DB46F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46" w:name="fn:1946"/>
      <w:bookmarkEnd w:id="1945"/>
      <w:r w:rsidRPr="00464299">
        <w:rPr>
          <w:rFonts w:ascii="David" w:hAnsi="David" w:cs="David"/>
          <w:sz w:val="32"/>
          <w:szCs w:val="32"/>
          <w:rtl/>
        </w:rPr>
        <w:t xml:space="preserve">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מהתנבאות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3E09B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47" w:name="fn:1947"/>
      <w:bookmarkEnd w:id="1946"/>
      <w:r w:rsidRPr="00464299">
        <w:rPr>
          <w:rFonts w:ascii="David" w:hAnsi="David" w:cs="David"/>
          <w:sz w:val="32"/>
          <w:szCs w:val="32"/>
          <w:rtl/>
        </w:rPr>
        <w:t xml:space="preserve">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דוֹד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07436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48" w:name="fn:1948"/>
      <w:bookmarkEnd w:id="1947"/>
      <w:r w:rsidRPr="00464299">
        <w:rPr>
          <w:rFonts w:ascii="David" w:hAnsi="David" w:cs="David"/>
          <w:sz w:val="32"/>
          <w:szCs w:val="32"/>
          <w:rtl/>
        </w:rPr>
        <w:t xml:space="preserve">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B116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49" w:name="fn:1949"/>
      <w:bookmarkEnd w:id="1948"/>
      <w:proofErr w:type="gramStart"/>
      <w:r w:rsidRPr="00464299">
        <w:rPr>
          <w:rFonts w:ascii="David" w:hAnsi="David" w:cs="David"/>
          <w:sz w:val="32"/>
          <w:szCs w:val="32"/>
          <w:rtl/>
        </w:rPr>
        <w:t>י‘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19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BD633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50" w:name="fn:1950"/>
      <w:bookmarkEnd w:id="1949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τρίς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αρεί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94419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51" w:name="fn:1951"/>
      <w:bookmarkEnd w:id="1950"/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מוסיפים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המטרי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משפחת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המטרי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וילכד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A6484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52" w:name="fn:1952"/>
      <w:bookmarkEnd w:id="1951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הפליגו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דר”נ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2FABA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53" w:name="fn:1953"/>
      <w:bookmarkEnd w:id="1952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י‘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D7FF2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54" w:name="fn:1954"/>
      <w:bookmarkEnd w:id="1953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י‘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654A5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55" w:name="fn:1955"/>
      <w:bookmarkEnd w:id="1954"/>
      <w:r w:rsidRPr="00464299">
        <w:rPr>
          <w:rFonts w:ascii="David" w:hAnsi="David" w:cs="David"/>
          <w:sz w:val="32"/>
          <w:szCs w:val="32"/>
          <w:rtl/>
        </w:rPr>
        <w:t xml:space="preserve">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ויריעו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E117F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56" w:name="fn:1956"/>
      <w:bookmarkEnd w:id="1955"/>
      <w:r w:rsidRPr="00464299">
        <w:rPr>
          <w:rFonts w:ascii="David" w:hAnsi="David" w:cs="David"/>
          <w:sz w:val="32"/>
          <w:szCs w:val="32"/>
          <w:rtl/>
        </w:rPr>
        <w:lastRenderedPageBreak/>
        <w:t xml:space="preserve">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62037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57" w:name="fn:1957"/>
      <w:bookmarkEnd w:id="1956"/>
      <w:r w:rsidRPr="00464299">
        <w:rPr>
          <w:rFonts w:ascii="David" w:hAnsi="David" w:cs="David"/>
          <w:sz w:val="32"/>
          <w:szCs w:val="32"/>
          <w:rtl/>
        </w:rPr>
        <w:t xml:space="preserve">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2C2C7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58" w:name="fn:1958"/>
      <w:bookmarkEnd w:id="1957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19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B3E1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59" w:name="fn:1959"/>
      <w:bookmarkEnd w:id="1958"/>
      <w:r w:rsidRPr="00464299">
        <w:rPr>
          <w:rFonts w:ascii="David" w:hAnsi="David" w:cs="David"/>
          <w:sz w:val="32"/>
          <w:szCs w:val="32"/>
          <w:rtl/>
        </w:rPr>
        <w:t xml:space="preserve">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כמחריש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גורסים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DBCB8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60" w:name="fn:1960"/>
      <w:bookmarkEnd w:id="1959"/>
      <w:r w:rsidRPr="00464299">
        <w:rPr>
          <w:rFonts w:ascii="Calibri" w:hAnsi="Calibri" w:cs="Calibri" w:hint="cs"/>
          <w:sz w:val="32"/>
          <w:szCs w:val="32"/>
          <w:rtl/>
        </w:rPr>
        <w:t>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άσης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1C6F2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61" w:name="fn:1961"/>
      <w:bookmarkEnd w:id="1960"/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וסליק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E04A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62" w:name="fn:1962"/>
      <w:bookmarkEnd w:id="1961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A5B0A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63" w:name="fn:1963"/>
      <w:bookmarkEnd w:id="1962"/>
      <w:proofErr w:type="spellStart"/>
      <w:r w:rsidRPr="00464299">
        <w:rPr>
          <w:rFonts w:ascii="David" w:hAnsi="David" w:cs="David"/>
          <w:sz w:val="32"/>
          <w:szCs w:val="32"/>
          <w:rtl/>
        </w:rPr>
        <w:t>למלחמה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ושמתיה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ב'). </w:t>
      </w:r>
      <w:hyperlink w:anchor="fnref:19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767D0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64" w:name="fn:1964"/>
      <w:bookmarkEnd w:id="1963"/>
      <w:r w:rsidRPr="00464299">
        <w:rPr>
          <w:rFonts w:ascii="Arial" w:hAnsi="Arial" w:cs="Arial" w:hint="cs"/>
          <w:sz w:val="32"/>
          <w:szCs w:val="32"/>
          <w:rtl/>
        </w:rPr>
        <w:t>Ἰαβ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ίς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A7ACF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65" w:name="fn:1965"/>
      <w:bookmarkEnd w:id="1964"/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hyperlink w:anchor="fnref:19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A372B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66" w:name="fn:1966"/>
      <w:bookmarkEnd w:id="1965"/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גורסים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הגבעתה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75DC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67" w:name="fn:1967"/>
      <w:bookmarkEnd w:id="1966"/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ע.צ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תרביץ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ע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121). </w:t>
      </w:r>
      <w:hyperlink w:anchor="fnref:19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8FA5C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68" w:name="fn:1968"/>
      <w:bookmarkEnd w:id="1967"/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D74F9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69" w:name="fn:1969"/>
      <w:bookmarkEnd w:id="1968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14D8D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70" w:name="fn:1970"/>
      <w:bookmarkEnd w:id="1969"/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ז'. </w:t>
      </w:r>
      <w:hyperlink w:anchor="fnref:19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D0E9C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71" w:name="fn:1971"/>
      <w:bookmarkEnd w:id="1970"/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וינתחהו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A67B5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72" w:name="fn:1972"/>
      <w:bookmarkEnd w:id="1971"/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לבקרו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D6D44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73" w:name="fn:1973"/>
      <w:bookmarkEnd w:id="1972"/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Βεζὲκ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9B9F6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74" w:name="fn:1974"/>
      <w:bookmarkEnd w:id="1973"/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3F48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75" w:name="fn:1975"/>
      <w:bookmarkEnd w:id="1974"/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C48A0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76" w:name="fn:1976"/>
      <w:bookmarkEnd w:id="1975"/>
      <w:proofErr w:type="spellStart"/>
      <w:r w:rsidRPr="00464299">
        <w:rPr>
          <w:rFonts w:ascii="David" w:hAnsi="David" w:cs="David"/>
          <w:sz w:val="32"/>
          <w:szCs w:val="32"/>
          <w:rtl/>
        </w:rPr>
        <w:t>בערך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3–42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המרחק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F1391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77" w:name="fn:1977"/>
      <w:bookmarkEnd w:id="1976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28FB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78" w:name="fn:1978"/>
      <w:bookmarkEnd w:id="1977"/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3DBD3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79" w:name="fn:1979"/>
      <w:bookmarkEnd w:id="1978"/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וימליכו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וימשח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90FE0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80" w:name="fn:1980"/>
      <w:bookmarkEnd w:id="197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ἀριστοκρ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ατία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6E804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81" w:name="fn:1981"/>
      <w:bookmarkEnd w:id="198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αρχία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 187. </w:t>
      </w:r>
      <w:hyperlink w:anchor="fnref:19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3CEC8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82" w:name="fn:1982"/>
      <w:bookmarkEnd w:id="1981"/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19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49E53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83" w:name="fn:1983"/>
      <w:bookmarkEnd w:id="1982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למזון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לבהמת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לעבודתי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EBF68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84" w:name="fn:1984"/>
      <w:bookmarkEnd w:id="1983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וצרכיהם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נטלתי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5C862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85" w:name="fn:1985"/>
      <w:bookmarkEnd w:id="1984"/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hyperlink w:anchor="fnref:19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94925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86" w:name="fn:1986"/>
      <w:bookmarkEnd w:id="1985"/>
      <w:proofErr w:type="spellStart"/>
      <w:r w:rsidRPr="00464299">
        <w:rPr>
          <w:rFonts w:ascii="David" w:hAnsi="David" w:cs="David"/>
          <w:sz w:val="32"/>
          <w:szCs w:val="32"/>
          <w:rtl/>
        </w:rPr>
        <w:t>כושן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BDEDC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87" w:name="fn:1987"/>
      <w:bookmarkEnd w:id="1986"/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יפתח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58395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88" w:name="fn:1988"/>
      <w:bookmarkEnd w:id="1987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ב'. </w:t>
      </w:r>
      <w:hyperlink w:anchor="fnref:19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9CD27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89" w:name="fn:1989"/>
      <w:bookmarkEnd w:id="1988"/>
      <w:proofErr w:type="spellStart"/>
      <w:r w:rsidRPr="00464299">
        <w:rPr>
          <w:rFonts w:ascii="David" w:hAnsi="David" w:cs="David"/>
          <w:sz w:val="32"/>
          <w:szCs w:val="32"/>
          <w:rtl/>
        </w:rPr>
        <w:t>אינני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גורס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ερί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בהתאם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9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41FAF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90" w:name="fn:1990"/>
      <w:bookmarkEnd w:id="1989"/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במכמש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468FC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91" w:name="fn:1991"/>
      <w:bookmarkEnd w:id="199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Γέ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βαλ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Γαβ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Βενι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αμείν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Γαβαά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005C2C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92" w:name="fn:1992"/>
      <w:bookmarkEnd w:id="1991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נציב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ουνῷ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בגבעה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0DC98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93" w:name="fn:1993"/>
      <w:bookmarkEnd w:id="1992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F8D7D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94" w:name="fn:1994"/>
      <w:bookmarkEnd w:id="1993"/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7E64A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95" w:name="fn:1995"/>
      <w:bookmarkEnd w:id="1994"/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כחול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E7F79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96" w:name="fn:1996"/>
      <w:bookmarkEnd w:id="1995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χμά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χεμάς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123A0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97" w:name="fn:1997"/>
      <w:bookmarkEnd w:id="1996"/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19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4977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98" w:name="fn:1998"/>
      <w:bookmarkEnd w:id="1997"/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ח'. </w:t>
      </w:r>
      <w:hyperlink w:anchor="fnref:19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871D4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1999" w:name="fn:1999"/>
      <w:bookmarkEnd w:id="1998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19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7B83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00" w:name="fn:2000"/>
      <w:bookmarkEnd w:id="1999"/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[?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פב"י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]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להקריב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7D8E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01" w:name="fn:2001"/>
      <w:bookmarkEnd w:id="2000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…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ּ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…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0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CD8B5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02" w:name="fn:2002"/>
      <w:bookmarkEnd w:id="2001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אלהיך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686F9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03" w:name="fn:2003"/>
      <w:bookmarkEnd w:id="2002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ממלכתך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ומקורו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שפוסקים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פוסקים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ולזרעו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8DB09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04" w:name="fn:2004"/>
      <w:bookmarkEnd w:id="2003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גירסא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לדרכו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BDA98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05" w:name="fn:2005"/>
      <w:bookmarkEnd w:id="2004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משתכח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1CFA0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06" w:name="fn:2006"/>
      <w:bookmarkEnd w:id="2005"/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0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B1C1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07" w:name="fn:2007"/>
      <w:bookmarkEnd w:id="2006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נחש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 1. </w:t>
      </w:r>
      <w:hyperlink w:anchor="fnref:20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556FD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08" w:name="fn:2008"/>
      <w:bookmarkEnd w:id="2007"/>
      <w:proofErr w:type="spellStart"/>
      <w:r w:rsidRPr="00464299">
        <w:rPr>
          <w:rFonts w:ascii="David" w:hAnsi="David" w:cs="David"/>
          <w:sz w:val="32"/>
          <w:szCs w:val="32"/>
          <w:rtl/>
        </w:rPr>
        <w:t>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B0B31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09" w:name="fn:2009"/>
      <w:bookmarkEnd w:id="2008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נמוג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והלֹם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D382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10" w:name="fn:2010"/>
      <w:bookmarkEnd w:id="2009"/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49E4D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11" w:name="fn:2011"/>
      <w:bookmarkEnd w:id="2010"/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האפוד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האפוד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ורלב“ג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האפוד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והתומים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ט‘: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האפוד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הציץ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DD07D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12" w:name="fn:2012"/>
      <w:bookmarkEnd w:id="201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818C2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13" w:name="fn:2013"/>
      <w:bookmarkEnd w:id="2012"/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E9B87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14" w:name="fn:2014"/>
      <w:bookmarkEnd w:id="2013"/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ושאול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שגגה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ויואל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משורש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5664F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15" w:name="fn:2015"/>
      <w:bookmarkEnd w:id="2014"/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μέλισσ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שפרושה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דבורה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צ“ה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ויטבול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ביערת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הדבש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התולש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</w:t>
      </w:r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ס”ו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חז”ל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נוטף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6CAA0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16" w:name="fn:2016"/>
      <w:bookmarkEnd w:id="2015"/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נתפשטה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C4AFC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17" w:name="fn:2017"/>
      <w:bookmarkEnd w:id="2016"/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ויטבול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ביערת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9762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18" w:name="fn:2018"/>
      <w:bookmarkEnd w:id="2017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B7C93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19" w:name="fn:2019"/>
      <w:bookmarkEnd w:id="2018"/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גורסים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והמאמר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בחיוב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B0220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20" w:name="fn:2020"/>
      <w:bookmarkEnd w:id="2019"/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ל'. </w:t>
      </w:r>
      <w:hyperlink w:anchor="fnref:20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15F32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21" w:name="fn:2021"/>
      <w:bookmarkEnd w:id="2020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1D26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22" w:name="fn:2022"/>
      <w:bookmarkEnd w:id="2021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המחלוקת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ק“כ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שחיטת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הקריבו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5EFE8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23" w:name="fn:2023"/>
      <w:bookmarkEnd w:id="2022"/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580C7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24" w:name="fn:2024"/>
      <w:bookmarkEnd w:id="2023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E2EF5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25" w:name="fn:2025"/>
      <w:bookmarkEnd w:id="2024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04F31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26" w:name="fn:2026"/>
      <w:bookmarkEnd w:id="2025"/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ED7C7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27" w:name="fn:2027"/>
      <w:bookmarkEnd w:id="2026"/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יפתח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0CC97E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28" w:name="fn:2028"/>
      <w:bookmarkEnd w:id="2027"/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התפלות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שיכפר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פדוהו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מקללת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משקלו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ופדאוהו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ED4FD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29" w:name="fn:2029"/>
      <w:bookmarkEnd w:id="2028"/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1DB94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30" w:name="fn:2030"/>
      <w:bookmarkEnd w:id="2029"/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5A0F5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31" w:name="fn:2031"/>
      <w:bookmarkEnd w:id="2030"/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ובמלכי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0A828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32" w:name="fn:2032"/>
      <w:bookmarkEnd w:id="203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Ἰησοῦς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Ἰεσσιούλ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3F29D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33" w:name="fn:2033"/>
      <w:bookmarkEnd w:id="203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Μέλχισος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Μελχεισά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344B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34" w:name="fn:2034"/>
      <w:bookmarkEnd w:id="203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Μερό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βη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Μερό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4FFA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35" w:name="fn:2035"/>
      <w:bookmarkEnd w:id="203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Μιχ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αάλ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Μελχόλ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56C67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36" w:name="fn:2036"/>
      <w:bookmarkEnd w:id="2035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ήν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09DF6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37" w:name="fn:2037"/>
      <w:bookmarkEnd w:id="203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Νῆρος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CCA0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38" w:name="fn:2038"/>
      <w:bookmarkEnd w:id="2037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ελίος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467F8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39" w:name="fn:2039"/>
      <w:bookmarkEnd w:id="2038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0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968F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40" w:name="fn:2040"/>
      <w:bookmarkEnd w:id="2039"/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והחרמתם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והשחתה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הבדלה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והקדשה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והחרמתם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FE4E0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41" w:name="fn:2041"/>
      <w:bookmarkEnd w:id="2040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III 60, IV 304. </w:t>
      </w:r>
      <w:hyperlink w:anchor="fnref:20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03C5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42" w:name="fn:2042"/>
      <w:bookmarkEnd w:id="2041"/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hyperlink w:anchor="fnref:20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BE5A6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43" w:name="fn:2043"/>
      <w:bookmarkEnd w:id="2042"/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ויפקדם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בטלאים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בטלאים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פסיקת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דר“כ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התאספו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בתחלת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9E493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44" w:name="fn:2044"/>
      <w:bookmarkEnd w:id="2043"/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6C17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45" w:name="fn:2045"/>
      <w:bookmarkEnd w:id="2044"/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משפטו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הפעיל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DEC1A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46" w:name="fn:2046"/>
      <w:bookmarkEnd w:id="2045"/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B711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47" w:name="fn:2047"/>
      <w:bookmarkEnd w:id="2046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קוהלת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מבוראך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34EC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48" w:name="fn:2048"/>
      <w:bookmarkEnd w:id="204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Ἂγ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αγος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66AFC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49" w:name="fn:2049"/>
      <w:bookmarkEnd w:id="2048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מחוילה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ישמעאל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מחוילה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מזרחי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צפוני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וחוילה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73717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50" w:name="fn:2050"/>
      <w:bookmarkEnd w:id="2049"/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פירושו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ש.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רפפורט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Agada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und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Exegese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bei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Flavius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Josephus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p. 49). </w:t>
      </w:r>
      <w:hyperlink w:anchor="fnref:20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D3BC5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51" w:name="fn:2051"/>
      <w:bookmarkEnd w:id="2050"/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V 127. </w:t>
      </w:r>
      <w:hyperlink w:anchor="fnref:20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ED299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52" w:name="fn:2052"/>
      <w:bookmarkEnd w:id="2051"/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61C4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53" w:name="fn:2053"/>
      <w:bookmarkEnd w:id="2052"/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הקימותי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מעמלק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AFB3E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54" w:name="fn:2054"/>
      <w:bookmarkEnd w:id="2053"/>
      <w:proofErr w:type="spellStart"/>
      <w:r w:rsidRPr="00464299">
        <w:rPr>
          <w:rFonts w:ascii="David" w:hAnsi="David" w:cs="David"/>
          <w:sz w:val="32"/>
          <w:szCs w:val="32"/>
          <w:rtl/>
        </w:rPr>
        <w:t>הרעיון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יהרג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234: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לתמוה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אנחנו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באומץ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95C90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55" w:name="fn:2055"/>
      <w:bookmarkEnd w:id="205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נשברה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ו’ ו–ח: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0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4D49F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56" w:name="fn:2056"/>
      <w:bookmarkEnd w:id="2055"/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1C36D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57" w:name="fn:2057"/>
      <w:bookmarkEnd w:id="2056"/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וישתחו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0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70BE5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58" w:name="fn:2058"/>
      <w:bookmarkEnd w:id="2057"/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”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סר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". </w:t>
      </w:r>
      <w:hyperlink w:anchor="fnref:20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428FC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59" w:name="fn:2059"/>
      <w:bookmarkEnd w:id="2058"/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91C6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60" w:name="fn:2060"/>
      <w:bookmarkEnd w:id="2059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87E24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61" w:name="fn:2061"/>
      <w:bookmarkEnd w:id="2060"/>
      <w:r w:rsidRPr="00464299">
        <w:rPr>
          <w:rFonts w:ascii="Calibri" w:hAnsi="Calibri" w:cs="Calibri" w:hint="cs"/>
          <w:sz w:val="32"/>
          <w:szCs w:val="32"/>
          <w:rtl/>
        </w:rPr>
        <w:t>Γαβᾶ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ל”ד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95. </w:t>
      </w:r>
      <w:hyperlink w:anchor="fnref:20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FFD8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62" w:name="fn:2062"/>
      <w:bookmarkEnd w:id="2061"/>
      <w:proofErr w:type="spellStart"/>
      <w:r w:rsidRPr="00464299">
        <w:rPr>
          <w:rFonts w:ascii="David" w:hAnsi="David" w:cs="David"/>
          <w:sz w:val="32"/>
          <w:szCs w:val="32"/>
          <w:rtl/>
        </w:rPr>
        <w:t>המסופר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סותרים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12BE1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63" w:name="fn:2063"/>
      <w:bookmarkEnd w:id="2062"/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0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12F48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64" w:name="fn:2064"/>
      <w:bookmarkEnd w:id="2063"/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hyperlink w:anchor="fnref:20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3BFB7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65" w:name="fn:2065"/>
      <w:bookmarkEnd w:id="206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תכונות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ישעיה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א‘–ה’. </w:t>
      </w:r>
      <w:hyperlink w:anchor="fnref:20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2BF4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66" w:name="fn:2066"/>
      <w:bookmarkEnd w:id="2065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5B49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67" w:name="fn:2067"/>
      <w:bookmarkEnd w:id="206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Ἐλί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αβος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10EC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68" w:name="fn:2068"/>
      <w:bookmarkEnd w:id="206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Ἀμινάδ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αβος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45143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69" w:name="fn:2069"/>
      <w:bookmarkEnd w:id="206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αλος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266E0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70" w:name="fn:2070"/>
      <w:bookmarkEnd w:id="2069"/>
      <w:r w:rsidRPr="00464299">
        <w:rPr>
          <w:rFonts w:ascii="Calibri" w:hAnsi="Calibri" w:cs="Calibri" w:hint="cs"/>
          <w:sz w:val="32"/>
          <w:szCs w:val="32"/>
          <w:rtl/>
        </w:rPr>
        <w:t>Ναθανα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ῆλος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58FFA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71" w:name="fn:2071"/>
      <w:bookmarkEnd w:id="207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Ῥάηλος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Ζα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δδ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αί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Ρεηλ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αί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53969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72" w:name="fn:2072"/>
      <w:bookmarkEnd w:id="207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Ἄσομ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האחרונים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ב’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–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C4BCD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73" w:name="fn:2073"/>
      <w:bookmarkEnd w:id="2072"/>
      <w:r w:rsidRPr="00464299">
        <w:rPr>
          <w:rFonts w:ascii="Calibri" w:hAnsi="Calibri" w:cs="Calibri" w:hint="cs"/>
          <w:sz w:val="32"/>
          <w:szCs w:val="32"/>
          <w:rtl/>
        </w:rPr>
        <w:t>Δα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υίδης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8CDDA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74" w:name="fn:2074"/>
      <w:bookmarkEnd w:id="2073"/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משחהו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20BBF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75" w:name="fn:2075"/>
      <w:bookmarkEnd w:id="2074"/>
      <w:proofErr w:type="spellStart"/>
      <w:r w:rsidRPr="00464299">
        <w:rPr>
          <w:rFonts w:ascii="David" w:hAnsi="David" w:cs="David"/>
          <w:sz w:val="32"/>
          <w:szCs w:val="32"/>
          <w:rtl/>
        </w:rPr>
        <w:t>הדברים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D8D51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76" w:name="fn:2076"/>
      <w:bookmarkEnd w:id="2075"/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72C6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77" w:name="fn:2077"/>
      <w:bookmarkEnd w:id="2076"/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ותצלח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נבואה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2A178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78" w:name="fn:2078"/>
      <w:bookmarkEnd w:id="2077"/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D636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79" w:name="fn:2079"/>
      <w:bookmarkEnd w:id="2078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0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EACC9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80" w:name="fn:2080"/>
      <w:bookmarkEnd w:id="207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Σωχούς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Σοκχώθ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שוכות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B7E3A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81" w:name="fn:2081"/>
      <w:bookmarkEnd w:id="208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Ἀζηκός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A5178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82" w:name="fn:2082"/>
      <w:bookmarkEnd w:id="2081"/>
      <w:proofErr w:type="spellStart"/>
      <w:r w:rsidRPr="00464299">
        <w:rPr>
          <w:rFonts w:ascii="David" w:hAnsi="David" w:cs="David"/>
          <w:sz w:val="32"/>
          <w:szCs w:val="32"/>
          <w:rtl/>
        </w:rPr>
        <w:t>לתוך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הראיתם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0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8416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83" w:name="fn:2083"/>
      <w:bookmarkEnd w:id="208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Γολί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αθος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5CDD2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84" w:name="fn:2084"/>
      <w:bookmarkEnd w:id="2083"/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9E5D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85" w:name="fn:2085"/>
      <w:bookmarkEnd w:id="2084"/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התרגומים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גורסים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83E8F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86" w:name="fn:2086"/>
      <w:bookmarkEnd w:id="2085"/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וכידון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כתפיו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8DF57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87" w:name="fn:2087"/>
      <w:bookmarkEnd w:id="2086"/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ונושא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0FDCD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88" w:name="fn:2088"/>
      <w:bookmarkEnd w:id="2087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97AD2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89" w:name="fn:2089"/>
      <w:bookmarkEnd w:id="2088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ערובתם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בשורתם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DB4A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90" w:name="fn:2090"/>
      <w:bookmarkEnd w:id="2089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יפול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B593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91" w:name="fn:2091"/>
      <w:bookmarkEnd w:id="2090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EFD08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92" w:name="fn:2092"/>
      <w:bookmarkEnd w:id="2091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מהעדר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1ED1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93" w:name="fn:2093"/>
      <w:bookmarkEnd w:id="2092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והחזקתי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בזקנו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5B30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94" w:name="fn:2094"/>
      <w:bookmarkEnd w:id="2093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62489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95" w:name="fn:2095"/>
      <w:bookmarkEnd w:id="2094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87D1F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96" w:name="fn:2096"/>
      <w:bookmarkEnd w:id="2095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ויחגור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ויחגור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8F26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97" w:name="fn:2097"/>
      <w:bookmarkEnd w:id="2096"/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מ‘: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ששימש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CDB5B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98" w:name="fn:2098"/>
      <w:bookmarkEnd w:id="2097"/>
      <w:proofErr w:type="spellStart"/>
      <w:r w:rsidRPr="00464299">
        <w:rPr>
          <w:rFonts w:ascii="David" w:hAnsi="David" w:cs="David"/>
          <w:sz w:val="32"/>
          <w:szCs w:val="32"/>
          <w:rtl/>
        </w:rPr>
        <w:t>תשובת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מוסיפים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C108E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099" w:name="fn:2099"/>
      <w:bookmarkEnd w:id="2098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והסירותי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פגר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פגרך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ופגר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פגרך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0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7F03B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00" w:name="fn:2100"/>
      <w:bookmarkEnd w:id="2099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BF86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01" w:name="fn:2101"/>
      <w:bookmarkEnd w:id="2100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85E45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02" w:name="fn:2102"/>
      <w:bookmarkEnd w:id="2101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אשקלון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955B4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03" w:name="fn:2103"/>
      <w:bookmarkEnd w:id="2102"/>
      <w:proofErr w:type="spellStart"/>
      <w:r w:rsidRPr="00464299">
        <w:rPr>
          <w:rFonts w:ascii="David" w:hAnsi="David" w:cs="David"/>
          <w:sz w:val="32"/>
          <w:szCs w:val="32"/>
          <w:rtl/>
        </w:rPr>
        <w:t>המספרים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DBC1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04" w:name="fn:2104"/>
      <w:bookmarkEnd w:id="2103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וישוסו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8DF9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05" w:name="fn:2105"/>
      <w:bookmarkEnd w:id="2104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ויביאהו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באהלו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האפוד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244. </w:t>
      </w:r>
      <w:hyperlink w:anchor="fnref:21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B7876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06" w:name="fn:2106"/>
      <w:bookmarkEnd w:id="2105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ו'. </w:t>
      </w:r>
      <w:hyperlink w:anchor="fnref:21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D328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07" w:name="fn:2107"/>
      <w:bookmarkEnd w:id="2106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ותצאנה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והמחולות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ותצאנה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והמחוללות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מחוללות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ותענינה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והמשחקות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D50A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08" w:name="fn:2108"/>
      <w:bookmarkEnd w:id="2107"/>
      <w:proofErr w:type="spellStart"/>
      <w:r w:rsidRPr="00464299">
        <w:rPr>
          <w:rFonts w:ascii="David" w:hAnsi="David" w:cs="David"/>
          <w:sz w:val="32"/>
          <w:szCs w:val="32"/>
          <w:rtl/>
        </w:rPr>
        <w:t>גירסה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מסוכנת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1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05546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09" w:name="fn:2109"/>
      <w:bookmarkEnd w:id="2108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ה'. </w:t>
      </w:r>
      <w:hyperlink w:anchor="fnref:21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83905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10" w:name="fn:2110"/>
      <w:bookmarkEnd w:id="2109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4537C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11" w:name="fn:2111"/>
      <w:bookmarkEnd w:id="2110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תתחתן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“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”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שנלאו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האחרונים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7A269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12" w:name="fn:2112"/>
      <w:bookmarkEnd w:id="2111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27190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13" w:name="fn:2113"/>
      <w:bookmarkEnd w:id="211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Μελχάν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Μελχόλ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F8789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14" w:name="fn:2114"/>
      <w:bookmarkEnd w:id="2113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1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36F8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15" w:name="fn:2115"/>
      <w:bookmarkEnd w:id="2114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ומיכל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אהבתהו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גורסים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ומיכל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אהבתהו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DB761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16" w:name="fn:2116"/>
      <w:bookmarkEnd w:id="2115"/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hyperlink w:anchor="fnref:21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4F375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17" w:name="fn:2117"/>
      <w:bookmarkEnd w:id="2116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ח'. </w:t>
      </w:r>
      <w:hyperlink w:anchor="fnref:21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0AC16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18" w:name="fn:2118"/>
      <w:bookmarkEnd w:id="2117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A93F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19" w:name="fn:2119"/>
      <w:bookmarkEnd w:id="2118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ולהמיתו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להמיתו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להמיתו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ECE0C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20" w:name="fn:2120"/>
      <w:bookmarkEnd w:id="2119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למראשותיו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Arial" w:hAnsi="Arial" w:cs="Arial" w:hint="cs"/>
          <w:sz w:val="32"/>
          <w:szCs w:val="32"/>
          <w:rtl/>
        </w:rPr>
        <w:t>ἡπαρ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יסודו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באגדה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עתיקה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שהתעתה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לקרוא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כָּ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בֵד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כביר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7915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21" w:name="fn:2121"/>
      <w:bookmarkEnd w:id="2120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ששלחתיו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02D5C9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22" w:name="fn:2122"/>
      <w:bookmarkEnd w:id="2121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4634D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23" w:name="fn:2123"/>
      <w:bookmarkEnd w:id="212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Γελο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βουάθ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λγυάθ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Γαλβ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ονάθ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Ἀυάθ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Ῥα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μά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שבוש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Ναύαθ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r w:rsidRPr="00464299">
        <w:rPr>
          <w:rFonts w:ascii="David" w:hAnsi="David" w:cs="David" w:hint="cs"/>
          <w:sz w:val="32"/>
          <w:szCs w:val="32"/>
          <w:rtl/>
        </w:rPr>
        <w:t>בְּ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נָוַת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66257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24" w:name="fn:2124"/>
      <w:bookmarkEnd w:id="2123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הרמתה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B792F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25" w:name="fn:2125"/>
      <w:bookmarkEnd w:id="2124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בִּ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רְשָן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שפירושו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מטורף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סגי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21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8E77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26" w:name="fn:2126"/>
      <w:bookmarkEnd w:id="2125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ויתנבא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9424E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27" w:name="fn:2127"/>
      <w:bookmarkEnd w:id="2126"/>
      <w:proofErr w:type="gramStart"/>
      <w:r w:rsidRPr="00464299">
        <w:rPr>
          <w:rFonts w:ascii="David" w:hAnsi="David" w:cs="David"/>
          <w:sz w:val="32"/>
          <w:szCs w:val="32"/>
          <w:rtl/>
        </w:rPr>
        <w:t>כ‘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1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57FE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28" w:name="fn:2128"/>
      <w:bookmarkEnd w:id="2127"/>
      <w:proofErr w:type="gramStart"/>
      <w:r w:rsidRPr="00464299">
        <w:rPr>
          <w:rFonts w:ascii="David" w:hAnsi="David" w:cs="David"/>
          <w:sz w:val="32"/>
          <w:szCs w:val="32"/>
          <w:rtl/>
        </w:rPr>
        <w:t>כ‘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הוסיף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עכשו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BD979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29" w:name="fn:2129"/>
      <w:bookmarkEnd w:id="2128"/>
      <w:proofErr w:type="gramStart"/>
      <w:r w:rsidRPr="00464299">
        <w:rPr>
          <w:rFonts w:ascii="David" w:hAnsi="David" w:cs="David"/>
          <w:sz w:val="32"/>
          <w:szCs w:val="32"/>
          <w:rtl/>
        </w:rPr>
        <w:t>כ‘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1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6CBC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30" w:name="fn:2130"/>
      <w:bookmarkEnd w:id="2129"/>
      <w:proofErr w:type="gramStart"/>
      <w:r w:rsidRPr="00464299">
        <w:rPr>
          <w:rFonts w:ascii="David" w:hAnsi="David" w:cs="David"/>
          <w:sz w:val="32"/>
          <w:szCs w:val="32"/>
          <w:rtl/>
        </w:rPr>
        <w:t>כ‘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המשפחה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9567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31" w:name="fn:2131"/>
      <w:bookmarkEnd w:id="2130"/>
      <w:proofErr w:type="gramStart"/>
      <w:r w:rsidRPr="00464299">
        <w:rPr>
          <w:rFonts w:ascii="David" w:hAnsi="David" w:cs="David"/>
          <w:sz w:val="32"/>
          <w:szCs w:val="32"/>
          <w:rtl/>
        </w:rPr>
        <w:t>כ‘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A36E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32" w:name="fn:2132"/>
      <w:bookmarkEnd w:id="2131"/>
      <w:proofErr w:type="gramStart"/>
      <w:r w:rsidRPr="00464299">
        <w:rPr>
          <w:rFonts w:ascii="David" w:hAnsi="David" w:cs="David"/>
          <w:sz w:val="32"/>
          <w:szCs w:val="32"/>
          <w:rtl/>
        </w:rPr>
        <w:t>כ‘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יענך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D9DA6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33" w:name="fn:2133"/>
      <w:bookmarkEnd w:id="2132"/>
      <w:proofErr w:type="gramStart"/>
      <w:r w:rsidRPr="00464299">
        <w:rPr>
          <w:rFonts w:ascii="David" w:hAnsi="David" w:cs="David"/>
          <w:sz w:val="32"/>
          <w:szCs w:val="32"/>
          <w:rtl/>
        </w:rPr>
        <w:t>כ‘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1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9DAA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34" w:name="fn:2134"/>
      <w:bookmarkEnd w:id="2133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כ‘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1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99D9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35" w:name="fn:2135"/>
      <w:bookmarkEnd w:id="2134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כ‘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ובינך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עֵד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בינינו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3FCB8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36" w:name="fn:2136"/>
      <w:bookmarkEnd w:id="2135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7027E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37" w:name="fn:2137"/>
      <w:bookmarkEnd w:id="2136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B6A5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38" w:name="fn:2138"/>
      <w:bookmarkEnd w:id="2137"/>
      <w:proofErr w:type="gramStart"/>
      <w:r w:rsidRPr="00464299">
        <w:rPr>
          <w:rFonts w:ascii="David" w:hAnsi="David" w:cs="David"/>
          <w:sz w:val="32"/>
          <w:szCs w:val="32"/>
          <w:rtl/>
        </w:rPr>
        <w:t>כ‘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0372D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39" w:name="fn:2139"/>
      <w:bookmarkEnd w:id="213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ἔμ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προσθεν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ὐτοῦ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המטרה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המטרה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1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59023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40" w:name="fn:2140"/>
      <w:bookmarkEnd w:id="2139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B5B6B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41" w:name="fn:2141"/>
      <w:bookmarkEnd w:id="2140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בטהרה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פסיקת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“כ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ז’). </w:t>
      </w:r>
      <w:hyperlink w:anchor="fnref:21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0305F8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42" w:name="fn:2142"/>
      <w:bookmarkEnd w:id="2141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CE9DD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43" w:name="fn:2143"/>
      <w:bookmarkEnd w:id="214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ועדיין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טהרת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89C6A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44" w:name="fn:2144"/>
      <w:bookmarkEnd w:id="2143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96C77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45" w:name="fn:2145"/>
      <w:bookmarkEnd w:id="2144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כ‘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ירחין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דבתריהו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ירחא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תנינא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ומחלוקת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הגאונים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6EEF0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46" w:name="fn:2146"/>
      <w:bookmarkEnd w:id="2145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D5C93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47" w:name="fn:2147"/>
      <w:bookmarkEnd w:id="2146"/>
      <w:proofErr w:type="gramStart"/>
      <w:r w:rsidRPr="00464299">
        <w:rPr>
          <w:rFonts w:ascii="David" w:hAnsi="David" w:cs="David"/>
          <w:sz w:val="32"/>
          <w:szCs w:val="32"/>
          <w:rtl/>
        </w:rPr>
        <w:t>כ‘ 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המרדות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המורדות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9561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48" w:name="fn:2148"/>
      <w:bookmarkEnd w:id="2147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BA20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49" w:name="fn:2149"/>
      <w:bookmarkEnd w:id="2148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700A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50" w:name="fn:2150"/>
      <w:bookmarkEnd w:id="2149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4244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51" w:name="fn:2151"/>
      <w:bookmarkEnd w:id="2150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ב'. </w:t>
      </w:r>
      <w:hyperlink w:anchor="fnref:21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47BD4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52" w:name="fn:2152"/>
      <w:bookmarkEnd w:id="2151"/>
      <w:r w:rsidRPr="00464299">
        <w:rPr>
          <w:rFonts w:ascii="Calibri" w:hAnsi="Calibri" w:cs="Calibri" w:hint="cs"/>
          <w:sz w:val="32"/>
          <w:szCs w:val="32"/>
          <w:rtl/>
        </w:rPr>
        <w:t>Ναβά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Νόμ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35F33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53" w:name="fn:2153"/>
      <w:bookmarkEnd w:id="2152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ιμέλεχος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Ἀχιμέλεχος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BF457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54" w:name="fn:2154"/>
      <w:bookmarkEnd w:id="2153"/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יודעתי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אלמוני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D8B59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55" w:name="fn:2155"/>
      <w:bookmarkEnd w:id="2154"/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דואג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האדומי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הסורי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BAD65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56" w:name="fn:2156"/>
      <w:bookmarkEnd w:id="215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Δώηγος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BCBC5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57" w:name="fn:2157"/>
      <w:bookmarkEnd w:id="2156"/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912FA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58" w:name="fn:2158"/>
      <w:bookmarkEnd w:id="2157"/>
      <w:proofErr w:type="spellStart"/>
      <w:r w:rsidRPr="00464299">
        <w:rPr>
          <w:rFonts w:ascii="David" w:hAnsi="David" w:cs="David"/>
          <w:sz w:val="32"/>
          <w:szCs w:val="32"/>
          <w:rtl/>
        </w:rPr>
        <w:t>עיין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192. </w:t>
      </w:r>
      <w:hyperlink w:anchor="fnref:21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DD73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59" w:name="fn:2159"/>
      <w:bookmarkEnd w:id="2158"/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A8D0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60" w:name="fn:2160"/>
      <w:bookmarkEnd w:id="215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Ἀγχους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59A49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61" w:name="fn:2161"/>
      <w:bookmarkEnd w:id="2160"/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0BC32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62" w:name="fn:2162"/>
      <w:bookmarkEnd w:id="2161"/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ויגרשהו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4B16C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63" w:name="fn:2163"/>
      <w:bookmarkEnd w:id="2162"/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1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B56EB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64" w:name="fn:2164"/>
      <w:bookmarkEnd w:id="2163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במפורש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השפלה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ל’). </w:t>
      </w:r>
      <w:hyperlink w:anchor="fnref:21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6532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65" w:name="fn:2165"/>
      <w:bookmarkEnd w:id="216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lastRenderedPageBreak/>
        <w:t>Ἀδουλάμη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מערת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עדולם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52384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66" w:name="fn:2166"/>
      <w:bookmarkEnd w:id="2165"/>
      <w:proofErr w:type="spellStart"/>
      <w:r w:rsidRPr="00464299">
        <w:rPr>
          <w:rFonts w:ascii="David" w:hAnsi="David" w:cs="David"/>
          <w:sz w:val="32"/>
          <w:szCs w:val="32"/>
          <w:rtl/>
        </w:rPr>
        <w:t>ההפך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ג'). </w:t>
      </w:r>
      <w:hyperlink w:anchor="fnref:21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45AD7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67" w:name="fn:2167"/>
      <w:bookmarkEnd w:id="2166"/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ה'. </w:t>
      </w:r>
      <w:hyperlink w:anchor="fnref:21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1CBE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68" w:name="fn:2168"/>
      <w:bookmarkEnd w:id="216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Σάρις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ה</w:t>
      </w:r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D22D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69" w:name="fn:2169"/>
      <w:bookmarkEnd w:id="2168"/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2F0B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70" w:name="fn:2170"/>
      <w:bookmarkEnd w:id="216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Ἀροὺρη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377.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ו’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בגבעה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ברמה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CBD80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71" w:name="fn:2171"/>
      <w:bookmarkEnd w:id="2170"/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דואג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האדומי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נצב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נצב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2C080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72" w:name="fn:2172"/>
      <w:bookmarkEnd w:id="2171"/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3C827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73" w:name="fn:2173"/>
      <w:bookmarkEnd w:id="2172"/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667A6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74" w:name="fn:2174"/>
      <w:bookmarkEnd w:id="2173"/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דואג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האדומי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73AE5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75" w:name="fn:2175"/>
      <w:bookmarkEnd w:id="2174"/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נוסחאות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85, 385, 530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F349E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76" w:name="fn:2176"/>
      <w:bookmarkEnd w:id="2175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ιάθ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66A25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77" w:name="fn:2177"/>
      <w:bookmarkEnd w:id="2176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 350. </w:t>
      </w:r>
      <w:hyperlink w:anchor="fnref:21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6DEC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78" w:name="fn:2178"/>
      <w:bookmarkEnd w:id="2177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שהמכוון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271. </w:t>
      </w:r>
      <w:hyperlink w:anchor="fnref:21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0CF92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79" w:name="fn:2179"/>
      <w:bookmarkEnd w:id="217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לרעיון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אדר"נ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להעלותה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להעלותה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להורידה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1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BF96A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80" w:name="fn:2180"/>
      <w:bookmarkEnd w:id="2179"/>
      <w:proofErr w:type="spellStart"/>
      <w:r w:rsidRPr="00464299">
        <w:rPr>
          <w:rFonts w:ascii="David" w:hAnsi="David" w:cs="David"/>
          <w:sz w:val="32"/>
          <w:szCs w:val="32"/>
          <w:rtl/>
        </w:rPr>
        <w:t>בנגוד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הבקורת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343–350.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אדר"נ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0348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81" w:name="fn:2181"/>
      <w:bookmarkEnd w:id="2180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כ'. </w:t>
      </w:r>
      <w:hyperlink w:anchor="fnref:21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08F88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82" w:name="fn:2182"/>
      <w:bookmarkEnd w:id="2181"/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1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335C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83" w:name="fn:2183"/>
      <w:bookmarkEnd w:id="218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Κίλλ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Κεειλά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7D59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84" w:name="fn:2184"/>
      <w:bookmarkEnd w:id="2183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מחשיב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כנביאים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262. </w:t>
      </w:r>
      <w:hyperlink w:anchor="fnref:21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CC5E5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85" w:name="fn:2185"/>
      <w:bookmarkEnd w:id="2184"/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והכיתי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מבעיא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4C2D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86" w:name="fn:2186"/>
      <w:bookmarkEnd w:id="2185"/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854D5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87" w:name="fn:2187"/>
      <w:bookmarkEnd w:id="218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Ἐνγεδών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מקעילה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ויתהלכו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יתהלכו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F5BE5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88" w:name="fn:2188"/>
      <w:bookmarkEnd w:id="2187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946D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89" w:name="fn:2189"/>
      <w:bookmarkEnd w:id="2188"/>
      <w:r w:rsidRPr="00464299">
        <w:rPr>
          <w:rFonts w:ascii="Calibri" w:hAnsi="Calibri" w:cs="Calibri" w:hint="cs"/>
          <w:sz w:val="32"/>
          <w:szCs w:val="32"/>
          <w:rtl/>
        </w:rPr>
        <w:t>Κα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ίνή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שקראו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בטעות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בחדשה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בחרשה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1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2CE8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90" w:name="fn:2190"/>
      <w:bookmarkEnd w:id="218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Ζιφήνη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Ζείφ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E92D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91" w:name="fn:2191"/>
      <w:bookmarkEnd w:id="2190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ויגידו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769F4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92" w:name="fn:2192"/>
      <w:bookmarkEnd w:id="2191"/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מ. צ.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בפירושו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שהרי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לגרוס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“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”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“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”,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C9BD7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93" w:name="fn:2193"/>
      <w:bookmarkEnd w:id="2192"/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“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”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“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”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מבארים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“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ישימון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”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אפטוביצר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חזקיהו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אדמתם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והחבל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שהתישבו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Thackeray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Josephus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N.Y. 1929 p. 68) </w:t>
      </w:r>
      <w:hyperlink w:anchor="fnref:21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76411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94" w:name="fn:2194"/>
      <w:bookmarkEnd w:id="2193"/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AB03E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95" w:name="fn:2195"/>
      <w:bookmarkEnd w:id="2194"/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נחפז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C200A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96" w:name="fn:2196"/>
      <w:bookmarkEnd w:id="2195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1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9FB59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97" w:name="fn:2197"/>
      <w:bookmarkEnd w:id="2196"/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במצדות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Ἐνγεδήνη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Ἐνγάδδει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0597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98" w:name="fn:2198"/>
      <w:bookmarkEnd w:id="2197"/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בירכתי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7EC99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199" w:name="fn:2199"/>
      <w:bookmarkEnd w:id="2198"/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להסך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צורכיה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1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08B5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00" w:name="fn:2200"/>
      <w:bookmarkEnd w:id="2199"/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24A49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01" w:name="fn:2201"/>
      <w:bookmarkEnd w:id="2200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שסכך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CBCD3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02" w:name="fn:2202"/>
      <w:bookmarkEnd w:id="2201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תשובת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לאנשיו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צריכה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8D6B9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03" w:name="fn:2203"/>
      <w:bookmarkEnd w:id="2202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66205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04" w:name="fn:2204"/>
      <w:bookmarkEnd w:id="2203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F31CA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05" w:name="fn:2205"/>
      <w:bookmarkEnd w:id="2204"/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אויבו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211: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ביחס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לאויב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9EAF8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06" w:name="fn:2206"/>
      <w:bookmarkEnd w:id="2205"/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“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”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εἰς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τὴν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σθηρῶν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στενήν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εἰς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τὴν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Μεσσ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αρά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στενήν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למערת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עדולם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ט”ז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C0696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07" w:name="fn:2207"/>
      <w:bookmarkEnd w:id="2206"/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2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9806A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08" w:name="fn:2208"/>
      <w:bookmarkEnd w:id="2207"/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ויקברוהו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433E8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09" w:name="fn:2209"/>
      <w:bookmarkEnd w:id="2208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שקימו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בכורים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ב’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פ’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2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C1C9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10" w:name="fn:2210"/>
      <w:bookmarkEnd w:id="2209"/>
      <w:proofErr w:type="spellStart"/>
      <w:r w:rsidRPr="00464299">
        <w:rPr>
          <w:rFonts w:ascii="David" w:hAnsi="David" w:cs="David"/>
          <w:sz w:val="32"/>
          <w:szCs w:val="32"/>
          <w:rtl/>
        </w:rPr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ויקברוהו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ובעירו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6BAA9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11" w:name="fn:2211"/>
      <w:bookmarkEnd w:id="2210"/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ויספדו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קל”ד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שספדו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שספדו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7D21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12" w:name="fn:2212"/>
      <w:bookmarkEnd w:id="221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V 348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כשהתחיל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42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בכורים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ב’ א',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חשבון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67E04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13" w:name="fn:2213"/>
      <w:bookmarkEnd w:id="2212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ב'. </w:t>
      </w:r>
      <w:hyperlink w:anchor="fnref:22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13F77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14" w:name="fn:2214"/>
      <w:bookmarkEnd w:id="2213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Ἐμμᾶ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0A14E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15" w:name="fn:2215"/>
      <w:bookmarkEnd w:id="221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βαλος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D0DF6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16" w:name="fn:2216"/>
      <w:bookmarkEnd w:id="2215"/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κυνικός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שטבעו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כטבע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הכלב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פירש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הרלב”ג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הקיניקים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הכלביים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–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במסכנות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ובחוסר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להראות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צרכי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החיים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מועטים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המסתפק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במועט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מעשיהם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לעיני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כמזלזלים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נמוסי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התרבות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והמוסר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1815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17" w:name="fn:2217"/>
      <w:bookmarkEnd w:id="2216"/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גוזז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03F61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18" w:name="fn:2218"/>
      <w:bookmarkEnd w:id="2217"/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04E0B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19" w:name="fn:2219"/>
      <w:bookmarkEnd w:id="2218"/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אדנינו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2EB3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20" w:name="fn:2220"/>
      <w:bookmarkEnd w:id="2219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ιγ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αία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ειγ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αία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B0388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21" w:name="fn:2221"/>
      <w:bookmarkEnd w:id="2220"/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אביגיל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75B2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22" w:name="fn:2222"/>
      <w:bookmarkEnd w:id="2221"/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ונבלה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ἀφροσύνη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סכלות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41D4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23" w:name="fn:2223"/>
      <w:bookmarkEnd w:id="2222"/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ל,ד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ב’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יְדַע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מַדָע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להשתין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דכתיב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והכרתי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74812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24" w:name="fn:2224"/>
      <w:bookmarkEnd w:id="2223"/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8CB79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25" w:name="fn:2225"/>
      <w:bookmarkEnd w:id="2224"/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שנצטער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המנחה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שהובאת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6B518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26" w:name="fn:2226"/>
      <w:bookmarkEnd w:id="2225"/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הרגתיו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237A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27" w:name="fn:2227"/>
      <w:bookmarkEnd w:id="2226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לשנאו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26993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28" w:name="fn:2228"/>
      <w:bookmarkEnd w:id="2227"/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CFABD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29" w:name="fn:2229"/>
      <w:bookmarkEnd w:id="2228"/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נערותיה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לרגלה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FF41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30" w:name="fn:2230"/>
      <w:bookmarkEnd w:id="2229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אחינעם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מיזרעאל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8282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31" w:name="fn:2231"/>
      <w:bookmarkEnd w:id="223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ἐξ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ισάρου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όλεως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Ἰσρ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αήλ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E0144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32" w:name="fn:2232"/>
      <w:bookmarkEnd w:id="223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Φελτίος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Φα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λτεί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77285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33" w:name="fn:2233"/>
      <w:bookmarkEnd w:id="223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Λίσος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Ἀμείς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5424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34" w:name="fn:2234"/>
      <w:bookmarkEnd w:id="223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Γεθλᾶ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Ῥομμά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Calibri" w:hAnsi="Calibri" w:cs="Calibri" w:hint="cs"/>
          <w:sz w:val="32"/>
          <w:szCs w:val="32"/>
          <w:rtl/>
        </w:rPr>
        <w:t>Γα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λλει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FE472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35" w:name="fn:2235"/>
      <w:bookmarkEnd w:id="2234"/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2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FD19C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36" w:name="fn:2236"/>
      <w:bookmarkEnd w:id="223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Σίκελλ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D1F8D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37" w:name="fn:2237"/>
      <w:bookmarkEnd w:id="2236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έσσ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4480B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38" w:name="fn:2238"/>
      <w:bookmarkEnd w:id="2237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0AA4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39" w:name="fn:2239"/>
      <w:bookmarkEnd w:id="2238"/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ρουί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62234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40" w:name="fn:2240"/>
      <w:bookmarkEnd w:id="2239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ιμέλχος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Ἀχιμέλεχος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EFE83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41" w:name="fn:2241"/>
      <w:bookmarkEnd w:id="2240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AC006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42" w:name="fn:2242"/>
      <w:bookmarkEnd w:id="2241"/>
      <w:proofErr w:type="spellStart"/>
      <w:r w:rsidRPr="00464299">
        <w:rPr>
          <w:rFonts w:ascii="David" w:hAnsi="David" w:cs="David"/>
          <w:sz w:val="32"/>
          <w:szCs w:val="32"/>
          <w:rtl/>
        </w:rPr>
        <w:t>כ“ו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9991B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43" w:name="fn:2243"/>
      <w:bookmarkEnd w:id="2242"/>
      <w:proofErr w:type="spellStart"/>
      <w:r w:rsidRPr="00464299">
        <w:rPr>
          <w:rFonts w:ascii="David" w:hAnsi="David" w:cs="David"/>
          <w:sz w:val="32"/>
          <w:szCs w:val="32"/>
          <w:rtl/>
        </w:rPr>
        <w:t>כ“ו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7903C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44" w:name="fn:2244"/>
      <w:bookmarkEnd w:id="2243"/>
      <w:proofErr w:type="spellStart"/>
      <w:r w:rsidRPr="00464299">
        <w:rPr>
          <w:rFonts w:ascii="David" w:hAnsi="David" w:cs="David"/>
          <w:sz w:val="32"/>
          <w:szCs w:val="32"/>
          <w:rtl/>
        </w:rPr>
        <w:t>כ“ו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920C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45" w:name="fn:2245"/>
      <w:bookmarkEnd w:id="2244"/>
      <w:proofErr w:type="spellStart"/>
      <w:r w:rsidRPr="00464299">
        <w:rPr>
          <w:rFonts w:ascii="David" w:hAnsi="David" w:cs="David"/>
          <w:sz w:val="32"/>
          <w:szCs w:val="32"/>
          <w:rtl/>
        </w:rPr>
        <w:t>כ“ו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EEFC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46" w:name="fn:2246"/>
      <w:bookmarkEnd w:id="2245"/>
      <w:proofErr w:type="spellStart"/>
      <w:r w:rsidRPr="00464299">
        <w:rPr>
          <w:rFonts w:ascii="David" w:hAnsi="David" w:cs="David"/>
          <w:sz w:val="32"/>
          <w:szCs w:val="32"/>
          <w:rtl/>
        </w:rPr>
        <w:t>הנימוק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5F774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47" w:name="fn:2247"/>
      <w:bookmarkEnd w:id="2246"/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הממלכה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70764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48" w:name="fn:2248"/>
      <w:bookmarkEnd w:id="2247"/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356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2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76493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49" w:name="fn:2249"/>
      <w:bookmarkEnd w:id="2248"/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חדשיםם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E3075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50" w:name="fn:2250"/>
      <w:bookmarkEnd w:id="224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Σερρίτ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αι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9D57F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51" w:name="fn:2251"/>
      <w:bookmarkEnd w:id="2250"/>
      <w:proofErr w:type="spellStart"/>
      <w:r w:rsidRPr="00464299">
        <w:rPr>
          <w:rFonts w:ascii="David" w:hAnsi="David" w:cs="David"/>
          <w:sz w:val="32"/>
          <w:szCs w:val="32"/>
          <w:rtl/>
        </w:rPr>
        <w:t>כ"ז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וַיָבֹא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ויָבֵא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4483E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52" w:name="fn:2252"/>
      <w:bookmarkEnd w:id="2251"/>
      <w:proofErr w:type="spellStart"/>
      <w:r w:rsidRPr="00464299">
        <w:rPr>
          <w:rFonts w:ascii="David" w:hAnsi="David" w:cs="David"/>
          <w:sz w:val="32"/>
          <w:szCs w:val="32"/>
          <w:rtl/>
        </w:rPr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2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84572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53" w:name="fn:2253"/>
      <w:bookmarkEnd w:id="2252"/>
      <w:proofErr w:type="spellStart"/>
      <w:r w:rsidRPr="00464299">
        <w:rPr>
          <w:rFonts w:ascii="David" w:hAnsi="David" w:cs="David"/>
          <w:sz w:val="32"/>
          <w:szCs w:val="32"/>
          <w:rtl/>
        </w:rPr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ויקבצו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11771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54" w:name="fn:2254"/>
      <w:bookmarkEnd w:id="2253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Ῥέγ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ויקבצו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מחניהם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אפקה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11D4F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55" w:name="fn:2255"/>
      <w:bookmarkEnd w:id="2254"/>
      <w:proofErr w:type="spellStart"/>
      <w:r w:rsidRPr="00464299">
        <w:rPr>
          <w:rFonts w:ascii="David" w:hAnsi="David" w:cs="David"/>
          <w:sz w:val="32"/>
          <w:szCs w:val="32"/>
          <w:rtl/>
        </w:rPr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22EE8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56" w:name="fn:2256"/>
      <w:bookmarkEnd w:id="2255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ה'. </w:t>
      </w:r>
      <w:hyperlink w:anchor="fnref:22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24933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57" w:name="fn:2257"/>
      <w:bookmarkEnd w:id="2256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ἐγγ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αστριμύθοι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מהבטן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319D3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58" w:name="fn:2258"/>
      <w:bookmarkEnd w:id="225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Σούνη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Σωμάν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6861A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59" w:name="fn:2259"/>
      <w:bookmarkEnd w:id="225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Γελ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βουέ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7813E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60" w:name="fn:2260"/>
      <w:bookmarkEnd w:id="2259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ו'. </w:t>
      </w:r>
      <w:hyperlink w:anchor="fnref:22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9F2C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61" w:name="fn:2261"/>
      <w:bookmarkEnd w:id="226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Δῶρ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81BA7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62" w:name="fn:2262"/>
      <w:bookmarkEnd w:id="2261"/>
      <w:proofErr w:type="spellStart"/>
      <w:r w:rsidRPr="00464299">
        <w:rPr>
          <w:rFonts w:ascii="David" w:hAnsi="David" w:cs="David"/>
          <w:sz w:val="32"/>
          <w:szCs w:val="32"/>
          <w:rtl/>
        </w:rPr>
        <w:t>הוספת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DA79D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63" w:name="fn:2263"/>
      <w:bookmarkEnd w:id="226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ישעיה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דטראני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2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80D91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64" w:name="fn:2264"/>
      <w:bookmarkEnd w:id="2263"/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1512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65" w:name="fn:2265"/>
      <w:bookmarkEnd w:id="2264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7C85C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66" w:name="fn:2266"/>
      <w:bookmarkEnd w:id="2265"/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25B23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67" w:name="fn:2267"/>
      <w:bookmarkEnd w:id="2266"/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הפשט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337A7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68" w:name="fn:2268"/>
      <w:bookmarkEnd w:id="2267"/>
      <w:proofErr w:type="spellStart"/>
      <w:r w:rsidRPr="00464299">
        <w:rPr>
          <w:rFonts w:ascii="David" w:hAnsi="David" w:cs="David"/>
          <w:sz w:val="32"/>
          <w:szCs w:val="32"/>
          <w:rtl/>
        </w:rPr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כ'. </w:t>
      </w:r>
      <w:hyperlink w:anchor="fnref:22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ED284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69" w:name="fn:2269"/>
      <w:bookmarkEnd w:id="2268"/>
      <w:proofErr w:type="spellStart"/>
      <w:r w:rsidRPr="00464299">
        <w:rPr>
          <w:rFonts w:ascii="David" w:hAnsi="David" w:cs="David"/>
          <w:sz w:val="32"/>
          <w:szCs w:val="32"/>
          <w:rtl/>
        </w:rPr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’,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2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2FF75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70" w:name="fn:2270"/>
      <w:bookmarkEnd w:id="2269"/>
      <w:proofErr w:type="spellStart"/>
      <w:r w:rsidRPr="00464299">
        <w:rPr>
          <w:rFonts w:ascii="David" w:hAnsi="David" w:cs="David"/>
          <w:sz w:val="32"/>
          <w:szCs w:val="32"/>
          <w:rtl/>
        </w:rPr>
        <w:t>הוספת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31085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71" w:name="fn:2271"/>
      <w:bookmarkEnd w:id="2270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2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18F65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72" w:name="fn:2272"/>
      <w:bookmarkEnd w:id="2271"/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וסרני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מתרגמים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τρά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παι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פחוות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AF95E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73" w:name="fn:2273"/>
      <w:bookmarkEnd w:id="2272"/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והשכמתם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בבוקר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מוסיפים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והלכתם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הפקדתי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בלבבך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16125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74" w:name="fn:2274"/>
      <w:bookmarkEnd w:id="2273"/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בבוקר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ולשמור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CA44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75" w:name="fn:2275"/>
      <w:bookmarkEnd w:id="2274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ל‘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ועמלקי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פשטו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צקלג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אנחנו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פשטנו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A5A75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76" w:name="fn:2276"/>
      <w:bookmarkEnd w:id="2275"/>
      <w:proofErr w:type="gramStart"/>
      <w:r w:rsidRPr="00464299">
        <w:rPr>
          <w:rFonts w:ascii="David" w:hAnsi="David" w:cs="David"/>
          <w:sz w:val="32"/>
          <w:szCs w:val="32"/>
          <w:rtl/>
        </w:rPr>
        <w:t>ל‘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2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11BB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77" w:name="fn:2277"/>
      <w:bookmarkEnd w:id="2276"/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57CF4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78" w:name="fn:2278"/>
      <w:bookmarkEnd w:id="2277"/>
      <w:proofErr w:type="gramStart"/>
      <w:r w:rsidRPr="00464299">
        <w:rPr>
          <w:rFonts w:ascii="David" w:hAnsi="David" w:cs="David"/>
          <w:sz w:val="32"/>
          <w:szCs w:val="32"/>
          <w:rtl/>
        </w:rPr>
        <w:t>ל‘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B6BA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79" w:name="fn:2279"/>
      <w:bookmarkEnd w:id="2278"/>
      <w:proofErr w:type="spellStart"/>
      <w:r w:rsidRPr="00464299">
        <w:rPr>
          <w:rFonts w:ascii="David" w:hAnsi="David" w:cs="David"/>
          <w:sz w:val="32"/>
          <w:szCs w:val="32"/>
          <w:rtl/>
        </w:rPr>
        <w:t>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לסקלו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11D1E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80" w:name="fn:2280"/>
      <w:bookmarkEnd w:id="227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Βάσελος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Βοσόρ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AD63A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81" w:name="fn:2281"/>
      <w:bookmarkEnd w:id="2280"/>
      <w:r w:rsidRPr="00464299">
        <w:rPr>
          <w:rFonts w:ascii="David" w:hAnsi="David" w:cs="David"/>
          <w:sz w:val="32"/>
          <w:szCs w:val="32"/>
          <w:rtl/>
        </w:rPr>
        <w:t xml:space="preserve">ל'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D5D3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82" w:name="fn:2282"/>
      <w:bookmarkEnd w:id="2281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ל‘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2DB45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83" w:name="fn:2283"/>
      <w:bookmarkEnd w:id="2282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מהנשף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למחרתם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r w:rsidRPr="00464299">
        <w:rPr>
          <w:rFonts w:ascii="Arial" w:hAnsi="Arial" w:cs="Arial" w:hint="cs"/>
          <w:sz w:val="32"/>
          <w:szCs w:val="32"/>
          <w:rtl/>
        </w:rPr>
        <w:t>ἀπό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ἑωσφόρου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מהשחר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ג’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</w:t>
      </w:r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2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6BDB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84" w:name="fn:2284"/>
      <w:bookmarkEnd w:id="2283"/>
      <w:proofErr w:type="gramStart"/>
      <w:r w:rsidRPr="00464299">
        <w:rPr>
          <w:rFonts w:ascii="David" w:hAnsi="David" w:cs="David"/>
          <w:sz w:val="32"/>
          <w:szCs w:val="32"/>
          <w:rtl/>
        </w:rPr>
        <w:t>ל‘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פגרו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מעבֹר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הבשור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מפגרי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מתחלשין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כדכתיב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ויעמדו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פגרו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2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D82C0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85" w:name="fn:2285"/>
      <w:bookmarkEnd w:id="2284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ל‘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ובליעל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1F00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86" w:name="fn:2286"/>
      <w:bookmarkEnd w:id="2285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ל‘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מהשלל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לזקני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לרעהו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ולרעהו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672D3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87" w:name="fn:2287"/>
      <w:bookmarkEnd w:id="2286"/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2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3FBC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88" w:name="fn:2288"/>
      <w:bookmarkEnd w:id="228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Ἀμιν</w:t>
      </w:r>
      <w:r w:rsidRPr="00464299">
        <w:rPr>
          <w:rFonts w:ascii="Calibri" w:hAnsi="Calibri" w:cs="Calibri" w:hint="cs"/>
          <w:sz w:val="32"/>
          <w:szCs w:val="32"/>
          <w:rtl/>
        </w:rPr>
        <w:t>άδ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αβος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Ἀμινάδ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αβ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21FE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89" w:name="fn:2289"/>
      <w:bookmarkEnd w:id="228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Μέλχσος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Μελχεισά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20242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90" w:name="fn:2290"/>
      <w:bookmarkEnd w:id="2289"/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וימצאוהו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וימצאוהו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174A3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91" w:name="fn:2291"/>
      <w:bookmarkEnd w:id="2290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מהמורים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נפצע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מהמורים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r w:rsidRPr="00464299">
        <w:rPr>
          <w:rFonts w:ascii="Calibri" w:hAnsi="Calibri" w:cs="Calibri" w:hint="cs"/>
          <w:sz w:val="32"/>
          <w:szCs w:val="32"/>
          <w:rtl/>
        </w:rPr>
        <w:t>καὶ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ἐτρ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αυματίσθη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87620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92" w:name="fn:2292"/>
      <w:bookmarkEnd w:id="2291"/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י‘ ז’: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בעמק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C92B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93" w:name="fn:2293"/>
      <w:bookmarkEnd w:id="2292"/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ח'. </w:t>
      </w:r>
      <w:hyperlink w:anchor="fnref:22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861AA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94" w:name="fn:2294"/>
      <w:bookmarkEnd w:id="2293"/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ויכרתו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B9F6C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95" w:name="fn:2295"/>
      <w:bookmarkEnd w:id="2294"/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עשתרות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Ἀστ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αρτεῖον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באשקלון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105)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ובעבודה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זרה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צריפא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שבאשקלון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3BFB6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96" w:name="fn:2296"/>
      <w:bookmarkEnd w:id="2295"/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וישרפו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ששרפת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בחוקותיהם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דכתיב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דכתיב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ובמשרפות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אבותיך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מינייהו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גמרינן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דהכא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וישרפו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פקפקו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חז”ל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ששרפת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בדהי"א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ויספדו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גורסים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וישרפו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שבכלל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המכוון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לשריפת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קבורתו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(„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הזקן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ושרף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אונקלוס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צורי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2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28FF4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97" w:name="fn:2297"/>
      <w:bookmarkEnd w:id="2296"/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251. </w:t>
      </w:r>
      <w:hyperlink w:anchor="fnref:22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D624A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98" w:name="fn:2298"/>
      <w:bookmarkEnd w:id="2297"/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בעמלק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336. </w:t>
      </w:r>
      <w:hyperlink w:anchor="fnref:22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49F18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299" w:name="fn:2299"/>
      <w:bookmarkEnd w:id="2298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הנמוק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וימיתהו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2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C41C2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00" w:name="fn:2300"/>
      <w:bookmarkEnd w:id="2299"/>
      <w:proofErr w:type="spellStart"/>
      <w:r w:rsidRPr="00464299">
        <w:rPr>
          <w:rFonts w:ascii="David" w:hAnsi="David" w:cs="David"/>
          <w:sz w:val="32"/>
          <w:szCs w:val="32"/>
          <w:rtl/>
        </w:rPr>
        <w:t>בנוגע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לשנותיו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סותרים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יוחסין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השלוחים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X 148. </w:t>
      </w:r>
      <w:hyperlink w:anchor="fnref:23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7959B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01" w:name="fn:2301"/>
      <w:bookmarkEnd w:id="2300"/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3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738EE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02" w:name="fn:2302"/>
      <w:bookmarkEnd w:id="2301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3D3F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03" w:name="fn:2303"/>
      <w:bookmarkEnd w:id="2302"/>
      <w:proofErr w:type="gramStart"/>
      <w:r w:rsidRPr="00464299">
        <w:rPr>
          <w:rFonts w:ascii="David" w:hAnsi="David" w:cs="David"/>
          <w:sz w:val="32"/>
          <w:szCs w:val="32"/>
          <w:rtl/>
        </w:rPr>
        <w:t>א‘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CA606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04" w:name="fn:2304"/>
      <w:bookmarkEnd w:id="2303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ל‘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 ו’: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E1529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05" w:name="fn:2305"/>
      <w:bookmarkEnd w:id="2304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ד‘ ה’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‘ ו’–י'. </w:t>
      </w:r>
      <w:hyperlink w:anchor="fnref:23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2B534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06" w:name="fn:2306"/>
      <w:bookmarkEnd w:id="2305"/>
      <w:proofErr w:type="gramStart"/>
      <w:r w:rsidRPr="00464299">
        <w:rPr>
          <w:rFonts w:ascii="David" w:hAnsi="David" w:cs="David"/>
          <w:sz w:val="32"/>
          <w:szCs w:val="32"/>
          <w:rtl/>
        </w:rPr>
        <w:t>א‘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ואצעדה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25FF7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07" w:name="fn:2307"/>
      <w:bookmarkEnd w:id="2306"/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נהרג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בהודאת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רמב"ם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ח'. </w:t>
      </w:r>
      <w:hyperlink w:anchor="fnref:23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C7498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08" w:name="fn:2308"/>
      <w:bookmarkEnd w:id="2307"/>
      <w:proofErr w:type="gramStart"/>
      <w:r w:rsidRPr="00464299">
        <w:rPr>
          <w:rFonts w:ascii="David" w:hAnsi="David" w:cs="David"/>
          <w:sz w:val="32"/>
          <w:szCs w:val="32"/>
          <w:rtl/>
        </w:rPr>
        <w:t>ב‘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3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5DC30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09" w:name="fn:2309"/>
      <w:bookmarkEnd w:id="2308"/>
      <w:proofErr w:type="spellStart"/>
      <w:r w:rsidRPr="00464299">
        <w:rPr>
          <w:rFonts w:ascii="David" w:hAnsi="David" w:cs="David"/>
          <w:sz w:val="32"/>
          <w:szCs w:val="32"/>
          <w:rtl/>
        </w:rPr>
        <w:t>הכונה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באפוד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ט').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1083D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10" w:name="fn:2310"/>
      <w:bookmarkEnd w:id="2309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9FB3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11" w:name="fn:2311"/>
      <w:bookmarkEnd w:id="2310"/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3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BD513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12" w:name="fn:2312"/>
      <w:bookmarkEnd w:id="2311"/>
      <w:proofErr w:type="gramStart"/>
      <w:r w:rsidRPr="00464299">
        <w:rPr>
          <w:rFonts w:ascii="David" w:hAnsi="David" w:cs="David"/>
          <w:sz w:val="32"/>
          <w:szCs w:val="32"/>
          <w:rtl/>
        </w:rPr>
        <w:t>ב‘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ויעבירהו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ויעבירהו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E07EA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13" w:name="fn:2313"/>
      <w:bookmarkEnd w:id="231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Ἰέ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βοσθος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βόσθε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67627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14" w:name="fn:2314"/>
      <w:bookmarkEnd w:id="231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αλις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νάειμ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39906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15" w:name="fn:2315"/>
      <w:bookmarkEnd w:id="2314"/>
      <w:r w:rsidRPr="00464299">
        <w:rPr>
          <w:rFonts w:ascii="Calibri" w:hAnsi="Calibri" w:cs="Calibri" w:hint="cs"/>
          <w:sz w:val="32"/>
          <w:szCs w:val="32"/>
          <w:rtl/>
        </w:rPr>
        <w:t>Πα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ρεμ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βολαί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658E1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16" w:name="fn:2316"/>
      <w:bookmarkEnd w:id="2315"/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המתחיל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לשמ”ב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08FDE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17" w:name="fn:2317"/>
      <w:bookmarkEnd w:id="231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Σουρί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ד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ושריה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[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Σαραί</w:t>
      </w:r>
      <w:r w:rsidRPr="00464299">
        <w:rPr>
          <w:rFonts w:ascii="David" w:hAnsi="David" w:cs="David"/>
          <w:sz w:val="32"/>
          <w:szCs w:val="32"/>
          <w:rtl/>
        </w:rPr>
        <w:t xml:space="preserve">]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הוליד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01F9F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18" w:name="fn:2318"/>
      <w:bookmarkEnd w:id="231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αήλος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Ἁσ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αήλ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E01BA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19" w:name="fn:2319"/>
      <w:bookmarkEnd w:id="2318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ויפגשום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 38, VII 283,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516. </w:t>
      </w:r>
      <w:hyperlink w:anchor="fnref:23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92A19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20" w:name="fn:2320"/>
      <w:bookmarkEnd w:id="2319"/>
      <w:proofErr w:type="spellStart"/>
      <w:r w:rsidRPr="00464299">
        <w:rPr>
          <w:rFonts w:ascii="David" w:hAnsi="David" w:cs="David"/>
          <w:sz w:val="32"/>
          <w:szCs w:val="32"/>
          <w:rtl/>
        </w:rPr>
        <w:t>הטעם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הצדדים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התחוללה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הצבאות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ליויוס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24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ההורטיים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והקוריאטיים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4E5E0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21" w:name="fn:2321"/>
      <w:bookmarkEnd w:id="2320"/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7AC8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22" w:name="fn:2322"/>
      <w:bookmarkEnd w:id="2321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ועשהאל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ברגליו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הצביים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לקוראיו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בהתחרויות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7178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23" w:name="fn:2323"/>
      <w:bookmarkEnd w:id="2322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שאבנר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מאחוריו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להפוך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להפסיק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מנוסתו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20170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24" w:name="fn:2324"/>
      <w:bookmarkEnd w:id="2323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ב‘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Ἀμμάι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Ἀμμάν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משובש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נמסרה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μέγ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לפרשה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2157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25" w:name="fn:2325"/>
      <w:bookmarkEnd w:id="2324"/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1BBE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26" w:name="fn:2326"/>
      <w:bookmarkEnd w:id="2325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70FF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27" w:name="fn:2327"/>
      <w:bookmarkEnd w:id="2326"/>
      <w:proofErr w:type="gramStart"/>
      <w:r w:rsidRPr="00464299">
        <w:rPr>
          <w:rFonts w:ascii="David" w:hAnsi="David" w:cs="David"/>
          <w:sz w:val="32"/>
          <w:szCs w:val="32"/>
          <w:rtl/>
        </w:rPr>
        <w:t>ג‘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3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0882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28" w:name="fn:2328"/>
      <w:bookmarkEnd w:id="2327"/>
      <w:proofErr w:type="gramStart"/>
      <w:r w:rsidRPr="00464299">
        <w:rPr>
          <w:rFonts w:ascii="David" w:hAnsi="David" w:cs="David"/>
          <w:sz w:val="32"/>
          <w:szCs w:val="32"/>
          <w:rtl/>
        </w:rPr>
        <w:t>ג‘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3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746D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29" w:name="fn:2329"/>
      <w:bookmarkEnd w:id="2328"/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“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”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הוסיף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מ“וילדו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”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“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יולדו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בחברון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”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המפסיקה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A22E3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30" w:name="fn:2330"/>
      <w:bookmarkEnd w:id="232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Ἀχίν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לשמואל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Ἀχεινόομ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 w:hint="cs"/>
          <w:sz w:val="32"/>
          <w:szCs w:val="32"/>
          <w:rtl/>
        </w:rPr>
        <w:t>ג‘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Ἀχεινά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D3F64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31" w:name="fn:2331"/>
      <w:bookmarkEnd w:id="233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Ἀμνών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9BFD1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32" w:name="fn:2332"/>
      <w:bookmarkEnd w:id="2331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ιγ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αία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4A8DB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33" w:name="fn:2333"/>
      <w:bookmarkEnd w:id="2332"/>
      <w:r w:rsidRPr="00464299">
        <w:rPr>
          <w:rFonts w:ascii="Calibri" w:hAnsi="Calibri" w:cs="Calibri" w:hint="cs"/>
          <w:sz w:val="32"/>
          <w:szCs w:val="32"/>
          <w:rtl/>
        </w:rPr>
        <w:t>Δα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νίηλ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 w:hint="cs"/>
          <w:sz w:val="32"/>
          <w:szCs w:val="32"/>
          <w:rtl/>
        </w:rPr>
        <w:t>ג‘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שמ”ב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ג‘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ג’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ומשנהו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כלאב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ואביגיל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Calibri" w:hAnsi="Calibri" w:cs="Calibri" w:hint="cs"/>
          <w:sz w:val="32"/>
          <w:szCs w:val="32"/>
          <w:rtl/>
        </w:rPr>
        <w:t>Δα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λουιὰ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ד’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כלאב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דניאל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תולדות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2B7E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34" w:name="fn:2334"/>
      <w:bookmarkEnd w:id="2333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χάμη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Calibri" w:hAnsi="Calibri" w:cs="Calibri" w:hint="cs"/>
          <w:sz w:val="32"/>
          <w:szCs w:val="32"/>
          <w:rtl/>
        </w:rPr>
        <w:t>Μαα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Μωχά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98004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35" w:name="fn:2335"/>
      <w:bookmarkEnd w:id="233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Θολομ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αίος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Θολμεί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Θο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αμαί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4F43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36" w:name="fn:2336"/>
      <w:bookmarkEnd w:id="233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Ἀψάλωμος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εσσ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αλώμ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E8657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37" w:name="fn:2337"/>
      <w:bookmarkEnd w:id="233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Ἀγίθη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Ἀήθης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ג’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ג</w:t>
      </w:r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Φεγγείθ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8857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38" w:name="fn:2338"/>
      <w:bookmarkEnd w:id="233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Ἀδωνί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Ὀρνεί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8EACF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39" w:name="fn:2339"/>
      <w:bookmarkEnd w:id="2338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ιτάλ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ειτάλ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Calibri" w:hAnsi="Calibri" w:cs="Calibri" w:hint="cs"/>
          <w:sz w:val="32"/>
          <w:szCs w:val="32"/>
          <w:rtl/>
        </w:rPr>
        <w:t>Σαβ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ειτάλ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8F4F3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40" w:name="fn:2340"/>
      <w:bookmarkEnd w:id="2339"/>
      <w:r w:rsidRPr="00464299">
        <w:rPr>
          <w:rFonts w:ascii="Calibri" w:hAnsi="Calibri" w:cs="Calibri" w:hint="cs"/>
          <w:sz w:val="32"/>
          <w:szCs w:val="32"/>
          <w:rtl/>
        </w:rPr>
        <w:t>Σαφα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τεί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DD9F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41" w:name="fn:2341"/>
      <w:bookmarkEnd w:id="234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Αἰγλᾶ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Αἰγάλ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Ἀλά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4A6FF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42" w:name="fn:2342"/>
      <w:bookmarkEnd w:id="234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Ἱεθρό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Ἱεθερ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αάμ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Ἱεθράμ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B66E0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43" w:name="fn:2343"/>
      <w:bookmarkEnd w:id="234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Ῥάσφ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αι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Ῥεσφά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A738A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44" w:name="fn:2344"/>
      <w:bookmarkEnd w:id="234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βατος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Ἰάλ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Ἰώλ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ח</w:t>
      </w:r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Αἰά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35A7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45" w:name="fn:2345"/>
      <w:bookmarkEnd w:id="2344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ג‘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חברונה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7524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46" w:name="fn:2346"/>
      <w:bookmarkEnd w:id="2345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ג‘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: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מקימנא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0E8E7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47" w:name="fn:2347"/>
      <w:bookmarkEnd w:id="2346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 203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וההערה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7C737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48" w:name="fn:2348"/>
      <w:bookmarkEnd w:id="234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Μελχάλη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 204, VII 85. </w:t>
      </w:r>
      <w:hyperlink w:anchor="fnref:23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65E52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49" w:name="fn:2349"/>
      <w:bookmarkEnd w:id="234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Ὀφελτί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 309. </w:t>
      </w:r>
      <w:hyperlink w:anchor="fnref:23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151C5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50" w:name="fn:2350"/>
      <w:bookmarkEnd w:id="2349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EC927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51" w:name="fn:2351"/>
      <w:bookmarkEnd w:id="2350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ג‘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BBB1E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52" w:name="fn:2352"/>
      <w:bookmarkEnd w:id="2351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A3C5A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53" w:name="fn:2353"/>
      <w:bookmarkEnd w:id="2352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0E1708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54" w:name="fn:2354"/>
      <w:bookmarkEnd w:id="2353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.. </w:t>
      </w:r>
      <w:hyperlink w:anchor="fnref:23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A5D57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55" w:name="fn:2355"/>
      <w:bookmarkEnd w:id="2354"/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למחשבותיו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386. </w:t>
      </w:r>
      <w:hyperlink w:anchor="fnref:23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FBE0F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56" w:name="fn:2356"/>
      <w:bookmarkEnd w:id="2355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המלבי“ם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זיתך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נשמט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ששכח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להגיד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הנשלה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F2771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57" w:name="fn:2357"/>
      <w:bookmarkEnd w:id="235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Βησηρᾶ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בי־סירא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φρέ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ατος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Σεείρ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D0787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58" w:name="fn:2358"/>
      <w:bookmarkEnd w:id="2357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0AA3A6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59" w:name="fn:2359"/>
      <w:bookmarkEnd w:id="2358"/>
      <w:proofErr w:type="gramStart"/>
      <w:r w:rsidRPr="00464299">
        <w:rPr>
          <w:rFonts w:ascii="David" w:hAnsi="David" w:cs="David"/>
          <w:sz w:val="32"/>
          <w:szCs w:val="32"/>
          <w:rtl/>
        </w:rPr>
        <w:t>ג‘ 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הרגו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8F851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60" w:name="fn:2360"/>
      <w:bookmarkEnd w:id="2359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F0BC7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61" w:name="fn:2361"/>
      <w:bookmarkEnd w:id="2360"/>
      <w:proofErr w:type="spellStart"/>
      <w:r w:rsidRPr="00464299">
        <w:rPr>
          <w:rFonts w:ascii="David" w:hAnsi="David" w:cs="David"/>
          <w:sz w:val="32"/>
          <w:szCs w:val="32"/>
          <w:rtl/>
        </w:rPr>
        <w:t>טעות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המעתיקים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’). </w:t>
      </w:r>
      <w:hyperlink w:anchor="fnref:23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7BC83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62" w:name="fn:2362"/>
      <w:bookmarkEnd w:id="2361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לרעיון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כופתו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ונותנו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BBA12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63" w:name="fn:2363"/>
      <w:bookmarkEnd w:id="2362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234B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64" w:name="fn:2364"/>
      <w:bookmarkEnd w:id="2363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וספדו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1BD61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65" w:name="fn:2365"/>
      <w:bookmarkEnd w:id="2364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EFFAF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66" w:name="fn:2366"/>
      <w:bookmarkEnd w:id="2365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7B45F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67" w:name="fn:2367"/>
      <w:bookmarkEnd w:id="2366"/>
      <w:proofErr w:type="spellStart"/>
      <w:r w:rsidRPr="00464299">
        <w:rPr>
          <w:rFonts w:ascii="David" w:hAnsi="David" w:cs="David"/>
          <w:sz w:val="32"/>
          <w:szCs w:val="32"/>
          <w:rtl/>
        </w:rPr>
        <w:t>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“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” (ג'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3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391BE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68" w:name="fn:2368"/>
      <w:bookmarkEnd w:id="2367"/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3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F160A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69" w:name="fn:2369"/>
      <w:bookmarkEnd w:id="236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Ἑρέμμων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Ῥεμμών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152B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70" w:name="fn:2370"/>
      <w:bookmarkEnd w:id="2369"/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νὰ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376DD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71" w:name="fn:2371"/>
      <w:bookmarkEnd w:id="2370"/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ηνός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Ῥηχά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7EC8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72" w:name="fn:2372"/>
      <w:bookmarkEnd w:id="2371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D30B3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73" w:name="fn:2373"/>
      <w:bookmarkEnd w:id="237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הנוסחא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שנמצאה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שוערת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בוררת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ותישן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ובענה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בלאט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3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6324A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74" w:name="fn:2374"/>
      <w:bookmarkEnd w:id="2373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ויקצצו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טעמם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81564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75" w:name="fn:2375"/>
      <w:bookmarkEnd w:id="2374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3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D702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76" w:name="fn:2376"/>
      <w:bookmarkEnd w:id="2375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ג'. </w:t>
      </w:r>
      <w:hyperlink w:anchor="fnref:23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75E7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77" w:name="fn:2377"/>
      <w:bookmarkEnd w:id="2376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החלוץ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לצבא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4CE5E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78" w:name="fn:2378"/>
      <w:bookmarkEnd w:id="2377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1C6F8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79" w:name="fn:2379"/>
      <w:bookmarkEnd w:id="2378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שבטי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חברונה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מוקדם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ומאוחר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EECEF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80" w:name="fn:2380"/>
      <w:bookmarkEnd w:id="2379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8642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81" w:name="fn:2381"/>
      <w:bookmarkEnd w:id="2380"/>
      <w:proofErr w:type="spellStart"/>
      <w:r w:rsidRPr="00464299">
        <w:rPr>
          <w:rFonts w:ascii="David" w:hAnsi="David" w:cs="David"/>
          <w:sz w:val="32"/>
          <w:szCs w:val="32"/>
          <w:rtl/>
        </w:rPr>
        <w:t>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’). </w:t>
      </w:r>
      <w:hyperlink w:anchor="fnref:23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BABC7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82" w:name="fn:2382"/>
      <w:bookmarkEnd w:id="2381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DD652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83" w:name="fn:2383"/>
      <w:bookmarkEnd w:id="238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Ἱώδ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Ἱω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αδόσ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7EFC1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84" w:name="fn:2384"/>
      <w:bookmarkEnd w:id="2383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99AD5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85" w:name="fn:2385"/>
      <w:bookmarkEnd w:id="2384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וצדוק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9B91D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86" w:name="fn:2386"/>
      <w:bookmarkEnd w:id="2385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359C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87" w:name="fn:2387"/>
      <w:bookmarkEnd w:id="2386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ל':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C8509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88" w:name="fn:2388"/>
      <w:bookmarkEnd w:id="2387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יששכר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יודעי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C8B67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89" w:name="fn:2389"/>
      <w:bookmarkEnd w:id="2388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0C54D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90" w:name="fn:2390"/>
      <w:bookmarkEnd w:id="2389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1E6CE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91" w:name="fn:2391"/>
      <w:bookmarkEnd w:id="2390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ולעדר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45B73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92" w:name="fn:2392"/>
      <w:bookmarkEnd w:id="239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תקונו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Reinach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Calibri" w:hAnsi="Calibri" w:cs="Calibri" w:hint="cs"/>
          <w:sz w:val="32"/>
          <w:szCs w:val="32"/>
          <w:rtl/>
        </w:rPr>
        <w:t>Γαδ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934B4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93" w:name="fn:2393"/>
      <w:bookmarkEnd w:id="2392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ועמהם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BC55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94" w:name="fn:2394"/>
      <w:bookmarkEnd w:id="2393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2B3C9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95" w:name="fn:2395"/>
      <w:bookmarkEnd w:id="2394"/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BF7CE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96" w:name="fn:2396"/>
      <w:bookmarkEnd w:id="2395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27E89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97" w:name="fn:2397"/>
      <w:bookmarkEnd w:id="2396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ד‘: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138D1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98" w:name="fn:2398"/>
      <w:bookmarkEnd w:id="2397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hyperlink w:anchor="fnref:23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17FB0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399" w:name="fn:2399"/>
      <w:bookmarkEnd w:id="239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3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060F4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00" w:name="fn:2400"/>
      <w:bookmarkEnd w:id="2399"/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הסירך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והפסחים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864CC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01" w:name="fn:2401"/>
      <w:bookmarkEnd w:id="2400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והחכם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הסירך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תסיר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למלחמתך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והפסחים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ימנעוך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ה‘ ו’: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3B2FC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02" w:name="fn:2402"/>
      <w:bookmarkEnd w:id="2401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A3B5F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03" w:name="fn:2403"/>
      <w:bookmarkEnd w:id="2402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8876B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04" w:name="fn:2404"/>
      <w:bookmarkEnd w:id="2403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ו'. </w:t>
      </w:r>
      <w:hyperlink w:anchor="fnref:24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3EDD9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05" w:name="fn:2405"/>
      <w:bookmarkEnd w:id="2404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ח‘: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מסביב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 ט'. </w:t>
      </w:r>
      <w:hyperlink w:anchor="fnref:24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C7A98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06" w:name="fn:2406"/>
      <w:bookmarkEnd w:id="2405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C0227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07" w:name="fn:2407"/>
      <w:bookmarkEnd w:id="2406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ט'. </w:t>
      </w:r>
      <w:hyperlink w:anchor="fnref:24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F741C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08" w:name="fn:2408"/>
      <w:bookmarkEnd w:id="240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Εἴρωμος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Χειράμ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A3C75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09" w:name="fn:2409"/>
      <w:bookmarkEnd w:id="2408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ח‘: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מסביב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22153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10" w:name="fn:2410"/>
      <w:bookmarkEnd w:id="2409"/>
      <w:proofErr w:type="spellStart"/>
      <w:r w:rsidRPr="00464299">
        <w:rPr>
          <w:rFonts w:ascii="David" w:hAnsi="David" w:cs="David"/>
          <w:sz w:val="32"/>
          <w:szCs w:val="32"/>
          <w:rtl/>
        </w:rPr>
        <w:t>המקור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נוסחאות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180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ע‘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אזכרה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א. 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ה’,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3. </w:t>
      </w:r>
      <w:hyperlink w:anchor="fnref:24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95A27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11" w:name="fn:2411"/>
      <w:bookmarkEnd w:id="2410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לשיטתו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592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ליציאת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VIII 61)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480.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נוריד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592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חנוכת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הסכום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512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515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85CE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12" w:name="fn:2412"/>
      <w:bookmarkEnd w:id="241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Ὁρόν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Ὀρνά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ארנן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586AD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13" w:name="fn:2413"/>
      <w:bookmarkEnd w:id="2412"/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329. </w:t>
      </w:r>
      <w:hyperlink w:anchor="fnref:24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07BF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14" w:name="fn:2414"/>
      <w:bookmarkEnd w:id="2413"/>
      <w:proofErr w:type="spellStart"/>
      <w:r w:rsidRPr="00464299">
        <w:rPr>
          <w:rFonts w:ascii="David" w:hAnsi="David" w:cs="David"/>
          <w:sz w:val="32"/>
          <w:szCs w:val="32"/>
          <w:rtl/>
        </w:rPr>
        <w:t>בדהי“א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ד‘–ז’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13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אליפלט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5AD0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15" w:name="fn:2415"/>
      <w:bookmarkEnd w:id="2414"/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042DC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16" w:name="fn:2416"/>
      <w:bookmarkEnd w:id="2415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הפלגשים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האחרונים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הפלגשים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ובשמ”ב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5CF63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17" w:name="fn:2417"/>
      <w:bookmarkEnd w:id="2416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ה'. </w:t>
      </w:r>
      <w:hyperlink w:anchor="fnref:24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5EB4C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18" w:name="fn:2418"/>
      <w:bookmarkEnd w:id="2417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Γιγάντων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לדהי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ט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גירסה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Γιτάνων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לש</w:t>
      </w:r>
      <w:r w:rsidRPr="00464299">
        <w:rPr>
          <w:rFonts w:ascii="David" w:hAnsi="David" w:cs="David"/>
          <w:sz w:val="32"/>
          <w:szCs w:val="32"/>
          <w:rtl/>
        </w:rPr>
        <w:t>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רפאים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495E5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19" w:name="fn:2419"/>
      <w:bookmarkEnd w:id="2418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מאחריהם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4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B48CE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20" w:name="fn:2420"/>
      <w:bookmarkEnd w:id="2419"/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24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8EC30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21" w:name="fn:2421"/>
      <w:bookmarkEnd w:id="2420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DCAB1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22" w:name="fn:2422"/>
      <w:bookmarkEnd w:id="2421"/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הבכאים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9CC9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23" w:name="fn:2423"/>
      <w:bookmarkEnd w:id="2422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מגבעון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גזרה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וישעיהו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כעמק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בגבעון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ירגז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בדהי”א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FA8B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24" w:name="fn:2424"/>
      <w:bookmarkEnd w:id="2423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C176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25" w:name="fn:2425"/>
      <w:bookmarkEnd w:id="2424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עצביהם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בשמ”ב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העצבים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FC63E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26" w:name="fn:2426"/>
      <w:bookmarkEnd w:id="2425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4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9052E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27" w:name="fn:2427"/>
      <w:bookmarkEnd w:id="2426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ויועץ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CA44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28" w:name="fn:2428"/>
      <w:bookmarkEnd w:id="2427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נשלחה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הנשארים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A0E35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29" w:name="fn:2429"/>
      <w:bookmarkEnd w:id="2428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3F355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30" w:name="fn:2430"/>
      <w:bookmarkEnd w:id="2429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דרשנוהו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ECFF5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31" w:name="fn:2431"/>
      <w:bookmarkEnd w:id="2430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ועזא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ואַחְיו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ֹ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אבינדב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ואֶחָיו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0BF5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32" w:name="fn:2432"/>
      <w:bookmarkEnd w:id="243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Χειδῶν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Χείλων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Χήλων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Νωδά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ט’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גורן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כידון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C3301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33" w:name="fn:2433"/>
      <w:bookmarkEnd w:id="243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Ὀζᾶ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19689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34" w:name="fn:2434"/>
      <w:bookmarkEnd w:id="2433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שמטוהו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ונענעוהו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CED24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35" w:name="fn:2435"/>
      <w:bookmarkEnd w:id="243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6500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36" w:name="fn:2436"/>
      <w:bookmarkEnd w:id="2435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D2DB2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37" w:name="fn:2437"/>
      <w:bookmarkEnd w:id="2436"/>
      <w:r w:rsidRPr="00464299">
        <w:rPr>
          <w:rFonts w:ascii="Arial" w:hAnsi="Arial" w:cs="Arial" w:hint="cs"/>
          <w:sz w:val="32"/>
          <w:szCs w:val="32"/>
          <w:rtl/>
        </w:rPr>
        <w:t>Ὠβα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δάρος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2DDD9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38" w:name="fn:2438"/>
      <w:bookmarkEnd w:id="2437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9A470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39" w:name="fn:2439"/>
      <w:bookmarkEnd w:id="2438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צעדו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נושאי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צעדים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בעזור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נושאי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ויזבחו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בנשאו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מקהלות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A32C8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40" w:name="fn:2440"/>
      <w:bookmarkEnd w:id="2439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ואשישה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עוגה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מטוגנה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לחלוט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ואשישה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F0539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41" w:name="fn:2441"/>
      <w:bookmarkEnd w:id="2440"/>
      <w:proofErr w:type="spellStart"/>
      <w:r w:rsidRPr="00464299">
        <w:rPr>
          <w:rFonts w:ascii="David" w:hAnsi="David" w:cs="David"/>
          <w:sz w:val="32"/>
          <w:szCs w:val="32"/>
          <w:rtl/>
        </w:rPr>
        <w:t>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פסח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C2CCA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42" w:name="fn:2442"/>
      <w:bookmarkEnd w:id="2441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32CB0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43" w:name="fn:2443"/>
      <w:bookmarkEnd w:id="2442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ותברכהו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4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A2F47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44" w:name="fn:2444"/>
      <w:bookmarkEnd w:id="2443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הפחותות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שבשפחות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89C3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45" w:name="fn:2445"/>
      <w:bookmarkEnd w:id="2444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2228F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46" w:name="fn:2446"/>
      <w:bookmarkEnd w:id="2445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ושחקתי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ארקוד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ד’. </w:t>
      </w:r>
      <w:hyperlink w:anchor="fnref:24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8A57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47" w:name="fn:2447"/>
      <w:bookmarkEnd w:id="2446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האמהות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אכבדה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בעיניך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האמהות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מכבדות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567B8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48" w:name="fn:2448"/>
      <w:bookmarkEnd w:id="2447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ח‘: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לעדריאל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ברזילי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המחולתי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לפלטי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בחייהן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CCFA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49" w:name="fn:2449"/>
      <w:bookmarkEnd w:id="2448"/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B7A22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50" w:name="fn:2450"/>
      <w:bookmarkEnd w:id="2449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4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D42D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51" w:name="fn:2451"/>
      <w:bookmarkEnd w:id="2450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מסביב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נתקיים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איביכם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הבחירה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פ’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CF1E6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52" w:name="fn:2452"/>
      <w:bookmarkEnd w:id="2451"/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337. </w:t>
      </w:r>
      <w:hyperlink w:anchor="fnref:24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CD771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53" w:name="fn:2453"/>
      <w:bookmarkEnd w:id="2452"/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5E468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54" w:name="fn:2454"/>
      <w:bookmarkEnd w:id="2453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והכחתיו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ובנגעי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C4AA7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55" w:name="fn:2455"/>
      <w:bookmarkEnd w:id="2454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CBA57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56" w:name="fn:2456"/>
      <w:bookmarkEnd w:id="2455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98909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57" w:name="fn:2457"/>
      <w:bookmarkEnd w:id="2456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4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EFC5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58" w:name="fn:2458"/>
      <w:bookmarkEnd w:id="2457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ואכרתה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איביך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ה'. </w:t>
      </w:r>
      <w:hyperlink w:anchor="fnref:24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6861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59" w:name="fn:2459"/>
      <w:bookmarkEnd w:id="2458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4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626EF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60" w:name="fn:2460"/>
      <w:bookmarkEnd w:id="2459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ובנתיה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τὴν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ἀφωρισμένην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הגבול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ורלב”ג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קדמון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המיוחס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לתלמידו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ר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סעדיה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גאון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וזהו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</w:t>
      </w:r>
      <w:r w:rsidRPr="00464299">
        <w:rPr>
          <w:rFonts w:ascii="David" w:hAnsi="David" w:cs="David"/>
          <w:sz w:val="32"/>
          <w:szCs w:val="32"/>
          <w:rtl/>
        </w:rPr>
        <w:t>תג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…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האותיות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יסוד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…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למפרע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…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קירכהיים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ע’ 33). </w:t>
      </w:r>
      <w:hyperlink w:anchor="fnref:24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4928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61" w:name="fn:2461"/>
      <w:bookmarkEnd w:id="2460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וימדד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להמית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להחיות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להמית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97CDC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62" w:name="fn:2462"/>
      <w:bookmarkEnd w:id="246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Ἀδράζ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Ἀδρ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αάζαρ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BED77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63" w:name="fn:2463"/>
      <w:bookmarkEnd w:id="246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αός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Ῥαάβ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Arial" w:hAnsi="Arial" w:cs="Arial" w:hint="cs"/>
          <w:sz w:val="32"/>
          <w:szCs w:val="32"/>
          <w:rtl/>
        </w:rPr>
        <w:t>Ῥα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άφ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5CA73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64" w:name="fn:2464"/>
      <w:bookmarkEnd w:id="246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Σωφηνῆ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Σου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88425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65" w:name="fn:2465"/>
      <w:bookmarkEnd w:id="2464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כתיבן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דבלכתו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6627D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66" w:name="fn:2466"/>
      <w:bookmarkEnd w:id="2465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138FA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67" w:name="fn:2467"/>
      <w:bookmarkEnd w:id="2466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4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7B52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68" w:name="fn:2468"/>
      <w:bookmarkEnd w:id="2467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27980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69" w:name="fn:2469"/>
      <w:bookmarkEnd w:id="2468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ה'. </w:t>
      </w:r>
      <w:hyperlink w:anchor="fnref:24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00C61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70" w:name="fn:2470"/>
      <w:bookmarkEnd w:id="2469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דמשק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Συρί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Δαμα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σκοῦ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לדהי”א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Σύρος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ἐκ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Δαμα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σκοῦ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הדד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הוסיפו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איננו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פרטי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תואר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למלכי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BB85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71" w:name="fn:2471"/>
      <w:bookmarkEnd w:id="2470"/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0A791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72" w:name="fn:2472"/>
      <w:bookmarkEnd w:id="2471"/>
      <w:proofErr w:type="spellStart"/>
      <w:r w:rsidRPr="00464299">
        <w:rPr>
          <w:rFonts w:ascii="David" w:hAnsi="David" w:cs="David"/>
          <w:sz w:val="32"/>
          <w:szCs w:val="32"/>
          <w:rtl/>
        </w:rPr>
        <w:t>ניקולאוס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מדמשק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הסטוריון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יוסיפוס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וביחסים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הורדוס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הסטוריה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ב־144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נשארו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יוסיפוס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(פ). </w:t>
      </w:r>
      <w:hyperlink w:anchor="fnref:24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D5894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73" w:name="fn:2473"/>
      <w:bookmarkEnd w:id="2472"/>
      <w:r w:rsidRPr="00464299">
        <w:rPr>
          <w:rFonts w:ascii="Calibri" w:hAnsi="Calibri" w:cs="Calibri" w:hint="cs"/>
          <w:sz w:val="32"/>
          <w:szCs w:val="32"/>
          <w:rtl/>
        </w:rPr>
        <w:t>Σαμα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ρεῖτις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01568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74" w:name="fn:2474"/>
      <w:bookmarkEnd w:id="2473"/>
      <w:r w:rsidRPr="00464299">
        <w:rPr>
          <w:rFonts w:ascii="Calibri" w:hAnsi="Calibri" w:cs="Calibri" w:hint="cs"/>
          <w:sz w:val="32"/>
          <w:szCs w:val="32"/>
          <w:rtl/>
        </w:rPr>
        <w:t>Σαμα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ρεί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60F65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75" w:name="fn:2475"/>
      <w:bookmarkEnd w:id="2474"/>
      <w:r w:rsidRPr="00464299">
        <w:rPr>
          <w:rFonts w:ascii="David" w:hAnsi="David" w:cs="David"/>
          <w:sz w:val="32"/>
          <w:szCs w:val="32"/>
          <w:rtl/>
        </w:rPr>
        <w:t xml:space="preserve">VIII 363. </w:t>
      </w:r>
      <w:hyperlink w:anchor="fnref:24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D7797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76" w:name="fn:2476"/>
      <w:bookmarkEnd w:id="2475"/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נציבים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5CA36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77" w:name="fn:2477"/>
      <w:bookmarkEnd w:id="2476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שלטי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χλιδῶν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תכשיטיהם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שלטיהם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יחזקאל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מתרגמים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φα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ρέτρ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אשפות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ירמיהו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נ”א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F65F7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78" w:name="fn:2478"/>
      <w:bookmarkEnd w:id="2477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B9546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79" w:name="fn:2479"/>
      <w:bookmarkEnd w:id="2478"/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שלטי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הדרעזר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E732F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80" w:name="fn:2480"/>
      <w:bookmarkEnd w:id="2479"/>
      <w:proofErr w:type="spellStart"/>
      <w:r w:rsidRPr="00464299">
        <w:rPr>
          <w:rFonts w:ascii="David" w:hAnsi="David" w:cs="David"/>
          <w:sz w:val="32"/>
          <w:szCs w:val="32"/>
          <w:rtl/>
        </w:rPr>
        <w:t>ההוספה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ח’ ז'. </w:t>
      </w:r>
      <w:hyperlink w:anchor="fnref:24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9B98E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81" w:name="fn:2481"/>
      <w:bookmarkEnd w:id="248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Σούσ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ακος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Σουσ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ακείμ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46C2E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82" w:name="fn:2482"/>
      <w:bookmarkEnd w:id="248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Ῥο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βόαμος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AF9C4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83" w:name="fn:2483"/>
      <w:bookmarkEnd w:id="248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אוצרות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0AA4B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84" w:name="fn:2484"/>
      <w:bookmarkEnd w:id="2483"/>
      <w:r w:rsidRPr="00464299">
        <w:rPr>
          <w:rFonts w:ascii="David" w:hAnsi="David" w:cs="David"/>
          <w:sz w:val="32"/>
          <w:szCs w:val="32"/>
          <w:rtl/>
        </w:rPr>
        <w:lastRenderedPageBreak/>
        <w:t xml:space="preserve">VIII 253. </w:t>
      </w:r>
      <w:hyperlink w:anchor="fnref:24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5DA30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85" w:name="fn:2485"/>
      <w:bookmarkEnd w:id="2484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ח’ ח':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ἐκ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τῆς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Μασβ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ὰκ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καὶ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ἐκ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τῶν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ἐκλεκτῶν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ολέων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43ECE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86" w:name="fn:2486"/>
      <w:bookmarkEnd w:id="2485"/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αία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Μάχων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ח‘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ומטבחת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ומכון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הדרעזר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αβήχας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Calibri" w:hAnsi="Calibri" w:cs="Calibri" w:hint="cs"/>
          <w:sz w:val="32"/>
          <w:szCs w:val="32"/>
          <w:rtl/>
        </w:rPr>
        <w:t>Μασβ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άκ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E43DF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87" w:name="fn:2487"/>
      <w:bookmarkEnd w:id="2486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ובדהי”א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הגוים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2959A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88" w:name="fn:2488"/>
      <w:bookmarkEnd w:id="2487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ח‘: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הנחושת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הנחושת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608B3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89" w:name="fn:2489"/>
      <w:bookmarkEnd w:id="2488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ט'. </w:t>
      </w:r>
      <w:hyperlink w:anchor="fnref:24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C8D3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90" w:name="fn:2490"/>
      <w:bookmarkEnd w:id="248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Ἀμάθη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74587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91" w:name="fn:2491"/>
      <w:bookmarkEnd w:id="2490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72BA4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92" w:name="fn:2492"/>
      <w:bookmarkEnd w:id="2491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הדורם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Ἰδουρά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 w:hint="cs"/>
          <w:sz w:val="32"/>
          <w:szCs w:val="32"/>
          <w:rtl/>
        </w:rPr>
        <w:t>ח‘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Ἰεδδουράν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600E1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93" w:name="fn:2493"/>
      <w:bookmarkEnd w:id="2492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09E80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94" w:name="fn:2494"/>
      <w:bookmarkEnd w:id="2493"/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ίνος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Θόου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ט’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תעו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ּ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Θῶ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16C2D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95" w:name="fn:2495"/>
      <w:bookmarkEnd w:id="2494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3E50D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96" w:name="fn:2496"/>
      <w:bookmarkEnd w:id="2495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מהכותו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ובתהילים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ס’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B0C0B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97" w:name="fn:2497"/>
      <w:bookmarkEnd w:id="2496"/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נציבים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DE20B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98" w:name="fn:2498"/>
      <w:bookmarkEnd w:id="249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Ἰωσάφ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ατος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991BE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499" w:name="fn:2499"/>
      <w:bookmarkEnd w:id="249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Ἀχιλός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Ἀχει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4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D1A6C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00" w:name="fn:2500"/>
      <w:bookmarkEnd w:id="2499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וצדוק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ואחימלך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כ‘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וצדוק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F7B2A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01" w:name="fn:2501"/>
      <w:bookmarkEnd w:id="250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Σεισά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293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Σουσά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שושא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Ἰησοῦς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Σουσά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</w:t>
      </w:r>
      <w:r w:rsidRPr="00464299">
        <w:rPr>
          <w:rFonts w:ascii="David" w:hAnsi="David" w:cs="David"/>
          <w:sz w:val="32"/>
          <w:szCs w:val="32"/>
          <w:rtl/>
        </w:rPr>
        <w:t>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שְיָא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שִישָא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8D77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02" w:name="fn:2502"/>
      <w:bookmarkEnd w:id="2501"/>
      <w:r w:rsidRPr="00464299">
        <w:rPr>
          <w:rFonts w:ascii="Calibri" w:hAnsi="Calibri" w:cs="Calibri" w:hint="cs"/>
          <w:sz w:val="32"/>
          <w:szCs w:val="32"/>
          <w:rtl/>
        </w:rPr>
        <w:t>Βαναίας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2A6FE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03" w:name="fn:2503"/>
      <w:bookmarkEnd w:id="250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Ἰωάδος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Ἰωδᾶε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12CC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04" w:name="fn:2504"/>
      <w:bookmarkEnd w:id="2503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והפלתי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489C6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05" w:name="fn:2505"/>
      <w:bookmarkEnd w:id="2504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ח‘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רברבין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ὐλάρχ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αι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החצר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A629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06" w:name="fn:2506"/>
      <w:bookmarkEnd w:id="2505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5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9C023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07" w:name="fn:2507"/>
      <w:bookmarkEnd w:id="2506"/>
      <w:proofErr w:type="spellStart"/>
      <w:r w:rsidRPr="00464299">
        <w:rPr>
          <w:rFonts w:ascii="David" w:hAnsi="David" w:cs="David"/>
          <w:sz w:val="32"/>
          <w:szCs w:val="32"/>
          <w:rtl/>
        </w:rPr>
        <w:t>מושג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רומאי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משוחררים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עסקי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0DC7A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08" w:name="fn:2508"/>
      <w:bookmarkEnd w:id="250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Μεμφί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βοσθος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Μεμφι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βόσθε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Μεμφει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βάαλ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B048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09" w:name="fn:2509"/>
      <w:bookmarkEnd w:id="250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Μάχειρος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χείρ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DEF38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10" w:name="fn:2510"/>
      <w:bookmarkEnd w:id="250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βαθα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Λαδαβ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30330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11" w:name="fn:2511"/>
      <w:bookmarkEnd w:id="251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Σι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21FF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12" w:name="fn:2512"/>
      <w:bookmarkEnd w:id="251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Μίχ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Μειχά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46B88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13" w:name="fn:2513"/>
      <w:bookmarkEnd w:id="2512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5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2153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14" w:name="fn:2514"/>
      <w:bookmarkEnd w:id="2513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Ἀννών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93143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15" w:name="fn:2515"/>
      <w:bookmarkEnd w:id="2514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ולרגל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י’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7C81E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16" w:name="fn:2516"/>
      <w:bookmarkEnd w:id="2515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90BD5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17" w:name="fn:2517"/>
      <w:bookmarkEnd w:id="251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Σύρος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BD33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18" w:name="fn:2518"/>
      <w:bookmarkEnd w:id="2517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י’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71C2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19" w:name="fn:2519"/>
      <w:bookmarkEnd w:id="2518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י’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41CE7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20" w:name="fn:2520"/>
      <w:bookmarkEnd w:id="251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Μιχᾶ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αλήκ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Μοχὰ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99FE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21" w:name="fn:2521"/>
      <w:bookmarkEnd w:id="252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Ἴστο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Εἴστω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B9BE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22" w:name="fn:2522"/>
      <w:bookmarkEnd w:id="2521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BAC6C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23" w:name="fn:2523"/>
      <w:bookmarkEnd w:id="2522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ח'. </w:t>
      </w:r>
      <w:hyperlink w:anchor="fnref:25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69F7F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24" w:name="fn:2524"/>
      <w:bookmarkEnd w:id="2523"/>
      <w:r w:rsidRPr="00464299">
        <w:rPr>
          <w:rFonts w:ascii="Arial" w:hAnsi="Arial" w:cs="Arial" w:hint="cs"/>
          <w:sz w:val="32"/>
          <w:szCs w:val="32"/>
          <w:rtl/>
        </w:rPr>
        <w:t>Ῥαβα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θᾶ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א’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Arial" w:hAnsi="Arial" w:cs="Arial" w:hint="cs"/>
          <w:sz w:val="32"/>
          <w:szCs w:val="32"/>
          <w:rtl/>
        </w:rPr>
        <w:t>Ῥαββ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άθ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5AE0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25" w:name="fn:2525"/>
      <w:bookmarkEnd w:id="2524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57EF1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26" w:name="fn:2526"/>
      <w:bookmarkEnd w:id="252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Χάλ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Calibri" w:hAnsi="Calibri" w:cs="Calibri" w:hint="cs"/>
          <w:sz w:val="32"/>
          <w:szCs w:val="32"/>
          <w:rtl/>
        </w:rPr>
        <w:t>Χαλα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μάκ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י’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בדהי”א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7B90F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27" w:name="fn:2527"/>
      <w:bookmarkEnd w:id="252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Σέ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βεκος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Σω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βαάκ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שופך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Σωφάρ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צבאו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הדרעזר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75C84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28" w:name="fn:2528"/>
      <w:bookmarkEnd w:id="2527"/>
      <w:proofErr w:type="spellStart"/>
      <w:r w:rsidRPr="00464299">
        <w:rPr>
          <w:rFonts w:ascii="David" w:hAnsi="David" w:cs="David"/>
          <w:sz w:val="32"/>
          <w:szCs w:val="32"/>
          <w:rtl/>
        </w:rPr>
        <w:t>המספרים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91E0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29" w:name="fn:2529"/>
      <w:bookmarkEnd w:id="2528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6446C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30" w:name="fn:2530"/>
      <w:bookmarkEnd w:id="252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Μεσο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ποταμῖται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FD020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31" w:name="fn:2531"/>
      <w:bookmarkEnd w:id="2530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לתשובת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בדהי"א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כ’ 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כשהעשבים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להאכיל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הסוסים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באביב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43EBC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32" w:name="fn:2532"/>
      <w:bookmarkEnd w:id="2531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ב'. </w:t>
      </w:r>
      <w:hyperlink w:anchor="fnref:25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B85F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33" w:name="fn:2533"/>
      <w:bookmarkEnd w:id="253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2AD1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34" w:name="fn:2534"/>
      <w:bookmarkEnd w:id="253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Βεεθσ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αβή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Βεερσά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βη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Βηθσά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βεε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BB836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35" w:name="fn:2535"/>
      <w:bookmarkEnd w:id="2534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נמנע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מלהשתמש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κοιμηθῆν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αι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משתמש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בבטויים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נקיים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קדמוניות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42; III 274; VII 133, 168. </w:t>
      </w:r>
      <w:hyperlink w:anchor="fnref:25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AC52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36" w:name="fn:2536"/>
      <w:bookmarkEnd w:id="2535"/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ותגיד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D72AF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37" w:name="fn:2537"/>
      <w:bookmarkEnd w:id="253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Οὐρί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98B01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38" w:name="fn:2538"/>
      <w:bookmarkEnd w:id="2537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A8DC3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39" w:name="fn:2539"/>
      <w:bookmarkEnd w:id="2538"/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סעודתא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דמלכא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16079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40" w:name="fn:2540"/>
      <w:bookmarkEnd w:id="2539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2E40B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41" w:name="fn:2541"/>
      <w:bookmarkEnd w:id="2540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76696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42" w:name="fn:2542"/>
      <w:bookmarkEnd w:id="2541"/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B76CF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43" w:name="fn:2543"/>
      <w:bookmarkEnd w:id="2542"/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כ”כ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ירובשת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DB141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44" w:name="fn:2544"/>
      <w:bookmarkEnd w:id="254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Θή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βαι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Calibri" w:hAnsi="Calibri" w:cs="Calibri" w:hint="cs"/>
          <w:sz w:val="32"/>
          <w:szCs w:val="32"/>
          <w:rtl/>
        </w:rPr>
        <w:t>Θαμα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בשופט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 w:hint="cs"/>
          <w:sz w:val="32"/>
          <w:szCs w:val="32"/>
          <w:rtl/>
        </w:rPr>
        <w:t>ט‘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נ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Θη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βήσ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יוסיפוס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 251. </w:t>
      </w:r>
      <w:hyperlink w:anchor="fnref:25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9DCB0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45" w:name="fn:2545"/>
      <w:bookmarkEnd w:id="2544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כ'–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ישנה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נגשתם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הייתם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ֻּ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כּו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ּ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’,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83D41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46" w:name="fn:2546"/>
      <w:bookmarkEnd w:id="2545"/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5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6C67C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47" w:name="fn:2547"/>
      <w:bookmarkEnd w:id="2546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D6D71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48" w:name="fn:2548"/>
      <w:bookmarkEnd w:id="2547"/>
      <w:proofErr w:type="spellStart"/>
      <w:r w:rsidRPr="00464299">
        <w:rPr>
          <w:rFonts w:ascii="David" w:hAnsi="David" w:cs="David"/>
          <w:sz w:val="32"/>
          <w:szCs w:val="32"/>
          <w:rtl/>
        </w:rPr>
        <w:t>בהמות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06B9C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49" w:name="fn:2549"/>
      <w:bookmarkEnd w:id="2548"/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לרעך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116C5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50" w:name="fn:2550"/>
      <w:bookmarkEnd w:id="2549"/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7550A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51" w:name="fn:2551"/>
      <w:bookmarkEnd w:id="2550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ע‘ 140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9.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A38F0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52" w:name="fn:2552"/>
      <w:bookmarkEnd w:id="2551"/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B2C5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53" w:name="fn:2553"/>
      <w:bookmarkEnd w:id="2552"/>
      <w:proofErr w:type="spellStart"/>
      <w:r w:rsidRPr="00464299">
        <w:rPr>
          <w:rFonts w:ascii="David" w:hAnsi="David" w:cs="David"/>
          <w:sz w:val="32"/>
          <w:szCs w:val="32"/>
          <w:rtl/>
        </w:rPr>
        <w:t>שהשרוי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ג‘: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ונתעטף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XIV 172;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I 506. </w:t>
      </w:r>
      <w:hyperlink w:anchor="fnref:25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4239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54" w:name="fn:2554"/>
      <w:bookmarkEnd w:id="2553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98E65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55" w:name="fn:2555"/>
      <w:bookmarkEnd w:id="2554"/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שמלתו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החליפם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משחורים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חשיבותם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ע‘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קלישר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”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"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(פ). </w:t>
      </w:r>
      <w:hyperlink w:anchor="fnref:25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C973C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56" w:name="fn:2556"/>
      <w:bookmarkEnd w:id="2555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ידידיה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6B10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57" w:name="fn:2557"/>
      <w:bookmarkEnd w:id="2556"/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λόμων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549BF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58" w:name="fn:2558"/>
      <w:bookmarkEnd w:id="2557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כ‘ א’. </w:t>
      </w:r>
      <w:hyperlink w:anchor="fnref:25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F139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59" w:name="fn:2559"/>
      <w:bookmarkEnd w:id="2558"/>
      <w:proofErr w:type="spellStart"/>
      <w:r w:rsidRPr="00464299">
        <w:rPr>
          <w:rFonts w:ascii="David" w:hAnsi="David" w:cs="David"/>
          <w:sz w:val="32"/>
          <w:szCs w:val="32"/>
          <w:rtl/>
        </w:rPr>
        <w:t>הפרטים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חלוקת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ביודפת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הנצורה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III 184. </w:t>
      </w:r>
      <w:hyperlink w:anchor="fnref:25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28DF3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60" w:name="fn:2560"/>
      <w:bookmarkEnd w:id="2559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ל':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עטרת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ונסיב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דמלכהון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עטרת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שקוראים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מִלְכֹם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מ,ד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5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07CDA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61" w:name="fn:2561"/>
      <w:bookmarkEnd w:id="2560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כ‘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ל’: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69012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62" w:name="fn:2562"/>
      <w:bookmarkEnd w:id="2561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ρδόνυξ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5E9A5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63" w:name="fn:2563"/>
      <w:bookmarkEnd w:id="2562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כ‘ ג’.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וחריצים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ומגזרות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יסורים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5520D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64" w:name="fn:2564"/>
      <w:bookmarkEnd w:id="2563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5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DA2C1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65" w:name="fn:2565"/>
      <w:bookmarkEnd w:id="2564"/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D9CFD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66" w:name="fn:2566"/>
      <w:bookmarkEnd w:id="2565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וצנועה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08078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67" w:name="fn:2567"/>
      <w:bookmarkEnd w:id="256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Ἰών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αθης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Ἰών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αδάβ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αθάν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כ‘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ז’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ויכהו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יהונתן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דויד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178. </w:t>
      </w:r>
      <w:hyperlink w:anchor="fnref:25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15D9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68" w:name="fn:2568"/>
      <w:bookmarkEnd w:id="2567"/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4E8F0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69" w:name="fn:2569"/>
      <w:bookmarkEnd w:id="2568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דוקא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טיגון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D122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70" w:name="fn:2570"/>
      <w:bookmarkEnd w:id="2569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ותבשל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הלבבות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רלב”ג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באלפס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ויבשלו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ל”ה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5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33115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71" w:name="fn:2571"/>
      <w:bookmarkEnd w:id="2570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תלבשן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הבתולה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2BF72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72" w:name="fn:2572"/>
      <w:bookmarkEnd w:id="2571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נחלקו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התרגומים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r w:rsidRPr="00464299">
        <w:rPr>
          <w:rFonts w:ascii="Calibri" w:hAnsi="Calibri" w:cs="Calibri" w:hint="cs"/>
          <w:sz w:val="32"/>
          <w:szCs w:val="32"/>
          <w:rtl/>
        </w:rPr>
        <w:t>καρπ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ωτός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שרוולים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היורדים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המרפק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עקילס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בבראשית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ג’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ἀστρ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αγάλων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כתונת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היורדת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הקרסולים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סומכוס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χειριδώτοσ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כתונת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שרוולים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הפרושים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לובשות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הערביות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הכפריות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הנערות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</w:t>
      </w:r>
      <w:r w:rsidRPr="00464299">
        <w:rPr>
          <w:rFonts w:ascii="David" w:hAnsi="David" w:cs="David"/>
          <w:sz w:val="32"/>
          <w:szCs w:val="32"/>
          <w:rtl/>
        </w:rPr>
        <w:t>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25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B5DC9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73" w:name="fn:2573"/>
      <w:bookmarkEnd w:id="2572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DBD6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74" w:name="fn:2574"/>
      <w:bookmarkEnd w:id="2573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מוסיפים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קהלת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ז‘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משחוק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CD84A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75" w:name="fn:2575"/>
      <w:bookmarkEnd w:id="257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Βελσεφών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ασὼρ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τῇ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ἐχόμεν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Ἐφράιμ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666A8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76" w:name="fn:2576"/>
      <w:bookmarkEnd w:id="2575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12C7C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77" w:name="fn:2577"/>
      <w:bookmarkEnd w:id="2576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וירכבו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867F8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78" w:name="fn:2578"/>
      <w:bookmarkEnd w:id="2577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נצבים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הנצבים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בגדיהם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D7F36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79" w:name="fn:2579"/>
      <w:bookmarkEnd w:id="2578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A287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80" w:name="fn:2580"/>
      <w:bookmarkEnd w:id="257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Γεσσούρ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Γεδσούρ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249BB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81" w:name="fn:2581"/>
      <w:bookmarkEnd w:id="2580"/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5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76EE6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82" w:name="fn:2582"/>
      <w:bookmarkEnd w:id="2581"/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A502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83" w:name="fn:2583"/>
      <w:bookmarkEnd w:id="2582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6524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84" w:name="fn:2584"/>
      <w:bookmarkEnd w:id="2583"/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ה‘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ומגלח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נהוראי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לשלושים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2CB74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85" w:name="fn:2585"/>
      <w:bookmarkEnd w:id="2584"/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XIV 106. </w:t>
      </w:r>
      <w:hyperlink w:anchor="fnref:25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807E6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86" w:name="fn:2586"/>
      <w:bookmarkEnd w:id="2585"/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243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VIII 249. </w:t>
      </w:r>
      <w:hyperlink w:anchor="fnref:25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7D29A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87" w:name="fn:2587"/>
      <w:bookmarkEnd w:id="2586"/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מוסיפים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לרחבעם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B4B4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88" w:name="fn:2588"/>
      <w:bookmarkEnd w:id="2587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8CE0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89" w:name="fn:2589"/>
      <w:bookmarkEnd w:id="2588"/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5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9AEA5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90" w:name="fn:2590"/>
      <w:bookmarkEnd w:id="2589"/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1D72C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91" w:name="fn:2591"/>
      <w:bookmarkEnd w:id="2590"/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C8642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92" w:name="fn:2592"/>
      <w:bookmarkEnd w:id="259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בשובם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B7FB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93" w:name="fn:2593"/>
      <w:bookmarkEnd w:id="2592"/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רז”ל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מתאמצים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מששאלו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ח‘.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והכונה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מגשור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בגשור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25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2BA5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94" w:name="fn:2594"/>
      <w:bookmarkEnd w:id="2593"/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6F28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95" w:name="fn:2595"/>
      <w:bookmarkEnd w:id="259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lastRenderedPageBreak/>
        <w:t>Γελμων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Θεκωνεί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79012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96" w:name="fn:2596"/>
      <w:bookmarkEnd w:id="2595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קרואים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לתומם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לחברון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להקריב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2E938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97" w:name="fn:2597"/>
      <w:bookmarkEnd w:id="2596"/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ברגלו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5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DF8C9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98" w:name="fn:2598"/>
      <w:bookmarkEnd w:id="2597"/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ואביתר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5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22880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599" w:name="fn:2599"/>
      <w:bookmarkEnd w:id="259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Ἔθις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Σεθθεί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233. </w:t>
      </w:r>
      <w:hyperlink w:anchor="fnref:25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C94D5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00" w:name="fn:2600"/>
      <w:bookmarkEnd w:id="2599"/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אחיתפל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מעצת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אחיתפל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A899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01" w:name="fn:2601"/>
      <w:bookmarkEnd w:id="2600"/>
      <w:proofErr w:type="spellStart"/>
      <w:r w:rsidRPr="00464299">
        <w:rPr>
          <w:rFonts w:ascii="David" w:hAnsi="David" w:cs="David"/>
          <w:sz w:val="32"/>
          <w:szCs w:val="32"/>
          <w:rtl/>
        </w:rPr>
        <w:t>שדוד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הזיתים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ל'). </w:t>
      </w:r>
      <w:hyperlink w:anchor="fnref:26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08874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02" w:name="fn:2602"/>
      <w:bookmarkEnd w:id="260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Χουσίς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Χουσεί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3B3A6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03" w:name="fn:2603"/>
      <w:bookmarkEnd w:id="2602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6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3DADA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04" w:name="fn:2604"/>
      <w:bookmarkEnd w:id="2603"/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ה'. </w:t>
      </w:r>
      <w:hyperlink w:anchor="fnref:26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3AFC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05" w:name="fn:2605"/>
      <w:bookmarkEnd w:id="260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Χώρ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Χώρ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αμον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ουρί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Βουρείμ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F9E7E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06" w:name="fn:2606"/>
      <w:bookmarkEnd w:id="2605"/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μούις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Σεμεεί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4367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07" w:name="fn:2607"/>
      <w:bookmarkEnd w:id="260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Γηρᾶ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E99BF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08" w:name="fn:2608"/>
      <w:bookmarkEnd w:id="2607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112E9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09" w:name="fn:2609"/>
      <w:bookmarkEnd w:id="2608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וינפש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26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354B3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10" w:name="fn:2610"/>
      <w:bookmarkEnd w:id="2609"/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93808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11" w:name="fn:2611"/>
      <w:bookmarkEnd w:id="2610"/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B79F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12" w:name="fn:2612"/>
      <w:bookmarkEnd w:id="2611"/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VII 152. </w:t>
      </w:r>
      <w:hyperlink w:anchor="fnref:26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7F26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13" w:name="fn:2613"/>
      <w:bookmarkEnd w:id="2612"/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6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027EA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14" w:name="fn:2614"/>
      <w:bookmarkEnd w:id="2613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אחיתפל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ההצעה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C146A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15" w:name="fn:2615"/>
      <w:bookmarkEnd w:id="2614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C1204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16" w:name="fn:2616"/>
      <w:bookmarkEnd w:id="2615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σώους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0138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17" w:name="fn:2617"/>
      <w:bookmarkEnd w:id="2616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רלב“ג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ממיתת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ימשך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שישובו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EC58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18" w:name="fn:2618"/>
      <w:bookmarkEnd w:id="261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ἀρχίφιλος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האוהב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178B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19" w:name="fn:2619"/>
      <w:bookmarkEnd w:id="2618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הפחתים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ט'). </w:t>
      </w:r>
      <w:hyperlink w:anchor="fnref:26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5E4E0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20" w:name="fn:2620"/>
      <w:bookmarkEnd w:id="2619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והשיאו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וסחבנו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תכסיסי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(§ 142). </w:t>
      </w:r>
      <w:hyperlink w:anchor="fnref:26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E3E56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21" w:name="fn:2621"/>
      <w:bookmarkEnd w:id="2620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E4036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22" w:name="fn:2622"/>
      <w:bookmarkEnd w:id="2621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תתהפך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לעצת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אחיתפל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6414C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23" w:name="fn:2623"/>
      <w:bookmarkEnd w:id="2622"/>
      <w:proofErr w:type="spellStart"/>
      <w:r w:rsidRPr="00464299">
        <w:rPr>
          <w:rFonts w:ascii="David" w:hAnsi="David" w:cs="David"/>
          <w:sz w:val="32"/>
          <w:szCs w:val="32"/>
          <w:rtl/>
        </w:rPr>
        <w:t>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7D3E1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24" w:name="fn:2624"/>
      <w:bookmarkEnd w:id="2623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C44D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25" w:name="fn:2625"/>
      <w:bookmarkEnd w:id="262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Βοκχόρησ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207. </w:t>
      </w:r>
      <w:hyperlink w:anchor="fnref:26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D6655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26" w:name="fn:2626"/>
      <w:bookmarkEnd w:id="2625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בבחורים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בחצרו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6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FB1A7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27" w:name="fn:2627"/>
      <w:bookmarkEnd w:id="2626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ותשטח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הריפות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3423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28" w:name="fn:2628"/>
      <w:bookmarkEnd w:id="2627"/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4B42C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29" w:name="fn:2629"/>
      <w:bookmarkEnd w:id="2628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4DAC9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30" w:name="fn:2630"/>
      <w:bookmarkEnd w:id="2629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E26CE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31" w:name="fn:2631"/>
      <w:bookmarkEnd w:id="2630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ורלב”ג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78AA2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32" w:name="fn:2632"/>
      <w:bookmarkEnd w:id="2631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ויחנק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24FB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33" w:name="fn:2633"/>
      <w:bookmarkEnd w:id="263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Βερζελ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Βερζελλεί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D8F8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34" w:name="fn:2634"/>
      <w:bookmarkEnd w:id="263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Σειφάρ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Οὐεσ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βεί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B6347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35" w:name="fn:2635"/>
      <w:bookmarkEnd w:id="2634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066ED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36" w:name="fn:2636"/>
      <w:bookmarkEnd w:id="2635"/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מפיבושת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’). </w:t>
      </w:r>
      <w:hyperlink w:anchor="fnref:26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D763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37" w:name="fn:2637"/>
      <w:bookmarkEnd w:id="2636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1422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38" w:name="fn:2638"/>
      <w:bookmarkEnd w:id="263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Ἰεθράος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Ἰοθόρ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ב’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הישמעאלי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שמ”ב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כ”ה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יתרא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הישראלי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יבמות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ח’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ג‘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ישמעאלי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7954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39" w:name="fn:2639"/>
      <w:bookmarkEnd w:id="2638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אביגיל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ואחיותיהם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ואביגיל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9E9B4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40" w:name="fn:2640"/>
      <w:bookmarkEnd w:id="2639"/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א'). </w:t>
      </w:r>
      <w:hyperlink w:anchor="fnref:26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B90D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41" w:name="fn:2641"/>
      <w:bookmarkEnd w:id="2640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49AA9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42" w:name="fn:2642"/>
      <w:bookmarkEnd w:id="2641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6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236BC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43" w:name="fn:2643"/>
      <w:bookmarkEnd w:id="2642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EA9F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44" w:name="fn:2644"/>
      <w:bookmarkEnd w:id="2643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ו'. </w:t>
      </w:r>
      <w:hyperlink w:anchor="fnref:26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EAC67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45" w:name="fn:2645"/>
      <w:bookmarkEnd w:id="2644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…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CB9F2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46" w:name="fn:2646"/>
      <w:bookmarkEnd w:id="2645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לאכול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A4E3A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47" w:name="fn:2647"/>
      <w:bookmarkEnd w:id="2646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BE1A5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48" w:name="fn:2648"/>
      <w:bookmarkEnd w:id="2647"/>
      <w:proofErr w:type="spellStart"/>
      <w:r w:rsidRPr="00464299">
        <w:rPr>
          <w:rFonts w:ascii="David" w:hAnsi="David" w:cs="David"/>
          <w:sz w:val="32"/>
          <w:szCs w:val="32"/>
          <w:rtl/>
        </w:rPr>
        <w:t>נמוק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נזדמן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06516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49" w:name="fn:2649"/>
      <w:bookmarkEnd w:id="2648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6EB55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50" w:name="fn:2650"/>
      <w:bookmarkEnd w:id="2649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ויחזק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נתגאה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2E9B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51" w:name="fn:2651"/>
      <w:bookmarkEnd w:id="2650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וחגורה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0D648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52" w:name="fn:2652"/>
      <w:bookmarkEnd w:id="2651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ויסובו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וימיתהו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D5CD1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53" w:name="fn:2653"/>
      <w:bookmarkEnd w:id="2652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2A64A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54" w:name="fn:2654"/>
      <w:bookmarkEnd w:id="2653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63CDA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55" w:name="fn:2655"/>
      <w:bookmarkEnd w:id="2654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D4829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56" w:name="fn:2656"/>
      <w:bookmarkEnd w:id="2655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בעמק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ועמק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26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A394C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57" w:name="fn:2657"/>
      <w:bookmarkEnd w:id="2656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ויולדו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השתדלו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הסתירה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6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907F8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58" w:name="fn:2658"/>
      <w:bookmarkEnd w:id="2657"/>
      <w:r w:rsidRPr="00464299">
        <w:rPr>
          <w:rFonts w:ascii="David" w:hAnsi="David" w:cs="David"/>
          <w:sz w:val="32"/>
          <w:szCs w:val="32"/>
          <w:rtl/>
        </w:rPr>
        <w:t xml:space="preserve">§ 190. </w:t>
      </w:r>
      <w:hyperlink w:anchor="fnref:26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79059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59" w:name="fn:2659"/>
      <w:bookmarkEnd w:id="2658"/>
      <w:r w:rsidRPr="00464299">
        <w:rPr>
          <w:rFonts w:ascii="David" w:hAnsi="David" w:cs="David"/>
          <w:sz w:val="32"/>
          <w:szCs w:val="32"/>
          <w:rtl/>
        </w:rPr>
        <w:t xml:space="preserve">VIII 249. </w:t>
      </w:r>
      <w:hyperlink w:anchor="fnref:26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D8E18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60" w:name="fn:2660"/>
      <w:bookmarkEnd w:id="2659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51BA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61" w:name="fn:2661"/>
      <w:bookmarkEnd w:id="266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Χουσί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חושי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הכוונה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לחושי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הארכי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73AAF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62" w:name="fn:2662"/>
      <w:bookmarkEnd w:id="2661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725B9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63" w:name="fn:2663"/>
      <w:bookmarkEnd w:id="2662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314B0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64" w:name="fn:2664"/>
      <w:bookmarkEnd w:id="2663"/>
      <w:proofErr w:type="spellStart"/>
      <w:r w:rsidRPr="00464299">
        <w:rPr>
          <w:rFonts w:ascii="David" w:hAnsi="David" w:cs="David"/>
          <w:sz w:val="32"/>
          <w:szCs w:val="32"/>
          <w:rtl/>
        </w:rPr>
        <w:t>הוספת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1775C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65" w:name="fn:2665"/>
      <w:bookmarkEnd w:id="2664"/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0D216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66" w:name="fn:2666"/>
      <w:bookmarkEnd w:id="2665"/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י'. </w:t>
      </w:r>
      <w:hyperlink w:anchor="fnref:26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C7B11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67" w:name="fn:2667"/>
      <w:bookmarkEnd w:id="2666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ט‘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לאהליו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6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E22B3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68" w:name="fn:2668"/>
      <w:bookmarkEnd w:id="2667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מעביר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המפסיק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A148C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69" w:name="fn:2669"/>
      <w:bookmarkEnd w:id="2668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להשיב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71EC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70" w:name="fn:2670"/>
      <w:bookmarkEnd w:id="2669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78E4C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71" w:name="fn:2671"/>
      <w:bookmarkEnd w:id="2670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ED28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72" w:name="fn:2672"/>
      <w:bookmarkEnd w:id="2671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וצלחו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3EE0F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73" w:name="fn:2673"/>
      <w:bookmarkEnd w:id="2672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ועברה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העברה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לעביר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6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488B2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74" w:name="fn:2674"/>
      <w:bookmarkEnd w:id="2673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0FAFC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75" w:name="fn:2675"/>
      <w:bookmarkEnd w:id="2674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D7909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76" w:name="fn:2676"/>
      <w:bookmarkEnd w:id="2675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Βεέρζελος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230. </w:t>
      </w:r>
      <w:hyperlink w:anchor="fnref:26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D2607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77" w:name="fn:2677"/>
      <w:bookmarkEnd w:id="2676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וכלכלתי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וכלכלתי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שיבתך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CAD7B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78" w:name="fn:2678"/>
      <w:bookmarkEnd w:id="2677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כינרין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ותושבחן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C293A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79" w:name="fn:2679"/>
      <w:bookmarkEnd w:id="267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Ἀχίμ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ανος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Χαμα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ל”ח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ברזיל</w:t>
      </w:r>
      <w:r w:rsidRPr="00464299">
        <w:rPr>
          <w:rFonts w:ascii="David" w:hAnsi="David" w:cs="David"/>
          <w:sz w:val="32"/>
          <w:szCs w:val="32"/>
          <w:rtl/>
        </w:rPr>
        <w:t>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שכמהם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A801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80" w:name="fn:2680"/>
      <w:bookmarkEnd w:id="2679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5356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81" w:name="fn:2681"/>
      <w:bookmarkEnd w:id="2680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30248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82" w:name="fn:2682"/>
      <w:bookmarkEnd w:id="2681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F5288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83" w:name="fn:2683"/>
      <w:bookmarkEnd w:id="2682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2192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84" w:name="fn:2684"/>
      <w:bookmarkEnd w:id="2683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F2746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85" w:name="fn:2685"/>
      <w:bookmarkEnd w:id="2684"/>
      <w:proofErr w:type="gramStart"/>
      <w:r w:rsidRPr="00464299">
        <w:rPr>
          <w:rFonts w:ascii="David" w:hAnsi="David" w:cs="David"/>
          <w:sz w:val="32"/>
          <w:szCs w:val="32"/>
          <w:rtl/>
        </w:rPr>
        <w:t>כ‘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6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169B23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86" w:name="fn:2686"/>
      <w:bookmarkEnd w:id="2685"/>
      <w:r w:rsidRPr="00464299">
        <w:rPr>
          <w:rFonts w:ascii="Calibri" w:hAnsi="Calibri" w:cs="Calibri" w:hint="cs"/>
          <w:sz w:val="32"/>
          <w:szCs w:val="32"/>
          <w:rtl/>
        </w:rPr>
        <w:t>Σαβα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ῖος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βεε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E6FDC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87" w:name="fn:2687"/>
      <w:bookmarkEnd w:id="268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Βοχορίος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Βοχορεί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A1FF8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88" w:name="fn:2688"/>
      <w:bookmarkEnd w:id="2687"/>
      <w:proofErr w:type="gramStart"/>
      <w:r w:rsidRPr="00464299">
        <w:rPr>
          <w:rFonts w:ascii="David" w:hAnsi="David" w:cs="David"/>
          <w:sz w:val="32"/>
          <w:szCs w:val="32"/>
          <w:rtl/>
        </w:rPr>
        <w:t>כ‘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בפשיט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וולגטה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26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D3AD7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89" w:name="fn:2689"/>
      <w:bookmarkEnd w:id="2688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כ‘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הרלב"ג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ישעיה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דטרני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B176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90" w:name="fn:2690"/>
      <w:bookmarkEnd w:id="2689"/>
      <w:proofErr w:type="gramStart"/>
      <w:r w:rsidRPr="00464299">
        <w:rPr>
          <w:rFonts w:ascii="David" w:hAnsi="David" w:cs="David"/>
          <w:sz w:val="32"/>
          <w:szCs w:val="32"/>
          <w:rtl/>
        </w:rPr>
        <w:t>כ‘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21E4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91" w:name="fn:2691"/>
      <w:bookmarkEnd w:id="2690"/>
      <w:proofErr w:type="gramStart"/>
      <w:r w:rsidRPr="00464299">
        <w:rPr>
          <w:rFonts w:ascii="David" w:hAnsi="David" w:cs="David"/>
          <w:sz w:val="32"/>
          <w:szCs w:val="32"/>
          <w:rtl/>
        </w:rPr>
        <w:t>כ‘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אדוניך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והפלתי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הגבורים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3951F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92" w:name="fn:2692"/>
      <w:bookmarkEnd w:id="2691"/>
      <w:proofErr w:type="gramStart"/>
      <w:r w:rsidRPr="00464299">
        <w:rPr>
          <w:rFonts w:ascii="David" w:hAnsi="David" w:cs="David"/>
          <w:sz w:val="32"/>
          <w:szCs w:val="32"/>
          <w:rtl/>
        </w:rPr>
        <w:t>כ‘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6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0AC00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93" w:name="fn:2693"/>
      <w:bookmarkEnd w:id="269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516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76C9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94" w:name="fn:2694"/>
      <w:bookmarkEnd w:id="2693"/>
      <w:proofErr w:type="gramStart"/>
      <w:r w:rsidRPr="00464299">
        <w:rPr>
          <w:rFonts w:ascii="David" w:hAnsi="David" w:cs="David"/>
          <w:sz w:val="32"/>
          <w:szCs w:val="32"/>
          <w:rtl/>
        </w:rPr>
        <w:lastRenderedPageBreak/>
        <w:t>כ‘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חגור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מצומדת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רלב"ג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6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2D78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95" w:name="fn:2695"/>
      <w:bookmarkEnd w:id="2694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63FE6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96" w:name="fn:2696"/>
      <w:bookmarkEnd w:id="2695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קטלתיה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לעמשא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23107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97" w:name="fn:2697"/>
      <w:bookmarkEnd w:id="2696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שבטי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ורלב”ג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ישעיה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דטראני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ומצודות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3C038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98" w:name="fn:2698"/>
      <w:bookmarkEnd w:id="2697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60C2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699" w:name="fn:2699"/>
      <w:bookmarkEnd w:id="2698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ελωχέ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ὲλ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ιθμ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αχά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6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14EA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00" w:name="fn:2700"/>
      <w:bookmarkEnd w:id="2699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7CAD7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01" w:name="fn:2701"/>
      <w:bookmarkEnd w:id="2700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16AEC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02" w:name="fn:2702"/>
      <w:bookmarkEnd w:id="2701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3BE35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03" w:name="fn:2703"/>
      <w:bookmarkEnd w:id="2702"/>
      <w:proofErr w:type="gramStart"/>
      <w:r w:rsidRPr="00464299">
        <w:rPr>
          <w:rFonts w:ascii="David" w:hAnsi="David" w:cs="David"/>
          <w:sz w:val="32"/>
          <w:szCs w:val="32"/>
          <w:rtl/>
        </w:rPr>
        <w:t>כ‘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8D020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04" w:name="fn:2704"/>
      <w:bookmarkEnd w:id="2703"/>
      <w:proofErr w:type="spellStart"/>
      <w:r w:rsidRPr="00464299">
        <w:rPr>
          <w:rFonts w:ascii="David" w:hAnsi="David" w:cs="David"/>
          <w:sz w:val="32"/>
          <w:szCs w:val="32"/>
          <w:rtl/>
        </w:rPr>
        <w:t>נ"א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93B1B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05" w:name="fn:2705"/>
      <w:bookmarkEnd w:id="2704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כ‘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בחכמתה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קנ"ב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עומדים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להרגנו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ולבנותינו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7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14A36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06" w:name="fn:2706"/>
      <w:bookmarkEnd w:id="2705"/>
      <w:r w:rsidRPr="00464299">
        <w:rPr>
          <w:rFonts w:ascii="Calibri" w:hAnsi="Calibri" w:cs="Calibri" w:hint="cs"/>
          <w:sz w:val="32"/>
          <w:szCs w:val="32"/>
          <w:rtl/>
        </w:rPr>
        <w:t>Βαναίας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CD609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07" w:name="fn:2707"/>
      <w:bookmarkEnd w:id="2706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יהוידע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FE4C5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08" w:name="fn:2708"/>
      <w:bookmarkEnd w:id="270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Ἀδώρ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Ἀδωνειράμ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C402F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09" w:name="fn:2709"/>
      <w:bookmarkEnd w:id="270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Ἀχίλος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לעיל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110. </w:t>
      </w:r>
      <w:hyperlink w:anchor="fnref:27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B1C7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10" w:name="fn:2710"/>
      <w:bookmarkEnd w:id="270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Σουσά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לעיל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110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Σείσ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Ἰησοῦς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ח’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30B57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11" w:name="fn:2711"/>
      <w:bookmarkEnd w:id="2710"/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7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AFB3B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12" w:name="fn:2712"/>
      <w:bookmarkEnd w:id="2711"/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ויבקש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באוֹרים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הפירושים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ויתפלל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…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ויגלה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… </w:t>
      </w:r>
      <w:hyperlink w:anchor="fnref:27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8D25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13" w:name="fn:2713"/>
      <w:bookmarkEnd w:id="2712"/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ד’. </w:t>
      </w:r>
      <w:hyperlink w:anchor="fnref:27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EA52C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14" w:name="fn:2714"/>
      <w:bookmarkEnd w:id="2713"/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V 55. </w:t>
      </w:r>
      <w:hyperlink w:anchor="fnref:27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7697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15" w:name="fn:2715"/>
      <w:bookmarkEnd w:id="2714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הומתו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ניסן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בתחלת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קציר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ניתנו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לקבורה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A68E1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16" w:name="fn:2716"/>
      <w:bookmarkEnd w:id="2715"/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כ‘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’–ח'. </w:t>
      </w:r>
      <w:hyperlink w:anchor="fnref:27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A5B6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17" w:name="fn:2717"/>
      <w:bookmarkEnd w:id="2716"/>
      <w:proofErr w:type="spellStart"/>
      <w:r w:rsidRPr="00464299">
        <w:rPr>
          <w:rFonts w:ascii="David" w:hAnsi="David" w:cs="David"/>
          <w:sz w:val="32"/>
          <w:szCs w:val="32"/>
          <w:rtl/>
        </w:rPr>
        <w:t>נ“א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6034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18" w:name="fn:2718"/>
      <w:bookmarkEnd w:id="271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lastRenderedPageBreak/>
        <w:t>Ἀδώρ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Ἀδωνειράμ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וישבי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בנב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בילידי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הרפה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βί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צ“ה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כ‘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מילידי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הרפא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חכמוני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D827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19" w:name="fn:2719"/>
      <w:bookmarkEnd w:id="271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רפאים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כענקים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ובאשדוד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נשארו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77C0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20" w:name="fn:2720"/>
      <w:bookmarkEnd w:id="2719"/>
      <w:proofErr w:type="spellStart"/>
      <w:r w:rsidRPr="00464299">
        <w:rPr>
          <w:rFonts w:ascii="David" w:hAnsi="David" w:cs="David"/>
          <w:sz w:val="32"/>
          <w:szCs w:val="32"/>
          <w:rtl/>
        </w:rPr>
        <w:t>כדרך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מוסיף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מפליא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מוגזם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וכדומה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2BD93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21" w:name="fn:2721"/>
      <w:bookmarkEnd w:id="2720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חגור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ונחלקו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κρύνην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אַלָה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נ”ל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Calibri" w:hAnsi="Calibri" w:cs="Calibri" w:hint="cs"/>
          <w:sz w:val="32"/>
          <w:szCs w:val="32"/>
          <w:rtl/>
        </w:rPr>
        <w:t>παρα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ζώνην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חגורה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אספנקי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חדתא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ור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חדשה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3969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22" w:name="fn:2722"/>
      <w:bookmarkEnd w:id="2721"/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9CAE4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23" w:name="fn:2723"/>
      <w:bookmarkEnd w:id="272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וקפצה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7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D5796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24" w:name="fn:2724"/>
      <w:bookmarkEnd w:id="2723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מתותיה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9E7DE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25" w:name="fn:2725"/>
      <w:bookmarkEnd w:id="2724"/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תכבה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5167A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26" w:name="fn:2726"/>
      <w:bookmarkEnd w:id="2725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כ‘ ד’. </w:t>
      </w:r>
      <w:hyperlink w:anchor="fnref:27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015B5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27" w:name="fn:2727"/>
      <w:bookmarkEnd w:id="2726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כ‘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1ACA6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28" w:name="fn:2728"/>
      <w:bookmarkEnd w:id="2727"/>
      <w:r w:rsidRPr="00464299">
        <w:rPr>
          <w:rFonts w:ascii="Calibri" w:hAnsi="Calibri" w:cs="Calibri" w:hint="cs"/>
          <w:sz w:val="32"/>
          <w:szCs w:val="32"/>
          <w:rtl/>
        </w:rPr>
        <w:t>Σαβ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ρήχης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ὁ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Χεττ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סבכי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החתי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βοχαί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ὁ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Ἀστ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ατωθεί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βεκχί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ὁ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Χεττ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D31C5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29" w:name="fn:2729"/>
      <w:bookmarkEnd w:id="2728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ודהי”א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כ‘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מילידי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הרפא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ויכנעו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(</w:t>
      </w:r>
      <w:proofErr w:type="spellStart"/>
      <w:proofErr w:type="gramEnd"/>
      <w:r w:rsidRPr="00464299">
        <w:rPr>
          <w:rFonts w:ascii="David" w:hAnsi="David" w:cs="David"/>
          <w:sz w:val="32"/>
          <w:szCs w:val="32"/>
          <w:rtl/>
        </w:rPr>
        <w:t>דהי"א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7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F42B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30" w:name="fn:2730"/>
      <w:bookmarkEnd w:id="2729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2CF03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31" w:name="fn:2731"/>
      <w:bookmarkEnd w:id="273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Ἐφάν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יע</w:t>
      </w:r>
      <w:r w:rsidRPr="00464299">
        <w:rPr>
          <w:rFonts w:ascii="David" w:hAnsi="David" w:cs="David"/>
          <w:sz w:val="32"/>
          <w:szCs w:val="32"/>
          <w:rtl/>
        </w:rPr>
        <w:t>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ארגים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הלחמי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כ‘ ה’: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Ἐλε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ανὰν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υἱὸς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Ἀριωηείμ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ὁ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ιθλεεμείης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Ἐλλ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ανὰν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υἱὸς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Ἰα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δδείν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לדה”י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Ἐλλάν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υἱος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Ἰα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είρ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07B1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32" w:name="fn:2732"/>
      <w:bookmarkEnd w:id="273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ונפטר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מליישב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הכתובים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הסותרים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2658F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33" w:name="fn:2733"/>
      <w:bookmarkEnd w:id="2732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כ‘: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כ’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שגבהו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30726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34" w:name="fn:2734"/>
      <w:bookmarkEnd w:id="2733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שמ”א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A1650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35" w:name="fn:2735"/>
      <w:bookmarkEnd w:id="2734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ADC3A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36" w:name="fn:2736"/>
      <w:bookmarkEnd w:id="2735"/>
      <w:proofErr w:type="spellStart"/>
      <w:r w:rsidRPr="00464299">
        <w:rPr>
          <w:rFonts w:ascii="David" w:hAnsi="David" w:cs="David"/>
          <w:sz w:val="32"/>
          <w:szCs w:val="32"/>
          <w:rtl/>
        </w:rPr>
        <w:t>מושגים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מהשירה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אוזן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346. IV 303. </w:t>
      </w:r>
      <w:hyperlink w:anchor="fnref:27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382FF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37" w:name="fn:2737"/>
      <w:bookmarkEnd w:id="2736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לעבודה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וידותון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בכנורות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ובמצלתים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95F7F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38" w:name="fn:2738"/>
      <w:bookmarkEnd w:id="273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κινύρ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κιθάρ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κινύρ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αις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55BC2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39" w:name="fn:2739"/>
      <w:bookmarkEnd w:id="273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βλα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1F27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40" w:name="fn:2740"/>
      <w:bookmarkEnd w:id="273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κύμ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βαλα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2F372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41" w:name="fn:2741"/>
      <w:bookmarkEnd w:id="2740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ח'.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6491E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42" w:name="fn:2742"/>
      <w:bookmarkEnd w:id="2741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3E8C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43" w:name="fn:2743"/>
      <w:bookmarkEnd w:id="274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Ἴσ</w:t>
      </w:r>
      <w:r w:rsidRPr="00464299">
        <w:rPr>
          <w:rFonts w:ascii="Calibri" w:hAnsi="Calibri" w:cs="Calibri" w:hint="cs"/>
          <w:sz w:val="32"/>
          <w:szCs w:val="32"/>
          <w:rtl/>
        </w:rPr>
        <w:t>ε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ישבעם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חכמוני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שמ”ב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ח‘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תחכמני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βόσθε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לדהי”א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Ἰεσε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βαδά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βάαλ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99856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44" w:name="fn:2744"/>
      <w:bookmarkEnd w:id="2743"/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r w:rsidRPr="00464299">
        <w:rPr>
          <w:rFonts w:ascii="Arial" w:hAnsi="Arial" w:cs="Arial" w:hint="cs"/>
          <w:sz w:val="32"/>
          <w:szCs w:val="32"/>
          <w:rtl/>
        </w:rPr>
        <w:t>ὁ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Χανανα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ῖος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υἱὸς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Θεκεμ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ανεί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לדה”י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υἱὸς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αμανεί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299. </w:t>
      </w:r>
      <w:hyperlink w:anchor="fnref:27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A0481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45" w:name="fn:2745"/>
      <w:bookmarkEnd w:id="2744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עורר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חניתו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העצני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FA7B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46" w:name="fn:2746"/>
      <w:bookmarkEnd w:id="2745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ח‘: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6507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47" w:name="fn:2747"/>
      <w:bookmarkEnd w:id="274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Δωδείος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ט</w:t>
      </w:r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האחותי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CBA5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48" w:name="fn:2748"/>
      <w:bookmarkEnd w:id="2747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בשמ”ב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Ἐράσ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Calibri" w:hAnsi="Calibri" w:cs="Calibri" w:hint="cs"/>
          <w:sz w:val="32"/>
          <w:szCs w:val="32"/>
          <w:rtl/>
        </w:rPr>
        <w:t>Φα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σοδομή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Σερράν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94748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49" w:name="fn:2749"/>
      <w:bookmarkEnd w:id="2748"/>
      <w:proofErr w:type="spellStart"/>
      <w:r w:rsidRPr="00464299">
        <w:rPr>
          <w:rFonts w:ascii="David" w:hAnsi="David" w:cs="David"/>
          <w:sz w:val="32"/>
          <w:szCs w:val="32"/>
          <w:rtl/>
        </w:rPr>
        <w:t>נ"א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46FCF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50" w:name="fn:2750"/>
      <w:bookmarkEnd w:id="274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Ἠλός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Ἡλά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626F3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51" w:name="fn:2751"/>
      <w:bookmarkEnd w:id="2750"/>
      <w:r w:rsidRPr="00464299">
        <w:rPr>
          <w:rFonts w:ascii="Calibri" w:hAnsi="Calibri" w:cs="Calibri" w:hint="cs"/>
          <w:sz w:val="32"/>
          <w:szCs w:val="32"/>
          <w:rtl/>
        </w:rPr>
        <w:t>Σαβαίας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Calibri" w:hAnsi="Calibri" w:cs="Calibri" w:hint="cs"/>
          <w:sz w:val="32"/>
          <w:szCs w:val="32"/>
          <w:rtl/>
        </w:rPr>
        <w:t>Σαμα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Θἡρί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5227C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52" w:name="fn:2752"/>
      <w:bookmarkEnd w:id="275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εἰς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τό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πον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Σι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αγόνα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ויאספו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נ”ל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Arial" w:hAnsi="Arial" w:cs="Arial" w:hint="cs"/>
          <w:sz w:val="32"/>
          <w:szCs w:val="32"/>
          <w:rtl/>
        </w:rPr>
        <w:t>ἐπὶ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σι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αγόνα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הלחי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ט'. </w:t>
      </w:r>
      <w:hyperlink w:anchor="fnref:27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CD45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53" w:name="fn:2753"/>
      <w:bookmarkEnd w:id="2752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הגבורים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FBA6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54" w:name="fn:2754"/>
      <w:bookmarkEnd w:id="2753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קציר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במצודה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בעמק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רפאים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1C811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55" w:name="fn:2755"/>
      <w:bookmarkEnd w:id="2754"/>
      <w:r w:rsidRPr="00464299">
        <w:rPr>
          <w:rFonts w:ascii="David" w:hAnsi="David" w:cs="David"/>
          <w:sz w:val="32"/>
          <w:szCs w:val="32"/>
          <w:rtl/>
        </w:rPr>
        <w:t xml:space="preserve">§ 71. </w:t>
      </w:r>
      <w:hyperlink w:anchor="fnref:27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90BAB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56" w:name="fn:2756"/>
      <w:bookmarkEnd w:id="2755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המרחק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59338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57" w:name="fn:2757"/>
      <w:bookmarkEnd w:id="2756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וינסך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1AFC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58" w:name="fn:2758"/>
      <w:bookmarkEnd w:id="2757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4B987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59" w:name="fn:2759"/>
      <w:bookmarkEnd w:id="2758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בנוסחאות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24BAB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60" w:name="fn:2760"/>
      <w:bookmarkEnd w:id="2759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יהוידע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1BBBC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61" w:name="fn:2761"/>
      <w:bookmarkEnd w:id="2760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כ‘: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FF64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62" w:name="fn:2762"/>
      <w:bookmarkEnd w:id="2761"/>
      <w:proofErr w:type="spellStart"/>
      <w:r w:rsidRPr="00464299">
        <w:rPr>
          <w:rFonts w:ascii="David" w:hAnsi="David" w:cs="David"/>
          <w:sz w:val="32"/>
          <w:szCs w:val="32"/>
          <w:rtl/>
        </w:rPr>
        <w:t>נ"א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CE16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63" w:name="fn:2763"/>
      <w:bookmarkEnd w:id="2762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א’. </w:t>
      </w:r>
      <w:hyperlink w:anchor="fnref:27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47FB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64" w:name="fn:2764"/>
      <w:bookmarkEnd w:id="2763"/>
      <w:proofErr w:type="spellStart"/>
      <w:r w:rsidRPr="00464299">
        <w:rPr>
          <w:rFonts w:ascii="David" w:hAnsi="David" w:cs="David"/>
          <w:sz w:val="32"/>
          <w:szCs w:val="32"/>
          <w:rtl/>
        </w:rPr>
        <w:t>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מחצית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בדה“י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חז”ל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דמנינהו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מינייהו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7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91007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65" w:name="fn:2765"/>
      <w:bookmarkEnd w:id="2764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CB8C4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66" w:name="fn:2766"/>
      <w:bookmarkEnd w:id="2765"/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ויחזק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hyperlink w:anchor="fnref:27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D2534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67" w:name="fn:2767"/>
      <w:bookmarkEnd w:id="2766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ד‘: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D23E9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68" w:name="fn:2768"/>
      <w:bookmarkEnd w:id="2767"/>
      <w:proofErr w:type="spellStart"/>
      <w:r w:rsidRPr="00464299">
        <w:rPr>
          <w:rFonts w:ascii="David" w:hAnsi="David" w:cs="David"/>
          <w:sz w:val="32"/>
          <w:szCs w:val="32"/>
          <w:rtl/>
        </w:rPr>
        <w:t>סופרים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B8C2E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69" w:name="fn:2769"/>
      <w:bookmarkEnd w:id="2768"/>
      <w:proofErr w:type="spellStart"/>
      <w:r w:rsidRPr="00464299">
        <w:rPr>
          <w:rFonts w:ascii="David" w:hAnsi="David" w:cs="David"/>
          <w:sz w:val="32"/>
          <w:szCs w:val="32"/>
          <w:rtl/>
        </w:rPr>
        <w:t>דה“יא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פקד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נתעב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פסיקתא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ע'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18),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פסיקת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דר"כ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ר’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1A2F2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70" w:name="fn:2770"/>
      <w:bookmarkEnd w:id="2769"/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בשמ”ב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השתדלו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חז”ל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הסתירה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אנפוראות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וקטנה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פסיקתא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דר"כ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8EA73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71" w:name="fn:2771"/>
      <w:bookmarkEnd w:id="2770"/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בשמ”ב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B25CA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72" w:name="fn:2772"/>
      <w:bookmarkEnd w:id="2771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ט'. </w:t>
      </w:r>
      <w:hyperlink w:anchor="fnref:27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991A7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73" w:name="fn:2773"/>
      <w:bookmarkEnd w:id="2772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98BF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74" w:name="fn:2774"/>
      <w:bookmarkEnd w:id="2773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ולדהי"א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F229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75" w:name="fn:2775"/>
      <w:bookmarkEnd w:id="2774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3C6C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76" w:name="fn:2776"/>
      <w:bookmarkEnd w:id="2775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נתחשב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בורר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עכשו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איכפת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בטוח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בורר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עכשיו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איכפת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בטוח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אוצרותיו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ר”ש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1E68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77" w:name="fn:2777"/>
      <w:bookmarkEnd w:id="2776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9D833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78" w:name="fn:2778"/>
      <w:bookmarkEnd w:id="2777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BFFCA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79" w:name="fn:2779"/>
      <w:bookmarkEnd w:id="277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המגפה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באתונא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תוקידידס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43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4D199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80" w:name="fn:2780"/>
      <w:bookmarkEnd w:id="2779"/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מהבוקר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ס”ב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שחיטת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זריקתו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ר’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DB9E2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81" w:name="fn:2781"/>
      <w:bookmarkEnd w:id="2780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והזקנים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4F386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82" w:name="fn:2782"/>
      <w:bookmarkEnd w:id="2781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וחרבו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שלופה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נטויה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329E8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83" w:name="fn:2783"/>
      <w:bookmarkEnd w:id="2782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דאינון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בכ”י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חטאתי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הרעותי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F8913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84" w:name="fn:2784"/>
      <w:bookmarkEnd w:id="2783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E79B3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85" w:name="fn:2785"/>
      <w:bookmarkEnd w:id="2784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שהתפלל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3B25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86" w:name="fn:2786"/>
      <w:bookmarkEnd w:id="2785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69. </w:t>
      </w:r>
      <w:hyperlink w:anchor="fnref:27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238E7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87" w:name="fn:2787"/>
      <w:bookmarkEnd w:id="2786"/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69. </w:t>
      </w:r>
      <w:hyperlink w:anchor="fnref:27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1C435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88" w:name="fn:2788"/>
      <w:bookmarkEnd w:id="2787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והמריגים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המחרשות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לדהי"א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המחרשה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ע'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Thacera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Josephus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p. 87 (פ.) </w:t>
      </w:r>
      <w:hyperlink w:anchor="fnref:27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4F521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89" w:name="fn:2789"/>
      <w:bookmarkEnd w:id="2788"/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השתדלו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הסתירה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0D2A2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90" w:name="fn:2790"/>
      <w:bookmarkEnd w:id="2789"/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 226. </w:t>
      </w:r>
      <w:hyperlink w:anchor="fnref:27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15EB7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91" w:name="fn:2791"/>
      <w:bookmarkEnd w:id="2790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ויענהו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F5EB0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92" w:name="fn:2792"/>
      <w:bookmarkEnd w:id="2791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47108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93" w:name="fn:2793"/>
      <w:bookmarkEnd w:id="2792"/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7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5153A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94" w:name="fn:2794"/>
      <w:bookmarkEnd w:id="2793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ב'. </w:t>
      </w:r>
      <w:hyperlink w:anchor="fnref:27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03BE6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95" w:name="fn:2795"/>
      <w:bookmarkEnd w:id="2794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לכנוס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ויספור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נושאי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חצב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ב‘ א’: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ומנצחים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למלכים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 ל':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150.000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מהגרים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בחשבון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המנצחים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העובדים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במפקד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במפקד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AC7C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96" w:name="fn:2796"/>
      <w:bookmarkEnd w:id="2795"/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3700.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הקודמת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VIII 59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8300. </w:t>
      </w:r>
      <w:hyperlink w:anchor="fnref:27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261B0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97" w:name="fn:2797"/>
      <w:bookmarkEnd w:id="2796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7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E8B01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98" w:name="fn:2798"/>
      <w:bookmarkEnd w:id="2797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ז'. </w:t>
      </w:r>
      <w:hyperlink w:anchor="fnref:27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B851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799" w:name="fn:2799"/>
      <w:bookmarkEnd w:id="2798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90. </w:t>
      </w:r>
      <w:hyperlink w:anchor="fnref:27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1D56F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00" w:name="fn:2800"/>
      <w:bookmarkEnd w:id="2799"/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Marcus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νεώτ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ατος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הצעיר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9E9D0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01" w:name="fn:2801"/>
      <w:bookmarkEnd w:id="2800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ט':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ושקט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FBA23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02" w:name="fn:2802"/>
      <w:bookmarkEnd w:id="2801"/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8BBF9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03" w:name="fn:2803"/>
      <w:bookmarkEnd w:id="280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י‘;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כ’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נצטוו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בכניסתן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הבחירה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4133D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04" w:name="fn:2804"/>
      <w:bookmarkEnd w:id="2803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8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6E4C8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05" w:name="fn:2805"/>
      <w:bookmarkEnd w:id="2804"/>
      <w:proofErr w:type="gramStart"/>
      <w:r w:rsidRPr="00464299">
        <w:rPr>
          <w:rFonts w:ascii="David" w:hAnsi="David" w:cs="David"/>
          <w:sz w:val="32"/>
          <w:szCs w:val="32"/>
          <w:rtl/>
        </w:rPr>
        <w:t>א‘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7A519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06" w:name="fn:2806"/>
      <w:bookmarkEnd w:id="2805"/>
      <w:proofErr w:type="gramStart"/>
      <w:r w:rsidRPr="00464299">
        <w:rPr>
          <w:rFonts w:ascii="David" w:hAnsi="David" w:cs="David"/>
          <w:sz w:val="32"/>
          <w:szCs w:val="32"/>
          <w:rtl/>
        </w:rPr>
        <w:t>א‘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סוכנת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θάλ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πουσα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מחממת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רש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סוכנת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מחממת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98444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07" w:name="fn:2807"/>
      <w:bookmarkEnd w:id="2806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ισάκη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εισά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80236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08" w:name="fn:2808"/>
      <w:bookmarkEnd w:id="2807"/>
      <w:proofErr w:type="gramStart"/>
      <w:r w:rsidRPr="00464299">
        <w:rPr>
          <w:rFonts w:ascii="David" w:hAnsi="David" w:cs="David"/>
          <w:sz w:val="32"/>
          <w:szCs w:val="32"/>
          <w:rtl/>
        </w:rPr>
        <w:t>א‘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8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DABE1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09" w:name="fn:2809"/>
      <w:bookmarkEnd w:id="2808"/>
      <w:proofErr w:type="spellStart"/>
      <w:r w:rsidRPr="00464299">
        <w:rPr>
          <w:rFonts w:ascii="David" w:hAnsi="David" w:cs="David"/>
          <w:sz w:val="32"/>
          <w:szCs w:val="32"/>
          <w:rtl/>
        </w:rPr>
        <w:t>ואותו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תלאו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ק”ט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8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BB87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10" w:name="fn:2810"/>
      <w:bookmarkEnd w:id="2809"/>
      <w:proofErr w:type="gramStart"/>
      <w:r w:rsidRPr="00464299">
        <w:rPr>
          <w:rFonts w:ascii="David" w:hAnsi="David" w:cs="David"/>
          <w:sz w:val="32"/>
          <w:szCs w:val="32"/>
          <w:rtl/>
        </w:rPr>
        <w:t>א‘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קהלת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משחוק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קמעא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משחוק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ששחקה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573D3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11" w:name="fn:2811"/>
      <w:bookmarkEnd w:id="2810"/>
      <w:proofErr w:type="gramStart"/>
      <w:r w:rsidRPr="00464299">
        <w:rPr>
          <w:rFonts w:ascii="David" w:hAnsi="David" w:cs="David"/>
          <w:sz w:val="32"/>
          <w:szCs w:val="32"/>
          <w:rtl/>
        </w:rPr>
        <w:t>א‘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ורעיו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Ῥησεί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καὶ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Σεμεεὶ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D529D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12" w:name="fn:2812"/>
      <w:bookmarkEnd w:id="2811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הזחלת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B337D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13" w:name="fn:2813"/>
      <w:bookmarkEnd w:id="2812"/>
      <w:proofErr w:type="gramStart"/>
      <w:r w:rsidRPr="00464299">
        <w:rPr>
          <w:rFonts w:ascii="David" w:hAnsi="David" w:cs="David"/>
          <w:sz w:val="32"/>
          <w:szCs w:val="32"/>
          <w:rtl/>
        </w:rPr>
        <w:t>א‘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71C3A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14" w:name="fn:2814"/>
      <w:bookmarkEnd w:id="2813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6C30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15" w:name="fn:2815"/>
      <w:bookmarkEnd w:id="2814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7CD7D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16" w:name="fn:2816"/>
      <w:bookmarkEnd w:id="2815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ּ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רלב”ג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70260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17" w:name="fn:2817"/>
      <w:bookmarkEnd w:id="2816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אדניכם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6F776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18" w:name="fn:2818"/>
      <w:bookmarkEnd w:id="281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Γειών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440E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19" w:name="fn:2819"/>
      <w:bookmarkEnd w:id="2818"/>
      <w:r w:rsidRPr="00464299">
        <w:rPr>
          <w:rFonts w:ascii="David" w:hAnsi="David" w:cs="David"/>
          <w:sz w:val="32"/>
          <w:szCs w:val="32"/>
          <w:rtl/>
        </w:rPr>
        <w:lastRenderedPageBreak/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ותקעתם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F1B4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20" w:name="fn:2820"/>
      <w:bookmarkEnd w:id="2819"/>
      <w:proofErr w:type="spellStart"/>
      <w:r w:rsidRPr="00464299">
        <w:rPr>
          <w:rFonts w:ascii="David" w:hAnsi="David" w:cs="David"/>
          <w:sz w:val="32"/>
          <w:szCs w:val="32"/>
          <w:rtl/>
        </w:rPr>
        <w:t>תרגמתי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ἐντετάλθ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αι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ροσέτ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αξε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הערתו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Marcus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ADCD5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21" w:name="fn:2821"/>
      <w:bookmarkEnd w:id="2820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AB9E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22" w:name="fn:2822"/>
      <w:bookmarkEnd w:id="2821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FA90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23" w:name="fn:2823"/>
      <w:bookmarkEnd w:id="2822"/>
      <w:proofErr w:type="gramStart"/>
      <w:r w:rsidRPr="00464299">
        <w:rPr>
          <w:rFonts w:ascii="David" w:hAnsi="David" w:cs="David"/>
          <w:sz w:val="32"/>
          <w:szCs w:val="32"/>
          <w:rtl/>
        </w:rPr>
        <w:t>א‘ מ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ותבקע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828CA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24" w:name="fn:2824"/>
      <w:bookmarkEnd w:id="2823"/>
      <w:r w:rsidRPr="00464299">
        <w:rPr>
          <w:rFonts w:ascii="David" w:hAnsi="David" w:cs="David"/>
          <w:sz w:val="32"/>
          <w:szCs w:val="32"/>
          <w:rtl/>
        </w:rPr>
        <w:t xml:space="preserve">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5B606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25" w:name="fn:2825"/>
      <w:bookmarkEnd w:id="2824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8D1E1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26" w:name="fn:2826"/>
      <w:bookmarkEnd w:id="2825"/>
      <w:proofErr w:type="gramStart"/>
      <w:r w:rsidRPr="00464299">
        <w:rPr>
          <w:rFonts w:ascii="David" w:hAnsi="David" w:cs="David"/>
          <w:sz w:val="32"/>
          <w:szCs w:val="32"/>
          <w:rtl/>
        </w:rPr>
        <w:t>א‘ נ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אדוניהו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החזיק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ינצל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להרגו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ולטמא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C727D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27" w:name="fn:2827"/>
      <w:bookmarkEnd w:id="2826"/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8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4FA59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28" w:name="fn:2828"/>
      <w:bookmarkEnd w:id="2827"/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9066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29" w:name="fn:2829"/>
      <w:bookmarkEnd w:id="2828"/>
      <w:proofErr w:type="spellStart"/>
      <w:r w:rsidRPr="00464299">
        <w:rPr>
          <w:rFonts w:ascii="David" w:hAnsi="David" w:cs="David"/>
          <w:sz w:val="32"/>
          <w:szCs w:val="32"/>
          <w:rtl/>
        </w:rPr>
        <w:t>הלויים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C585B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30" w:name="fn:2830"/>
      <w:bookmarkEnd w:id="2829"/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פירושי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ומלבי"ם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הוסיף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8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AA8A2B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31" w:name="fn:2831"/>
      <w:bookmarkEnd w:id="2830"/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ושוטרים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7808E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32" w:name="fn:2832"/>
      <w:bookmarkEnd w:id="2831"/>
      <w:r w:rsidRPr="00464299">
        <w:rPr>
          <w:rFonts w:ascii="David" w:hAnsi="David" w:cs="David"/>
          <w:sz w:val="32"/>
          <w:szCs w:val="32"/>
          <w:rtl/>
        </w:rPr>
        <w:t xml:space="preserve">§ 306. </w:t>
      </w:r>
      <w:hyperlink w:anchor="fnref:28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FA2A0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33" w:name="fn:2833"/>
      <w:bookmarkEnd w:id="2832"/>
      <w:proofErr w:type="spellStart"/>
      <w:r w:rsidRPr="00464299">
        <w:rPr>
          <w:rFonts w:ascii="David" w:hAnsi="David" w:cs="David"/>
          <w:sz w:val="32"/>
          <w:szCs w:val="32"/>
          <w:rtl/>
        </w:rPr>
        <w:t>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2B63E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34" w:name="fn:2834"/>
      <w:bookmarkEnd w:id="2833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תיקן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מאלעזר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מאיתמר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והעמידן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והעמידן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A3629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35" w:name="fn:2835"/>
      <w:bookmarkEnd w:id="2834"/>
      <w:proofErr w:type="spellStart"/>
      <w:r w:rsidRPr="00464299">
        <w:rPr>
          <w:rFonts w:ascii="David" w:hAnsi="David" w:cs="David"/>
          <w:sz w:val="32"/>
          <w:szCs w:val="32"/>
          <w:rtl/>
        </w:rPr>
        <w:t>החלוקה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ממל“ב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0A09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36" w:name="fn:2836"/>
      <w:bookmarkEnd w:id="2835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וצדוק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ואחימלך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08569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37" w:name="fn:2837"/>
      <w:bookmarkEnd w:id="2836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2. </w:t>
      </w:r>
      <w:hyperlink w:anchor="fnref:28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EE8F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38" w:name="fn:2838"/>
      <w:bookmarkEnd w:id="2837"/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גורלות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8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063D5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39" w:name="fn:2839"/>
      <w:bookmarkEnd w:id="2838"/>
      <w:proofErr w:type="spellStart"/>
      <w:r w:rsidRPr="00464299">
        <w:rPr>
          <w:rFonts w:ascii="David" w:hAnsi="David" w:cs="David"/>
          <w:sz w:val="32"/>
          <w:szCs w:val="32"/>
          <w:rtl/>
        </w:rPr>
        <w:t>כ“ו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האוצרות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האוצרות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חולקים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שהקדישו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6BE4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40" w:name="fn:2840"/>
      <w:bookmarkEnd w:id="2839"/>
      <w:proofErr w:type="spellStart"/>
      <w:r w:rsidRPr="00464299">
        <w:rPr>
          <w:rFonts w:ascii="David" w:hAnsi="David" w:cs="David"/>
          <w:sz w:val="32"/>
          <w:szCs w:val="32"/>
          <w:rtl/>
        </w:rPr>
        <w:t>כ"ז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8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2FFEC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41" w:name="fn:2841"/>
      <w:bookmarkEnd w:id="2840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28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4D50B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42" w:name="fn:2842"/>
      <w:bookmarkEnd w:id="2841"/>
      <w:proofErr w:type="spellStart"/>
      <w:r w:rsidRPr="00464299">
        <w:rPr>
          <w:rFonts w:ascii="David" w:hAnsi="David" w:cs="David"/>
          <w:sz w:val="32"/>
          <w:szCs w:val="32"/>
          <w:rtl/>
        </w:rPr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8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1F2A9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43" w:name="fn:2843"/>
      <w:bookmarkEnd w:id="2842"/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B1CB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44" w:name="fn:2844"/>
      <w:bookmarkEnd w:id="2843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להמליך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C8B18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45" w:name="fn:2845"/>
      <w:bookmarkEnd w:id="2844"/>
      <w:proofErr w:type="spellStart"/>
      <w:r w:rsidRPr="00464299">
        <w:rPr>
          <w:rFonts w:ascii="David" w:hAnsi="David" w:cs="David"/>
          <w:sz w:val="32"/>
          <w:szCs w:val="32"/>
          <w:rtl/>
        </w:rPr>
        <w:t>הדברים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4E89A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46" w:name="fn:2846"/>
      <w:bookmarkEnd w:id="2845"/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03220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47" w:name="fn:2847"/>
      <w:bookmarkEnd w:id="2846"/>
      <w:proofErr w:type="spellStart"/>
      <w:r w:rsidRPr="00464299">
        <w:rPr>
          <w:rFonts w:ascii="David" w:hAnsi="David" w:cs="David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והמלאכה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8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3C97D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48" w:name="fn:2848"/>
      <w:bookmarkEnd w:id="284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σμάρ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αγδος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ב‘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σόομ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נ”ל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ὄνυξος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9B042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49" w:name="fn:2849"/>
      <w:bookmarkEnd w:id="2848"/>
      <w:proofErr w:type="spellStart"/>
      <w:r w:rsidRPr="00464299">
        <w:rPr>
          <w:rFonts w:ascii="David" w:hAnsi="David" w:cs="David"/>
          <w:sz w:val="32"/>
          <w:szCs w:val="32"/>
          <w:rtl/>
        </w:rPr>
        <w:t>המקור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ברצותי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סגלה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הכינותי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FA2FB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50" w:name="fn:2850"/>
      <w:bookmarkEnd w:id="2849"/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אופיר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05757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51" w:name="fn:2851"/>
      <w:bookmarkEnd w:id="2850"/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793F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52" w:name="fn:2852"/>
      <w:bookmarkEnd w:id="2851"/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ולתבנית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המרכבה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הופיע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92BF2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53" w:name="fn:2853"/>
      <w:bookmarkEnd w:id="2852"/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BBD67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54" w:name="fn:2854"/>
      <w:bookmarkEnd w:id="285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ατήρ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ז‘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ואדרכמונים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רִבּו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ֹ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χρυσοῦσ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1E8B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55" w:name="fn:2855"/>
      <w:bookmarkEnd w:id="2854"/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וברזל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D622B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56" w:name="fn:2856"/>
      <w:bookmarkEnd w:id="2855"/>
      <w:r w:rsidRPr="00464299">
        <w:rPr>
          <w:rFonts w:ascii="Arial" w:hAnsi="Arial" w:cs="Arial" w:hint="cs"/>
          <w:sz w:val="32"/>
          <w:szCs w:val="32"/>
          <w:rtl/>
        </w:rPr>
        <w:t>Ἴα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Ἱειήλ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Βεσιὴλ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ח’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יחיאל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הגרשוני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FF9B7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57" w:name="fn:2857"/>
      <w:bookmarkEnd w:id="2856"/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ט'. </w:t>
      </w:r>
      <w:hyperlink w:anchor="fnref:28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FC8A0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58" w:name="fn:2858"/>
      <w:bookmarkEnd w:id="2857"/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וישתחוו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4858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59" w:name="fn:2859"/>
      <w:bookmarkEnd w:id="2858"/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7CFEC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60" w:name="fn:2860"/>
      <w:bookmarkEnd w:id="2859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8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467CC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61" w:name="fn:2861"/>
      <w:bookmarkEnd w:id="2860"/>
      <w:proofErr w:type="gramStart"/>
      <w:r w:rsidRPr="00464299">
        <w:rPr>
          <w:rFonts w:ascii="David" w:hAnsi="David" w:cs="David"/>
          <w:sz w:val="32"/>
          <w:szCs w:val="32"/>
          <w:rtl/>
        </w:rPr>
        <w:t>ב‘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2E5E8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62" w:name="fn:2862"/>
      <w:bookmarkEnd w:id="2861"/>
      <w:proofErr w:type="gramStart"/>
      <w:r w:rsidRPr="00464299">
        <w:rPr>
          <w:rFonts w:ascii="David" w:hAnsi="David" w:cs="David"/>
          <w:sz w:val="32"/>
          <w:szCs w:val="32"/>
          <w:rtl/>
        </w:rPr>
        <w:t>ב‘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ונאמן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וממלכתך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EE02C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63" w:name="fn:2863"/>
      <w:bookmarkEnd w:id="2862"/>
      <w:r w:rsidRPr="00464299">
        <w:rPr>
          <w:rFonts w:ascii="David" w:hAnsi="David" w:cs="David"/>
          <w:sz w:val="32"/>
          <w:szCs w:val="32"/>
          <w:rtl/>
        </w:rPr>
        <w:t>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קנאה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284. </w:t>
      </w:r>
      <w:hyperlink w:anchor="fnref:28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EDE8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64" w:name="fn:2864"/>
      <w:bookmarkEnd w:id="2863"/>
      <w:proofErr w:type="spellStart"/>
      <w:r w:rsidRPr="00464299">
        <w:rPr>
          <w:rFonts w:ascii="David" w:hAnsi="David" w:cs="David"/>
          <w:sz w:val="32"/>
          <w:szCs w:val="32"/>
          <w:rtl/>
        </w:rPr>
        <w:t>הנמוק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השתדלו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תניחהו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בגהינום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.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’).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ע‘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ק”ע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0636C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65" w:name="fn:2865"/>
      <w:bookmarkEnd w:id="2864"/>
      <w:proofErr w:type="gramStart"/>
      <w:r w:rsidRPr="00464299">
        <w:rPr>
          <w:rFonts w:ascii="David" w:hAnsi="David" w:cs="David"/>
          <w:sz w:val="32"/>
          <w:szCs w:val="32"/>
          <w:rtl/>
        </w:rPr>
        <w:t>ב‘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בשביל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6F8EB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66" w:name="fn:2866"/>
      <w:bookmarkEnd w:id="2865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C3AF7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67" w:name="fn:2867"/>
      <w:bookmarkEnd w:id="2866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2F5B0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68" w:name="fn:2868"/>
      <w:bookmarkEnd w:id="2867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וצדקה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C3B3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69" w:name="fn:2869"/>
      <w:bookmarkEnd w:id="2868"/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חטאתי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BC74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70" w:name="fn:2870"/>
      <w:bookmarkEnd w:id="2869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D4C95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71" w:name="fn:2871"/>
      <w:bookmarkEnd w:id="2870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3D0D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72" w:name="fn:2872"/>
      <w:bookmarkEnd w:id="2871"/>
      <w:proofErr w:type="spellStart"/>
      <w:r w:rsidRPr="00464299">
        <w:rPr>
          <w:rFonts w:ascii="David" w:hAnsi="David" w:cs="David"/>
          <w:sz w:val="32"/>
          <w:szCs w:val="32"/>
          <w:rtl/>
        </w:rPr>
        <w:t>המצור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4–135.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970. </w:t>
      </w:r>
      <w:hyperlink w:anchor="fnref:28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2EAFC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73" w:name="fn:2873"/>
      <w:bookmarkEnd w:id="2872"/>
      <w:proofErr w:type="spellStart"/>
      <w:r w:rsidRPr="00464299">
        <w:rPr>
          <w:rFonts w:ascii="David" w:hAnsi="David" w:cs="David"/>
          <w:sz w:val="32"/>
          <w:szCs w:val="32"/>
          <w:rtl/>
        </w:rPr>
        <w:t>אנטיוכוס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VII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אבארגטס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סידטס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בקדמו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XIII 271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1AC6A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74" w:name="fn:2874"/>
      <w:bookmarkEnd w:id="2873"/>
      <w:proofErr w:type="spellStart"/>
      <w:r w:rsidRPr="00464299">
        <w:rPr>
          <w:rFonts w:ascii="David" w:hAnsi="David" w:cs="David"/>
          <w:sz w:val="32"/>
          <w:szCs w:val="32"/>
          <w:rtl/>
        </w:rPr>
        <w:t>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61.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XIII 249. </w:t>
      </w:r>
      <w:hyperlink w:anchor="fnref:28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44C3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75" w:name="fn:2875"/>
      <w:bookmarkEnd w:id="2874"/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XVI 179,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להורדוס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(פ.). </w:t>
      </w:r>
      <w:hyperlink w:anchor="fnref:28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FC7CC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76" w:name="fn:2876"/>
      <w:bookmarkEnd w:id="2875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211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ע'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רמ”ז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(פ.) </w:t>
      </w:r>
      <w:hyperlink w:anchor="fnref:28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4BC6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77" w:name="fn:2877"/>
      <w:bookmarkEnd w:id="2876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FA69F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78" w:name="fn:2878"/>
      <w:bookmarkEnd w:id="2877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C0293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79" w:name="fn:2879"/>
      <w:bookmarkEnd w:id="2878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FAAA0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80" w:name="fn:2880"/>
      <w:bookmarkEnd w:id="2879"/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כאלמנת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האסורה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אבישג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השונמית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5AAAF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81" w:name="fn:2881"/>
      <w:bookmarkEnd w:id="2880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5D6AF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82" w:name="fn:2882"/>
      <w:bookmarkEnd w:id="2881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DD909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83" w:name="fn:2883"/>
      <w:bookmarkEnd w:id="2882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00212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84" w:name="fn:2884"/>
      <w:bookmarkEnd w:id="2883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ולאביתר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03E5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85" w:name="fn:2885"/>
      <w:bookmarkEnd w:id="288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750E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86" w:name="fn:2886"/>
      <w:bookmarkEnd w:id="2885"/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V 338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A95D3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87" w:name="fn:2887"/>
      <w:bookmarkEnd w:id="2886"/>
      <w:proofErr w:type="spellStart"/>
      <w:r w:rsidRPr="00464299">
        <w:rPr>
          <w:rFonts w:ascii="David" w:hAnsi="David" w:cs="David"/>
          <w:sz w:val="32"/>
          <w:szCs w:val="32"/>
          <w:rtl/>
        </w:rPr>
        <w:t>הרשימה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מתאימה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שבקדמונ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V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361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שבדהי"א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 ל'–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6A0C4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88" w:name="fn:2888"/>
      <w:bookmarkEnd w:id="288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Βοκκί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V 362: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Βόκκι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ו’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ה</w:t>
      </w:r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Βωέ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65DEF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89" w:name="fn:2889"/>
      <w:bookmarkEnd w:id="288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Ἰήσος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V 362: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ιεζέρης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εισού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27045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90" w:name="fn:2890"/>
      <w:bookmarkEnd w:id="288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Ἱώθ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αμος</w:t>
      </w:r>
      <w:r w:rsidRPr="00464299">
        <w:rPr>
          <w:rFonts w:ascii="David" w:hAnsi="David" w:cs="David"/>
          <w:sz w:val="32"/>
          <w:szCs w:val="32"/>
          <w:rtl/>
        </w:rPr>
        <w:t xml:space="preserve">. V 362: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Ὄζις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ה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ל”ב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עֻזִי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DE656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91" w:name="fn:2891"/>
      <w:bookmarkEnd w:id="2890"/>
      <w:r w:rsidRPr="00464299">
        <w:rPr>
          <w:rFonts w:ascii="Calibri" w:hAnsi="Calibri" w:cs="Calibri" w:hint="cs"/>
          <w:sz w:val="32"/>
          <w:szCs w:val="32"/>
          <w:rtl/>
        </w:rPr>
        <w:t>Μαρα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ίωθος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ρειήλ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ה’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ועזי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הוליד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זרחיה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וזרחיה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הוליד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מרי</w:t>
      </w:r>
      <w:r w:rsidRPr="00464299">
        <w:rPr>
          <w:rFonts w:ascii="David" w:hAnsi="David" w:cs="David"/>
          <w:sz w:val="32"/>
          <w:szCs w:val="32"/>
          <w:rtl/>
        </w:rPr>
        <w:t>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E42A0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92" w:name="fn:2892"/>
      <w:bookmarkEnd w:id="289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Ἀροφ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αρεία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2D4F0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93" w:name="fn:2893"/>
      <w:bookmarkEnd w:id="289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Ἀχίτω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Ἀχειτώ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3E469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94" w:name="fn:2894"/>
      <w:bookmarkEnd w:id="2893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27EB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95" w:name="fn:2895"/>
      <w:bookmarkEnd w:id="2894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אדוניה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הוולגטה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79A82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96" w:name="fn:2896"/>
      <w:bookmarkEnd w:id="2895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ימיתהו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יטמא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נפקא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35DF0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97" w:name="fn:2897"/>
      <w:bookmarkEnd w:id="2896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BAD69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98" w:name="fn:2898"/>
      <w:bookmarkEnd w:id="2897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וקברתו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C7CC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899" w:name="fn:2899"/>
      <w:bookmarkEnd w:id="2898"/>
      <w:r w:rsidRPr="00464299">
        <w:rPr>
          <w:rFonts w:ascii="David" w:hAnsi="David" w:cs="David"/>
          <w:sz w:val="32"/>
          <w:szCs w:val="32"/>
          <w:rtl/>
        </w:rPr>
        <w:t xml:space="preserve">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8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0C968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00" w:name="fn:2900"/>
      <w:bookmarkEnd w:id="2899"/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מוסיפים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והשביע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השבעתיך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9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F7A65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01" w:name="fn:2901"/>
      <w:bookmarkEnd w:id="2900"/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VII 388. </w:t>
      </w:r>
      <w:hyperlink w:anchor="fnref:29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B6182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02" w:name="fn:2902"/>
      <w:bookmarkEnd w:id="2901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9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C945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03" w:name="fn:2903"/>
      <w:bookmarkEnd w:id="290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Γι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βρῶν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</w:t>
      </w:r>
      <w:proofErr w:type="spellEnd"/>
      <w:proofErr w:type="gram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ב‘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ג’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ד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r w:rsidRPr="00464299">
        <w:rPr>
          <w:rFonts w:ascii="Calibri" w:hAnsi="Calibri" w:cs="Calibri" w:hint="cs"/>
          <w:sz w:val="32"/>
          <w:szCs w:val="32"/>
          <w:rtl/>
        </w:rPr>
        <w:t>Γαβα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ὼν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8B1E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04" w:name="fn:2904"/>
      <w:bookmarkEnd w:id="2903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’–ה‘: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הנחושת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בצלאל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וידרשהו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והקהל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ג‘ ד’: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הנחושת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והוקבע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לגבעון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תנחומה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פ'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26E32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05" w:name="fn:2905"/>
      <w:bookmarkEnd w:id="2904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ג‘ ה’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בגבעון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E4DBF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06" w:name="fn:2906"/>
      <w:bookmarkEnd w:id="2905"/>
      <w:proofErr w:type="spellStart"/>
      <w:r w:rsidRPr="00464299">
        <w:rPr>
          <w:rFonts w:ascii="David" w:hAnsi="David" w:cs="David"/>
          <w:sz w:val="32"/>
          <w:szCs w:val="32"/>
          <w:rtl/>
        </w:rPr>
        <w:t>הנימוק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D8085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07" w:name="fn:2907"/>
      <w:bookmarkEnd w:id="290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לעבדך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לשפוט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א‘ י’: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ומדע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C501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08" w:name="fn:2908"/>
      <w:bookmarkEnd w:id="2907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E488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09" w:name="fn:2909"/>
      <w:bookmarkEnd w:id="2908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והארכתי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קס"ב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4C9FD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10" w:name="fn:2910"/>
      <w:bookmarkEnd w:id="2909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המראה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שנתפּעל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מחידוש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9E21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11" w:name="fn:2911"/>
      <w:bookmarkEnd w:id="291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885AD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12" w:name="fn:2912"/>
      <w:bookmarkEnd w:id="291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129AF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13" w:name="fn:2913"/>
      <w:bookmarkEnd w:id="2912"/>
      <w:proofErr w:type="spellStart"/>
      <w:r w:rsidRPr="00464299">
        <w:rPr>
          <w:rFonts w:ascii="David" w:hAnsi="David" w:cs="David"/>
          <w:sz w:val="32"/>
          <w:szCs w:val="32"/>
          <w:rtl/>
        </w:rPr>
        <w:t>יוסיפוס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לקוראיו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D0B9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14" w:name="fn:2914"/>
      <w:bookmarkEnd w:id="2913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ללדתי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66321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15" w:name="fn:2915"/>
      <w:bookmarkEnd w:id="2914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9C45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16" w:name="fn:2916"/>
      <w:bookmarkEnd w:id="2915"/>
      <w:r w:rsidRPr="00464299">
        <w:rPr>
          <w:rFonts w:ascii="David" w:hAnsi="David" w:cs="David"/>
          <w:sz w:val="32"/>
          <w:szCs w:val="32"/>
          <w:rtl/>
        </w:rPr>
        <w:t xml:space="preserve">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גזרו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מחייב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שכוונת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לגזור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משמות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יחצון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שעושה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Weill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הצרפתי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1A224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17" w:name="fn:2917"/>
      <w:bookmarkEnd w:id="2916"/>
      <w:proofErr w:type="spellStart"/>
      <w:r w:rsidRPr="00464299">
        <w:rPr>
          <w:rFonts w:ascii="David" w:hAnsi="David" w:cs="David"/>
          <w:sz w:val="32"/>
          <w:szCs w:val="32"/>
          <w:rtl/>
        </w:rPr>
        <w:t>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שתוכיח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A2298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18" w:name="fn:2918"/>
      <w:bookmarkEnd w:id="2917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2006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19" w:name="fn:2919"/>
      <w:bookmarkEnd w:id="2918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משמיט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’–ו'. </w:t>
      </w:r>
      <w:hyperlink w:anchor="fnref:29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998F9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20" w:name="fn:2920"/>
      <w:bookmarkEnd w:id="2919"/>
      <w:proofErr w:type="gramStart"/>
      <w:r w:rsidRPr="00464299">
        <w:rPr>
          <w:rFonts w:ascii="David" w:hAnsi="David" w:cs="David"/>
          <w:sz w:val="32"/>
          <w:szCs w:val="32"/>
          <w:rtl/>
        </w:rPr>
        <w:t>ד‘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Οὔρης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צריכים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ד’–ז‘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בתנ"ך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(פ.).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ιώρ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Βὲν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υίὸς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Ὤρ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256F6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21" w:name="fn:2921"/>
      <w:bookmarkEnd w:id="292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Βιθιέμες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Βηθλεέμης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Βησθέμες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ιθσέμες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ιθσάμυς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2F0E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22" w:name="fn:2922"/>
      <w:bookmarkEnd w:id="292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Διόκληρος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υἱὸς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Δα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κάρ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υἱὸς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Ῥηχά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David" w:hAnsi="David" w:cs="David" w:hint="cs"/>
          <w:sz w:val="32"/>
          <w:szCs w:val="32"/>
          <w:rtl/>
        </w:rPr>
        <w:t>ד’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ט</w:t>
      </w:r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במקץ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ובשלעבים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4336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23" w:name="fn:2923"/>
      <w:bookmarkEnd w:id="2922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ινάδ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αβος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Ἀμιν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αδάβ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חסד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בארובות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gramStart"/>
      <w:r w:rsidRPr="00464299">
        <w:rPr>
          <w:rFonts w:ascii="David" w:hAnsi="David" w:cs="David" w:hint="cs"/>
          <w:sz w:val="32"/>
          <w:szCs w:val="32"/>
          <w:rtl/>
        </w:rPr>
        <w:t>ד‘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9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971F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24" w:name="fn:2924"/>
      <w:bookmarkEnd w:id="2923"/>
      <w:r w:rsidRPr="00464299">
        <w:rPr>
          <w:rFonts w:ascii="David" w:hAnsi="David" w:cs="David"/>
          <w:sz w:val="32"/>
          <w:szCs w:val="32"/>
          <w:rtl/>
        </w:rPr>
        <w:t xml:space="preserve">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AF28A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25" w:name="fn:2925"/>
      <w:bookmarkEnd w:id="2924"/>
      <w:r w:rsidRPr="00464299">
        <w:rPr>
          <w:rFonts w:ascii="Calibri" w:hAnsi="Calibri" w:cs="Calibri" w:hint="cs"/>
          <w:sz w:val="32"/>
          <w:szCs w:val="32"/>
          <w:rtl/>
        </w:rPr>
        <w:t>Βαναίας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κχὰ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B7325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26" w:name="fn:2926"/>
      <w:bookmarkEnd w:id="292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Ἀχίλος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Ἀχιλούθ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Ἀχειμάχ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Ἀχί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αβ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12D26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27" w:name="fn:2927"/>
      <w:bookmarkEnd w:id="2926"/>
      <w:r w:rsidRPr="00464299">
        <w:rPr>
          <w:rFonts w:ascii="David" w:hAnsi="David" w:cs="David"/>
          <w:sz w:val="32"/>
          <w:szCs w:val="32"/>
          <w:rtl/>
        </w:rPr>
        <w:t xml:space="preserve">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אחילוד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תענך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ומגדו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צרתנה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ליזרעאל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ליקמעם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1E85F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28" w:name="fn:2928"/>
      <w:bookmarkEnd w:id="2927"/>
      <w:r w:rsidRPr="00464299">
        <w:rPr>
          <w:rFonts w:ascii="Calibri" w:hAnsi="Calibri" w:cs="Calibri" w:hint="cs"/>
          <w:sz w:val="32"/>
          <w:szCs w:val="32"/>
          <w:rtl/>
        </w:rPr>
        <w:t>Γαβ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άρης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βερ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Γάμερ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07538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29" w:name="fn:2929"/>
      <w:bookmarkEnd w:id="2928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1CC60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30" w:name="fn:2930"/>
      <w:bookmarkEnd w:id="292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Ἀχινάδ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αβος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E6B04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31" w:name="fn:2931"/>
      <w:bookmarkEnd w:id="2930"/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σὶμ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σεμμάθ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ערבוב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David" w:hAnsi="David" w:cs="David" w:hint="cs"/>
          <w:sz w:val="32"/>
          <w:szCs w:val="32"/>
          <w:rtl/>
        </w:rPr>
        <w:t>ד’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–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אחינדב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עדא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מחנימה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אחימעץ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בנפתלי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0629B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32" w:name="fn:2932"/>
      <w:bookmarkEnd w:id="2931"/>
      <w:r w:rsidRPr="00464299">
        <w:rPr>
          <w:rFonts w:ascii="Calibri" w:hAnsi="Calibri" w:cs="Calibri" w:hint="cs"/>
          <w:sz w:val="32"/>
          <w:szCs w:val="32"/>
          <w:rtl/>
        </w:rPr>
        <w:t>Βανα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κάτης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Βαναίας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7AACE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33" w:name="fn:2933"/>
      <w:bookmarkEnd w:id="2932"/>
      <w:r w:rsidRPr="00464299">
        <w:rPr>
          <w:rFonts w:ascii="David" w:hAnsi="David" w:cs="David"/>
          <w:sz w:val="32"/>
          <w:szCs w:val="32"/>
          <w:rtl/>
        </w:rPr>
        <w:t xml:space="preserve">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ולבעלות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4874A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34" w:name="fn:2934"/>
      <w:bookmarkEnd w:id="2933"/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φάτης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Ἱωσ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αφάτ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AF4CB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35" w:name="fn:2935"/>
      <w:bookmarkEnd w:id="293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Ἰτ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αβύριον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ὄρος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1E9E2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36" w:name="fn:2936"/>
      <w:bookmarkEnd w:id="2935"/>
      <w:r w:rsidRPr="00464299">
        <w:rPr>
          <w:rFonts w:ascii="David" w:hAnsi="David" w:cs="David"/>
          <w:sz w:val="32"/>
          <w:szCs w:val="32"/>
          <w:rtl/>
        </w:rPr>
        <w:t xml:space="preserve">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ביששכר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A56B2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37" w:name="fn:2937"/>
      <w:bookmarkEnd w:id="293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Σουμούις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Σεμεεί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Σαμαά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0C60C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38" w:name="fn:2938"/>
      <w:bookmarkEnd w:id="2937"/>
      <w:r w:rsidRPr="00464299">
        <w:rPr>
          <w:rFonts w:ascii="Calibri" w:hAnsi="Calibri" w:cs="Calibri" w:hint="cs"/>
          <w:sz w:val="32"/>
          <w:szCs w:val="32"/>
          <w:rtl/>
        </w:rPr>
        <w:t>Γαβ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άρης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Γαβ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έρ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E89EA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39" w:name="fn:2939"/>
      <w:bookmarkEnd w:id="2938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סיחון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1C7F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40" w:name="fn:2940"/>
      <w:bookmarkEnd w:id="2939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ונציב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קע"ה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ד’ ה':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ועזריהו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הנצבים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61DE2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41" w:name="fn:2941"/>
      <w:bookmarkEnd w:id="2940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’–ה‘: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לבטח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9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93959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42" w:name="fn:2942"/>
      <w:bookmarkEnd w:id="2941"/>
      <w:proofErr w:type="gramStart"/>
      <w:r w:rsidRPr="00464299">
        <w:rPr>
          <w:rFonts w:ascii="David" w:hAnsi="David" w:cs="David"/>
          <w:sz w:val="32"/>
          <w:szCs w:val="32"/>
          <w:rtl/>
        </w:rPr>
        <w:t>ד‘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כחול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מבורכים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בטנם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בהמתם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ובפרי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אדמתם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9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DDC60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43" w:name="fn:2943"/>
      <w:bookmarkEnd w:id="2942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מוסיף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פלשתאי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01BE2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44" w:name="fn:2944"/>
      <w:bookmarkEnd w:id="2943"/>
      <w:proofErr w:type="gramStart"/>
      <w:r w:rsidRPr="00464299">
        <w:rPr>
          <w:rFonts w:ascii="David" w:hAnsi="David" w:cs="David"/>
          <w:sz w:val="32"/>
          <w:szCs w:val="32"/>
          <w:rtl/>
        </w:rPr>
        <w:t>ה‘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E9857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45" w:name="fn:2945"/>
      <w:bookmarkEnd w:id="2944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B1D3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46" w:name="fn:2946"/>
      <w:bookmarkEnd w:id="2945"/>
      <w:proofErr w:type="spellStart"/>
      <w:r w:rsidRPr="00464299">
        <w:rPr>
          <w:rFonts w:ascii="David" w:hAnsi="David" w:cs="David"/>
          <w:sz w:val="32"/>
          <w:szCs w:val="32"/>
          <w:rtl/>
        </w:rPr>
        <w:t>דגים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16B0A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47" w:name="fn:2947"/>
      <w:bookmarkEnd w:id="294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836F9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48" w:name="fn:2948"/>
      <w:bookmarkEnd w:id="2947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ויניחם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5E241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49" w:name="fn:2949"/>
      <w:bookmarkEnd w:id="2948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כמשפטו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הסוסים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9C686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50" w:name="fn:2950"/>
      <w:bookmarkEnd w:id="2949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מחכמת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άντων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ἀρχ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αίων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ἀνθρώ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πων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אפשר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חז”ל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ויחכם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קע"ח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29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5DA7D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51" w:name="fn:2951"/>
      <w:bookmarkEnd w:id="2950"/>
      <w:proofErr w:type="spellStart"/>
      <w:r w:rsidRPr="00464299">
        <w:rPr>
          <w:rFonts w:ascii="David" w:hAnsi="David" w:cs="David"/>
          <w:sz w:val="32"/>
          <w:szCs w:val="32"/>
          <w:rtl/>
        </w:rPr>
        <w:t>שהמצריים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בחכמתם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הסופרים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121: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המצריים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ראובני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נטלו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קידושין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דוקא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המצריים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שקבלו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שירדו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לפסיקתא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(פ.). </w:t>
      </w:r>
      <w:hyperlink w:anchor="fnref:29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FC78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52" w:name="fn:2952"/>
      <w:bookmarkEnd w:id="295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Ἄθ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ανος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Γα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ιθάν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Αἰθ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αμ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ABD78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53" w:name="fn:2953"/>
      <w:bookmarkEnd w:id="295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Αἱμ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ανός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Αἱνάν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Ἠμάν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Αἰμάν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78549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54" w:name="fn:2954"/>
      <w:bookmarkEnd w:id="295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Χάλκεος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Χα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λκάδ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Χα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λκάλ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Χα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λκάχ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52436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55" w:name="fn:2955"/>
      <w:bookmarkEnd w:id="295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Δάρδ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Δαρα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Δα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όρδά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Δα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ρδ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αέ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F0ADB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56" w:name="fn:2956"/>
      <w:bookmarkEnd w:id="295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lastRenderedPageBreak/>
        <w:t>Ἡμάωνος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ούλ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463E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57" w:name="fn:2957"/>
      <w:bookmarkEnd w:id="295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הפלגה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D38F0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58" w:name="fn:2958"/>
      <w:bookmarkEnd w:id="2957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חכמת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ז‘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–כ’: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המצואים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תכונת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היסודות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תכונות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ושיחות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הצמחים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למיניהם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וסגולות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22516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59" w:name="fn:2959"/>
      <w:bookmarkEnd w:id="295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ἐφιλοσόφησε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9921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60" w:name="fn:2960"/>
      <w:bookmarkEnd w:id="2959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גיטין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ותענוגות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תרגימו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ושידתין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ר‘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הופמן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מתקן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קהלת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ב’ ח‘: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דיינין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ודיינות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לדימנין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ודימנות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Dämonen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93D54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61" w:name="fn:2961"/>
      <w:bookmarkEnd w:id="2960"/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מיוחס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Testamentum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Salomonis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F.C.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Conybeare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ב–JQR L 1–45 1898/9.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רפואות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696A7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62" w:name="fn:2962"/>
      <w:bookmarkEnd w:id="2961"/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אספסינוס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נוכחים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באיטליה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2746F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63" w:name="fn:2963"/>
      <w:bookmarkEnd w:id="2962"/>
      <w:r w:rsidRPr="00464299">
        <w:rPr>
          <w:rFonts w:ascii="David" w:hAnsi="David" w:cs="David"/>
          <w:sz w:val="32"/>
          <w:szCs w:val="32"/>
          <w:rtl/>
        </w:rPr>
        <w:t xml:space="preserve">T.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Reinach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בעֵרה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המתואר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VII 36. </w:t>
      </w:r>
      <w:hyperlink w:anchor="fnref:29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DAD18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64" w:name="fn:2964"/>
      <w:bookmarkEnd w:id="2963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A58A7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65" w:name="fn:2965"/>
      <w:bookmarkEnd w:id="2964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נוסח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’–ט'. </w:t>
      </w:r>
      <w:hyperlink w:anchor="fnref:29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BE410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66" w:name="fn:2966"/>
      <w:bookmarkEnd w:id="2965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D0EFF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67" w:name="fn:2967"/>
      <w:bookmarkEnd w:id="296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ב‘ י’–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93F6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68" w:name="fn:2968"/>
      <w:bookmarkEnd w:id="2967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חפצי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6A6F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69" w:name="fn:2969"/>
      <w:bookmarkEnd w:id="2968"/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531DA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70" w:name="fn:2970"/>
      <w:bookmarkEnd w:id="2969"/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111: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מהמכתבים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ששלחו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לרעהו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מכתבים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וחירם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Euseb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Praep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Ev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IX, 33. </w:t>
      </w:r>
      <w:hyperlink w:anchor="fnref:29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A630F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71" w:name="fn:2971"/>
      <w:bookmarkEnd w:id="297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לחירם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לעבדיך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ושעורים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B159A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72" w:name="fn:2972"/>
      <w:bookmarkEnd w:id="297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C876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73" w:name="fn:2973"/>
      <w:bookmarkEnd w:id="2972"/>
      <w:proofErr w:type="spellStart"/>
      <w:r w:rsidRPr="00464299">
        <w:rPr>
          <w:rFonts w:ascii="David" w:hAnsi="David" w:cs="David"/>
          <w:sz w:val="32"/>
          <w:szCs w:val="32"/>
          <w:rtl/>
        </w:rPr>
        <w:t>sextarius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0.5458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85D6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74" w:name="fn:2974"/>
      <w:bookmarkEnd w:id="2973"/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92401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75" w:name="fn:2975"/>
      <w:bookmarkEnd w:id="2974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ויכרתו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B1D3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76" w:name="fn:2976"/>
      <w:bookmarkEnd w:id="2975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VII 298. </w:t>
      </w:r>
      <w:hyperlink w:anchor="fnref:29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04111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77" w:name="fn:2977"/>
      <w:bookmarkEnd w:id="2976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הגירים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11145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78" w:name="fn:2978"/>
      <w:bookmarkEnd w:id="2977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VII 335. </w:t>
      </w:r>
      <w:hyperlink w:anchor="fnref:29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47590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79" w:name="fn:2979"/>
      <w:bookmarkEnd w:id="2978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שעבודת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מכילתא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פ'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מתקין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ומכניס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רמב"ם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הבחירה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ה':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מפצלין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מפצלין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ומסתתין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מכניסין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גדולות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ליסד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גזית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ומקבות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והגרזן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ברזל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בהבנותו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2E42B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80" w:name="fn:2980"/>
      <w:bookmarkEnd w:id="2979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ג‘ ב’: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ב‘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ליציאת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29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C17D8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81" w:name="fn:2981"/>
      <w:bookmarkEnd w:id="2980"/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VII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68.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ו’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XX 230,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19.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גורסים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F8ABB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82" w:name="fn:2982"/>
      <w:bookmarkEnd w:id="2981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מ‘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וקדמונ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II 318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1022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E0238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83" w:name="fn:2983"/>
      <w:bookmarkEnd w:id="298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שמהמבול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אברהם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420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 148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חשבון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BFFE0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84" w:name="fn:2984"/>
      <w:bookmarkEnd w:id="2983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לחשבון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‘ I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82.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3702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8078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85" w:name="fn:2985"/>
      <w:bookmarkEnd w:id="2984"/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126: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לסתירה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Kugler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Von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Moses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bis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Paulus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p. 174, 510. </w:t>
      </w:r>
      <w:hyperlink w:anchor="fnref:29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9234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86" w:name="fn:2986"/>
      <w:bookmarkEnd w:id="2985"/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נוסדה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1217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לפה"ס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44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נוסדה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2750,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חקירות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1208–7. </w:t>
      </w:r>
      <w:hyperlink w:anchor="fnref:29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E85EA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87" w:name="fn:2987"/>
      <w:bookmarkEnd w:id="2986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יסודות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י’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לחפור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תימליוסים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היסודות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העליונות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8482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88" w:name="fn:2988"/>
      <w:bookmarkEnd w:id="2987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7E85A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89" w:name="fn:2989"/>
      <w:bookmarkEnd w:id="2988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קומתו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ג‘ ג’.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D9B8A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90" w:name="fn:2990"/>
      <w:bookmarkEnd w:id="2989"/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8D8A8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91" w:name="fn:2991"/>
      <w:bookmarkEnd w:id="2990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ביחזקאל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מ‘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0734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92" w:name="fn:2992"/>
      <w:bookmarkEnd w:id="2991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התיכונה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6E6C1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93" w:name="fn:2993"/>
      <w:bookmarkEnd w:id="2992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3509A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94" w:name="fn:2994"/>
      <w:bookmarkEnd w:id="2993"/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אחוז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בקירות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BFB2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95" w:name="fn:2995"/>
      <w:bookmarkEnd w:id="2994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ויספון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ושדרת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26C4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96" w:name="fn:2996"/>
      <w:bookmarkEnd w:id="2995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ומקבות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והגרזן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ברזל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בהבנתו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58CE1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97" w:name="fn:2997"/>
      <w:bookmarkEnd w:id="2996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פסיקתא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פרידמן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ע‘ 25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ז‘,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קפ”ב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בהבנותו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ופורחת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נוסעת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מעצמה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ונבנית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E7AF4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98" w:name="fn:2998"/>
      <w:bookmarkEnd w:id="2997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ובלולים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התיכנה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29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3C565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2999" w:name="fn:2999"/>
      <w:bookmarkEnd w:id="2998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מכוסה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29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C8304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00" w:name="fn:3000"/>
      <w:bookmarkEnd w:id="2999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השרשרות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EFE46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01" w:name="fn:3001"/>
      <w:bookmarkEnd w:id="3000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דלתותיו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הפנימיות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1986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02" w:name="fn:3002"/>
      <w:bookmarkEnd w:id="3001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תכלת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וארגמן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וכרמיל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נוצץ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569B4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03" w:name="fn:3003"/>
      <w:bookmarkEnd w:id="3002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ג‘ י’. </w:t>
      </w:r>
      <w:hyperlink w:anchor="fnref:30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90D7D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04" w:name="fn:3004"/>
      <w:bookmarkEnd w:id="3003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B4A76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05" w:name="fn:3005"/>
      <w:bookmarkEnd w:id="3004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87B80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06" w:name="fn:3006"/>
      <w:bookmarkEnd w:id="3005"/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137.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ג‘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צעצועים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ונחלקו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חז”ל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צעצועים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זוטרא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AC67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07" w:name="fn:3007"/>
      <w:bookmarkEnd w:id="3006"/>
      <w:proofErr w:type="spellStart"/>
      <w:r w:rsidRPr="00464299">
        <w:rPr>
          <w:rFonts w:ascii="David" w:hAnsi="David" w:cs="David"/>
          <w:sz w:val="32"/>
          <w:szCs w:val="32"/>
          <w:rtl/>
        </w:rPr>
        <w:t>המדה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13E3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08" w:name="fn:3008"/>
      <w:bookmarkEnd w:id="3007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F832B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09" w:name="fn:3009"/>
      <w:bookmarkEnd w:id="3008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פרוכות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BE8DC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10" w:name="fn:3010"/>
      <w:bookmarkEnd w:id="300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Χείρωμος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 w:hint="cs"/>
          <w:sz w:val="32"/>
          <w:szCs w:val="32"/>
          <w:rtl/>
        </w:rPr>
        <w:t>א‘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ז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Χειράμ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5178A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11" w:name="fn:3011"/>
      <w:bookmarkEnd w:id="301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ערכין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מנפתלי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קפ"ה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8DD64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12" w:name="fn:3012"/>
      <w:bookmarkEnd w:id="301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Οὐρί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629CE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13" w:name="fn:3013"/>
      <w:bookmarkEnd w:id="3012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בצור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299F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14" w:name="fn:3014"/>
      <w:bookmarkEnd w:id="3013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בנחשת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DEDF2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15" w:name="fn:3015"/>
      <w:bookmarkEnd w:id="3014"/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שבפנים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ירמיהו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אצבעות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239CF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16" w:name="fn:3016"/>
      <w:bookmarkEnd w:id="3015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ובירמיהו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4928E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17" w:name="fn:3017"/>
      <w:bookmarkEnd w:id="301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B35E8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18" w:name="fn:3018"/>
      <w:bookmarkEnd w:id="3017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העמודי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3EC38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19" w:name="fn:3019"/>
      <w:bookmarkEnd w:id="3018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לכותרת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לכותרת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E0D5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20" w:name="fn:3020"/>
      <w:bookmarkEnd w:id="301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Ἰάχειν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Ἰα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χούμ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r w:rsidRPr="00464299">
        <w:rPr>
          <w:rFonts w:ascii="Arial" w:hAnsi="Arial" w:cs="Arial" w:hint="cs"/>
          <w:sz w:val="32"/>
          <w:szCs w:val="32"/>
          <w:rtl/>
        </w:rPr>
        <w:t>Ἰα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χούν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r w:rsidRPr="00464299">
        <w:rPr>
          <w:rFonts w:ascii="Arial" w:hAnsi="Arial" w:cs="Arial" w:hint="cs"/>
          <w:sz w:val="32"/>
          <w:szCs w:val="32"/>
          <w:rtl/>
        </w:rPr>
        <w:t>Ἰα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κούμ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7A1A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21" w:name="fn:3021"/>
      <w:bookmarkEnd w:id="3020"/>
      <w:r w:rsidRPr="00464299">
        <w:rPr>
          <w:rFonts w:ascii="Arial" w:hAnsi="Arial" w:cs="Arial" w:hint="cs"/>
          <w:sz w:val="32"/>
          <w:szCs w:val="32"/>
          <w:rtl/>
        </w:rPr>
        <w:t>Ἁβα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ίζ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Βάλ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αζ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Βοώζ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6663D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22" w:name="fn:3022"/>
      <w:bookmarkEnd w:id="302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ב’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משפתו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באמצעיתו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בהקיפו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טפחים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30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11D04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23" w:name="fn:3023"/>
      <w:bookmarkEnd w:id="3022"/>
      <w:proofErr w:type="spellStart"/>
      <w:r w:rsidRPr="00464299">
        <w:rPr>
          <w:rFonts w:ascii="David" w:hAnsi="David" w:cs="David"/>
          <w:sz w:val="32"/>
          <w:szCs w:val="32"/>
          <w:rtl/>
        </w:rPr>
        <w:t>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ופקעים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לשפתו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סובבים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מקיפים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6F259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24" w:name="fn:3024"/>
      <w:bookmarkEnd w:id="3023"/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ההבדל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בהבדל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ומידת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01820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25" w:name="fn:3025"/>
      <w:bookmarkEnd w:id="3024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המכנות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הכיור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0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E6D3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26" w:name="fn:3026"/>
      <w:bookmarkEnd w:id="3025"/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53CBC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27" w:name="fn:3027"/>
      <w:bookmarkEnd w:id="3026"/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BE282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28" w:name="fn:3028"/>
      <w:bookmarkEnd w:id="3027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מסגרת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ומסגרת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1822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29" w:name="fn:3029"/>
      <w:bookmarkEnd w:id="3028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המסגרת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וכרובים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F95EB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30" w:name="fn:3030"/>
      <w:bookmarkEnd w:id="3029"/>
      <w:proofErr w:type="spellStart"/>
      <w:r w:rsidRPr="00464299">
        <w:rPr>
          <w:rFonts w:ascii="David" w:hAnsi="David" w:cs="David"/>
          <w:sz w:val="32"/>
          <w:szCs w:val="32"/>
          <w:rtl/>
        </w:rPr>
        <w:t>מעורפל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תאורם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B352D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31" w:name="fn:3031"/>
      <w:bookmarkEnd w:id="303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χό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χοοεις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ז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ל”ח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יכיל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הכיור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III 197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שהין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מחזיק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אטיקים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וששה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7E036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32" w:name="fn:3032"/>
      <w:bookmarkEnd w:id="3031"/>
      <w:proofErr w:type="spellStart"/>
      <w:r w:rsidRPr="00464299">
        <w:rPr>
          <w:rFonts w:ascii="David" w:hAnsi="David" w:cs="David"/>
          <w:sz w:val="32"/>
          <w:szCs w:val="32"/>
          <w:rtl/>
        </w:rPr>
        <w:t>המידה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56806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33" w:name="fn:3033"/>
      <w:bookmarkEnd w:id="303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Μεχωνώθ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Μεχενώθ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89E44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34" w:name="fn:3034"/>
      <w:bookmarkEnd w:id="3033"/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לרחצה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06B22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35" w:name="fn:3035"/>
      <w:bookmarkEnd w:id="3034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להעלות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מל”ב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ט‘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30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EE98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36" w:name="fn:3036"/>
      <w:bookmarkEnd w:id="3035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לדה"י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6607B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37" w:name="fn:3037"/>
      <w:bookmarkEnd w:id="3036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43B44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38" w:name="fn:3038"/>
      <w:bookmarkEnd w:id="3037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שולחנות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שולחן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67E0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39" w:name="fn:3039"/>
      <w:bookmarkEnd w:id="3038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השלחן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השלחנות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משנבנה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נגנז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וקרסיו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ועמודיו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ואדניו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אעפ”כ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משתמשין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בשולחן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ומנורה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שולחנות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…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אעפ”כ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מסדירין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ו‘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נ'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אעפ”כ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2557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40" w:name="fn:3040"/>
      <w:bookmarkEnd w:id="3039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וינח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8A586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41" w:name="fn:3041"/>
      <w:bookmarkEnd w:id="3040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ודהי”ב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ז’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מנורות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6D715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42" w:name="fn:3042"/>
      <w:bookmarkEnd w:id="3041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שקלים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ו’ ג‘ נ’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אעפ”כ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BA1998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43" w:name="fn:3043"/>
      <w:bookmarkEnd w:id="3042"/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והשלחן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צפון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8BAD1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44" w:name="fn:3044"/>
      <w:bookmarkEnd w:id="3043"/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שקלים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ו’ ג‘ נ’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ומנורה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כנגדו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בדרום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באמצע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7CAF5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45" w:name="fn:3045"/>
      <w:bookmarkEnd w:id="3044"/>
      <w:proofErr w:type="spellStart"/>
      <w:r w:rsidRPr="00464299">
        <w:rPr>
          <w:rFonts w:ascii="David" w:hAnsi="David" w:cs="David"/>
          <w:sz w:val="32"/>
          <w:szCs w:val="32"/>
          <w:rtl/>
        </w:rPr>
        <w:t>במקור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οἰνοχόη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ששואבים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מהכד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60525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46" w:name="fn:3046"/>
      <w:bookmarkEnd w:id="3045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III 29, 142, 197. </w:t>
      </w:r>
      <w:hyperlink w:anchor="fnref:30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4474F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47" w:name="fn:3047"/>
      <w:bookmarkEnd w:id="3046"/>
      <w:proofErr w:type="spellStart"/>
      <w:r w:rsidRPr="00464299">
        <w:rPr>
          <w:rFonts w:ascii="David" w:hAnsi="David" w:cs="David"/>
          <w:sz w:val="32"/>
          <w:szCs w:val="32"/>
          <w:rtl/>
        </w:rPr>
        <w:t>במשנה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4887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48" w:name="fn:3048"/>
      <w:bookmarkEnd w:id="3047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III 163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לחושן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λόγιον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חזון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8A683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49" w:name="fn:3049"/>
      <w:bookmarkEnd w:id="3048"/>
      <w:proofErr w:type="spellStart"/>
      <w:r w:rsidRPr="00464299">
        <w:rPr>
          <w:rFonts w:ascii="David" w:hAnsi="David" w:cs="David"/>
          <w:sz w:val="32"/>
          <w:szCs w:val="32"/>
          <w:rtl/>
        </w:rPr>
        <w:t>לכהנים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ההדיוטים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CD11C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50" w:name="fn:3050"/>
      <w:bookmarkEnd w:id="3049"/>
      <w:proofErr w:type="spellStart"/>
      <w:r w:rsidRPr="00464299">
        <w:rPr>
          <w:rFonts w:ascii="David" w:hAnsi="David" w:cs="David"/>
          <w:sz w:val="32"/>
          <w:szCs w:val="32"/>
          <w:rtl/>
        </w:rPr>
        <w:t>תערובת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3096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51" w:name="fn:3051"/>
      <w:bookmarkEnd w:id="3050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למספרים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המוגזמים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להגזים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ביחוד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גוזמא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קתני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0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1237D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52" w:name="fn:3052"/>
      <w:bookmarkEnd w:id="305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γείσιον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F4A1F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53" w:name="fn:3053"/>
      <w:bookmarkEnd w:id="305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θρίγκός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τριλχός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F5AA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54" w:name="fn:3054"/>
      <w:bookmarkEnd w:id="3053"/>
      <w:proofErr w:type="spellStart"/>
      <w:r w:rsidRPr="00464299">
        <w:rPr>
          <w:rFonts w:ascii="David" w:hAnsi="David" w:cs="David"/>
          <w:sz w:val="32"/>
          <w:szCs w:val="32"/>
          <w:rtl/>
        </w:rPr>
        <w:t>במשנה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המחיצה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סורג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91B50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55" w:name="fn:3055"/>
      <w:bookmarkEnd w:id="3054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מושפע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הורדוס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 185. </w:t>
      </w:r>
      <w:hyperlink w:anchor="fnref:30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0DA2AC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56" w:name="fn:3056"/>
      <w:bookmarkEnd w:id="3055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ה‘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המלאכה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A7E35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57" w:name="fn:3057"/>
      <w:bookmarkEnd w:id="305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ה‘ ב’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30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C972A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58" w:name="fn:3058"/>
      <w:bookmarkEnd w:id="3057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ה‘ ב’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להעלות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30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401AC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59" w:name="fn:3059"/>
      <w:bookmarkEnd w:id="3058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המעצורים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50214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60" w:name="fn:3060"/>
      <w:bookmarkEnd w:id="305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Θισρί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Ἀθύρει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Θοίρι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Θοιρί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Θυρί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מל”א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ח‘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ב’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בירח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האיתנים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השביעי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Ἀθ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αμείν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198A9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61" w:name="fn:3061"/>
      <w:bookmarkEnd w:id="306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משנבנה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נגנז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קרשיו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קרסיו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ועמודיו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ואדניו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E6AEF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62" w:name="fn:3062"/>
      <w:bookmarkEnd w:id="3061"/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ע‘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 ו' (פ.). </w:t>
      </w:r>
      <w:hyperlink w:anchor="fnref:30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D38A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63" w:name="fn:3063"/>
      <w:bookmarkEnd w:id="3062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הנועדים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ה‘ ו’. </w:t>
      </w:r>
      <w:hyperlink w:anchor="fnref:30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82CBD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64" w:name="fn:3064"/>
      <w:bookmarkEnd w:id="3063"/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D2367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65" w:name="fn:3065"/>
      <w:bookmarkEnd w:id="3064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דוכנם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לצדי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7F704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66" w:name="fn:3066"/>
      <w:bookmarkEnd w:id="3065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ג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ה‘ ד’: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025A5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67" w:name="fn:3067"/>
      <w:bookmarkEnd w:id="306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הכניסו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הכנפים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505E4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68" w:name="fn:3068"/>
      <w:bookmarkEnd w:id="3067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וכנפיהם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והכנף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לכנף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3E675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69" w:name="fn:3069"/>
      <w:bookmarkEnd w:id="3068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המחלוקת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0F7D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70" w:name="fn:3070"/>
      <w:bookmarkEnd w:id="3069"/>
      <w:proofErr w:type="spellStart"/>
      <w:r w:rsidRPr="00464299">
        <w:rPr>
          <w:rFonts w:ascii="David" w:hAnsi="David" w:cs="David"/>
          <w:sz w:val="32"/>
          <w:szCs w:val="32"/>
          <w:rtl/>
        </w:rPr>
        <w:t>כונתו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לתמידין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570B7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71" w:name="fn:3071"/>
      <w:bookmarkEnd w:id="3070"/>
      <w:proofErr w:type="spellStart"/>
      <w:r w:rsidRPr="00464299">
        <w:rPr>
          <w:rFonts w:ascii="David" w:hAnsi="David" w:cs="David"/>
          <w:sz w:val="32"/>
          <w:szCs w:val="32"/>
          <w:rtl/>
        </w:rPr>
        <w:t>עשית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הנחושת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והעברתו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ד‘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השתמש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בגבעון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’). </w:t>
      </w:r>
      <w:hyperlink w:anchor="fnref:30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604F6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72" w:name="fn:3072"/>
      <w:bookmarkEnd w:id="307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באוצרות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 א'. </w:t>
      </w:r>
      <w:hyperlink w:anchor="fnref:30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D283C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73" w:name="fn:3073"/>
      <w:bookmarkEnd w:id="3072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16119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74" w:name="fn:3074"/>
      <w:bookmarkEnd w:id="3073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AE36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75" w:name="fn:3075"/>
      <w:bookmarkEnd w:id="3074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לשבתך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ומלואו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ישעיהו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מנוחתי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מקצת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הקנאים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V 458)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בקורת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(ע'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היינמן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Philos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griech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Bildung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73, 492–498). </w:t>
      </w:r>
      <w:hyperlink w:anchor="fnref:30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73B2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76" w:name="fn:3076"/>
      <w:bookmarkEnd w:id="3075"/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תפלתו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הזכיר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הקרבנות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96D92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77" w:name="fn:3077"/>
      <w:bookmarkEnd w:id="3076"/>
      <w:r w:rsidRPr="00464299">
        <w:rPr>
          <w:rFonts w:ascii="Calibri" w:hAnsi="Calibri" w:cs="Calibri" w:hint="cs"/>
          <w:sz w:val="32"/>
          <w:szCs w:val="32"/>
          <w:rtl/>
        </w:rPr>
        <w:t>κα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λλιεροῦντες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κα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λλιερέω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פירושו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הקרב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קרבנות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המבשרים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טובים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מושג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לגמרי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ביהדות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לדעתי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התכוון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לעבודה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בכללה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1614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78" w:name="fn:3078"/>
      <w:bookmarkEnd w:id="3077"/>
      <w:proofErr w:type="spellStart"/>
      <w:r w:rsidRPr="00464299">
        <w:rPr>
          <w:rFonts w:ascii="David" w:hAnsi="David" w:cs="David"/>
          <w:sz w:val="32"/>
          <w:szCs w:val="32"/>
          <w:rtl/>
        </w:rPr>
        <w:t>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וסלחת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מ”ג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מ”ט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30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24D4F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79" w:name="fn:3079"/>
      <w:bookmarkEnd w:id="3078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קהל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0BF66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80" w:name="fn:3080"/>
      <w:bookmarkEnd w:id="3079"/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ידידיה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שנולד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CF9B1D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81" w:name="fn:3081"/>
      <w:bookmarkEnd w:id="3080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בתפלת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28D48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82" w:name="fn:3082"/>
      <w:bookmarkEnd w:id="308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6D67C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83" w:name="fn:3083"/>
      <w:bookmarkEnd w:id="308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הרעיון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בתפלת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התפלה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32198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84" w:name="fn:3084"/>
      <w:bookmarkEnd w:id="3083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091AC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85" w:name="fn:3085"/>
      <w:bookmarkEnd w:id="3084"/>
      <w:r w:rsidRPr="00464299">
        <w:rPr>
          <w:rFonts w:ascii="David" w:hAnsi="David" w:cs="David"/>
          <w:sz w:val="32"/>
          <w:szCs w:val="32"/>
          <w:rtl/>
        </w:rPr>
        <w:t xml:space="preserve">ע'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לבמדבר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(פ.). </w:t>
      </w:r>
      <w:hyperlink w:anchor="fnref:30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55A8A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86" w:name="fn:3086"/>
      <w:bookmarkEnd w:id="3085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(פ.). </w:t>
      </w:r>
      <w:hyperlink w:anchor="fnref:30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34C0E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87" w:name="fn:3087"/>
      <w:bookmarkEnd w:id="308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הנכרי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בילמדנו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0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D91F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88" w:name="fn:3088"/>
      <w:bookmarkEnd w:id="3087"/>
      <w:proofErr w:type="spellStart"/>
      <w:r w:rsidRPr="00464299">
        <w:rPr>
          <w:rFonts w:ascii="David" w:hAnsi="David" w:cs="David"/>
          <w:sz w:val="32"/>
          <w:szCs w:val="32"/>
          <w:rtl/>
        </w:rPr>
        <w:t>זהו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נפוץ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יוסיפוס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ע‘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טציטוס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הסטוריה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ד’, ‚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זולתם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נוטרים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משטמת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ב‚ציון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שמינית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7. (פ.). </w:t>
      </w:r>
      <w:hyperlink w:anchor="fnref:30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96A92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89" w:name="fn:3089"/>
      <w:bookmarkEnd w:id="3088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נ”ד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הכיור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E52B3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90" w:name="fn:3090"/>
      <w:bookmarkEnd w:id="3089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זוקף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להתפלל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30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B6DCB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91" w:name="fn:3091"/>
      <w:bookmarkEnd w:id="3090"/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ותאכל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3DC06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92" w:name="fn:3092"/>
      <w:bookmarkEnd w:id="309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ס”ג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0C0A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93" w:name="fn:3093"/>
      <w:bookmarkEnd w:id="3092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ס”ג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ד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ויחנכו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ד'. </w:t>
      </w:r>
      <w:hyperlink w:anchor="fnref:30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E9DF7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94" w:name="fn:3094"/>
      <w:bookmarkEnd w:id="3093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ס”ו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לאהליהם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וטובי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C2E130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95" w:name="fn:3095"/>
      <w:bookmarkEnd w:id="3094"/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9BA0C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96" w:name="fn:3096"/>
      <w:bookmarkEnd w:id="3095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30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73812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97" w:name="fn:3097"/>
      <w:bookmarkEnd w:id="309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תשובון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12DA7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98" w:name="fn:3098"/>
      <w:bookmarkEnd w:id="3097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30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84A0C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099" w:name="fn:3099"/>
      <w:bookmarkEnd w:id="3098"/>
      <w:proofErr w:type="spellStart"/>
      <w:r w:rsidRPr="00464299">
        <w:rPr>
          <w:rFonts w:ascii="David" w:hAnsi="David" w:cs="David"/>
          <w:sz w:val="32"/>
          <w:szCs w:val="32"/>
          <w:rtl/>
        </w:rPr>
        <w:t>פסיקתא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ו‘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נתעצל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זריז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נתעצל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0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18013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00" w:name="fn:3100"/>
      <w:bookmarkEnd w:id="3099"/>
      <w:proofErr w:type="spellStart"/>
      <w:r w:rsidRPr="00464299">
        <w:rPr>
          <w:rFonts w:ascii="David" w:hAnsi="David" w:cs="David"/>
          <w:sz w:val="32"/>
          <w:szCs w:val="32"/>
          <w:rtl/>
        </w:rPr>
        <w:t>שיר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מסייעין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ואפילו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קפ"ב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בהבנותו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מאליה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F3E45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01" w:name="fn:3101"/>
      <w:bookmarkEnd w:id="3100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הלבנון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8AAD8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02" w:name="fn:3102"/>
      <w:bookmarkEnd w:id="3101"/>
      <w:proofErr w:type="spellStart"/>
      <w:r w:rsidRPr="00464299">
        <w:rPr>
          <w:rFonts w:ascii="David" w:hAnsi="David" w:cs="David"/>
          <w:sz w:val="32"/>
          <w:szCs w:val="32"/>
          <w:rtl/>
        </w:rPr>
        <w:t>התאור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’–ה'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2FCD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03" w:name="fn:3103"/>
      <w:bookmarkEnd w:id="3102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העמודים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DAC16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04" w:name="fn:3104"/>
      <w:bookmarkEnd w:id="3103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3B013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05" w:name="fn:3105"/>
      <w:bookmarkEnd w:id="3104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AA383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06" w:name="fn:3106"/>
      <w:bookmarkEnd w:id="3105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3AF6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07" w:name="fn:3107"/>
      <w:bookmarkEnd w:id="3106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186DF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08" w:name="fn:3108"/>
      <w:bookmarkEnd w:id="3107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ἐξέδρ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אכסדרה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3EF39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09" w:name="fn:3109"/>
      <w:bookmarkEnd w:id="3108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ז‘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13F2D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10" w:name="fn:3110"/>
      <w:bookmarkEnd w:id="3109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וחצר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גזית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וטור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כרתות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ארזים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58467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11" w:name="fn:3111"/>
      <w:bookmarkEnd w:id="311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</w:t>
      </w:r>
      <w:proofErr w:type="spellEnd"/>
      <w:proofErr w:type="gramStart"/>
      <w:r w:rsidRPr="00464299">
        <w:rPr>
          <w:rFonts w:ascii="David" w:hAnsi="David" w:cs="David"/>
          <w:sz w:val="32"/>
          <w:szCs w:val="32"/>
          <w:rtl/>
        </w:rPr>
        <w:t>“”ב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ט’ כ'. </w:t>
      </w:r>
      <w:hyperlink w:anchor="fnref:31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9563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12" w:name="fn:3112"/>
      <w:bookmarkEnd w:id="311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26991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13" w:name="fn:3113"/>
      <w:bookmarkEnd w:id="3112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עגול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מאחריו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עֵגֶל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עָגֹל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ההפך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יחזקאל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א‘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עֵגֶל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סגלגלן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עָגֹל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CBF1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14" w:name="fn:3114"/>
      <w:bookmarkEnd w:id="3113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ח‘ א’. </w:t>
      </w:r>
      <w:hyperlink w:anchor="fnref:31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EC717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15" w:name="fn:3115"/>
      <w:bookmarkEnd w:id="3114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למאומה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CAD7D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16" w:name="fn:3116"/>
      <w:bookmarkEnd w:id="3115"/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ίτυς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ברושים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C6867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17" w:name="fn:3117"/>
      <w:bookmarkEnd w:id="311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ט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31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20F0F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18" w:name="fn:3118"/>
      <w:bookmarkEnd w:id="3117"/>
      <w:r w:rsidRPr="00464299">
        <w:rPr>
          <w:rFonts w:ascii="David" w:hAnsi="David" w:cs="David"/>
          <w:sz w:val="32"/>
          <w:szCs w:val="32"/>
          <w:rtl/>
        </w:rPr>
        <w:t xml:space="preserve">§ 54. </w:t>
      </w:r>
      <w:hyperlink w:anchor="fnref:31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C867D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19" w:name="fn:3119"/>
      <w:bookmarkEnd w:id="3118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ח‘ ב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החזיר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4409C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20" w:name="fn:3120"/>
      <w:bookmarkEnd w:id="3119"/>
      <w:r w:rsidRPr="00464299">
        <w:rPr>
          <w:rFonts w:ascii="Calibri" w:hAnsi="Calibri" w:cs="Calibri" w:hint="cs"/>
          <w:sz w:val="32"/>
          <w:szCs w:val="32"/>
          <w:rtl/>
        </w:rPr>
        <w:lastRenderedPageBreak/>
        <w:t>Χαβα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gramStart"/>
      <w:r w:rsidRPr="00464299">
        <w:rPr>
          <w:rFonts w:ascii="David" w:hAnsi="David" w:cs="David" w:hint="cs"/>
          <w:sz w:val="32"/>
          <w:szCs w:val="32"/>
          <w:rtl/>
        </w:rPr>
        <w:t>ע‘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זאב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יעבץ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תולדות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ב’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 12, 67 (</w:t>
      </w:r>
      <w:r w:rsidRPr="00464299">
        <w:rPr>
          <w:rFonts w:ascii="David" w:hAnsi="David" w:cs="David" w:hint="cs"/>
          <w:sz w:val="32"/>
          <w:szCs w:val="32"/>
          <w:rtl/>
        </w:rPr>
        <w:t>פ</w:t>
      </w:r>
      <w:r w:rsidRPr="00464299">
        <w:rPr>
          <w:rFonts w:ascii="David" w:hAnsi="David" w:cs="David"/>
          <w:sz w:val="32"/>
          <w:szCs w:val="32"/>
          <w:rtl/>
        </w:rPr>
        <w:t xml:space="preserve">.). </w:t>
      </w:r>
      <w:hyperlink w:anchor="fnref:31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38085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21" w:name="fn:3121"/>
      <w:bookmarkEnd w:id="3120"/>
      <w:proofErr w:type="spellStart"/>
      <w:r w:rsidRPr="00464299">
        <w:rPr>
          <w:rFonts w:ascii="David" w:hAnsi="David" w:cs="David"/>
          <w:sz w:val="32"/>
          <w:szCs w:val="32"/>
          <w:rtl/>
        </w:rPr>
        <w:t>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אנטיוכוס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127–120.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IX 283. </w:t>
      </w:r>
      <w:hyperlink w:anchor="fnref:31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A58EE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22" w:name="fn:3122"/>
      <w:bookmarkEnd w:id="3121"/>
      <w:r w:rsidRPr="00464299">
        <w:rPr>
          <w:rFonts w:ascii="Arial" w:hAnsi="Arial" w:cs="Arial" w:hint="cs"/>
          <w:sz w:val="32"/>
          <w:szCs w:val="32"/>
          <w:rtl/>
        </w:rPr>
        <w:t>Ἀβίβα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אביבעל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6934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23" w:name="fn:3123"/>
      <w:bookmarkEnd w:id="3122"/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העתיקה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ביבשה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החדשה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16A02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24" w:name="fn:3124"/>
      <w:bookmarkEnd w:id="3123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Eus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Praep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Ev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IX 34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לחירם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(II 44)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09A5D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25" w:name="fn:3125"/>
      <w:bookmarkEnd w:id="3124"/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IX 138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2C2E7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26" w:name="fn:3126"/>
      <w:bookmarkEnd w:id="3125"/>
      <w:proofErr w:type="spellStart"/>
      <w:r w:rsidRPr="00464299">
        <w:rPr>
          <w:rFonts w:ascii="David" w:hAnsi="David" w:cs="David"/>
          <w:sz w:val="32"/>
          <w:szCs w:val="32"/>
          <w:rtl/>
        </w:rPr>
        <w:t>האל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הצורי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מלקרת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דיקלטיאנוס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דצור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לגדיה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דארקליס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תמניא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44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מקדשים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הירקלס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FFE47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27" w:name="fn:3127"/>
      <w:bookmarkEnd w:id="3126"/>
      <w:proofErr w:type="spellStart"/>
      <w:r w:rsidRPr="00464299">
        <w:rPr>
          <w:rFonts w:ascii="David" w:hAnsi="David" w:cs="David"/>
          <w:sz w:val="32"/>
          <w:szCs w:val="32"/>
          <w:rtl/>
        </w:rPr>
        <w:t>החודש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הרביעי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המקדונית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EBD95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28" w:name="fn:3128"/>
      <w:bookmarkEnd w:id="312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Ἰτυκ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αίοι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יושבי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Utica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באפריקה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הצפונית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FE602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29" w:name="fn:3129"/>
      <w:bookmarkEnd w:id="3128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δήμονος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115: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δημουνός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BADD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30" w:name="fn:3130"/>
      <w:bookmarkEnd w:id="3129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113–115.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הסופר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C.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Clemen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die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phönikische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Religion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Mitteilungen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der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Vorderasiatisch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ägyptischen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Gesellschaft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42, 3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Leipzig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1939) p. 9. </w:t>
      </w:r>
      <w:hyperlink w:anchor="fnref:31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D63FB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31" w:name="fn:3131"/>
      <w:bookmarkEnd w:id="3130"/>
      <w:proofErr w:type="spellStart"/>
      <w:r w:rsidRPr="00464299">
        <w:rPr>
          <w:rFonts w:ascii="David" w:hAnsi="David" w:cs="David"/>
          <w:sz w:val="32"/>
          <w:szCs w:val="32"/>
          <w:rtl/>
        </w:rPr>
        <w:t>בסתמו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56229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32" w:name="fn:3132"/>
      <w:bookmarkEnd w:id="313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7B05E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33" w:name="fn:3133"/>
      <w:bookmarkEnd w:id="313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Ἀζωρός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9D539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34" w:name="fn:3134"/>
      <w:bookmarkEnd w:id="3133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γέδω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γεδών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γεδδώ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זכריה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מגדון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159: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γδώλος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9CB3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35" w:name="fn:3135"/>
      <w:bookmarkEnd w:id="3134"/>
      <w:r w:rsidRPr="00464299">
        <w:rPr>
          <w:rFonts w:ascii="Calibri" w:hAnsi="Calibri" w:cs="Calibri" w:hint="cs"/>
          <w:sz w:val="32"/>
          <w:szCs w:val="32"/>
          <w:rtl/>
        </w:rPr>
        <w:t>Γα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ζάρ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977CF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36" w:name="fn:3136"/>
      <w:bookmarkEnd w:id="313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Βητχώρ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ח’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ה</w:t>
      </w:r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ιθωρών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A11FE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37" w:name="fn:3137"/>
      <w:bookmarkEnd w:id="3136"/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λέθ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Βελέθ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5313B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38" w:name="fn:3138"/>
      <w:bookmarkEnd w:id="3137"/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δάμορ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Θεδμὸρ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Θόδμορ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ט’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הכתיב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הקרי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תדמור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היוונים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והרומאים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Πάλμυρ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Palmyra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28A2C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39" w:name="fn:3139"/>
      <w:bookmarkEnd w:id="313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Μιν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99: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Μῆν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Μῖν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במצרית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Mna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FAA9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40" w:name="fn:3140"/>
      <w:bookmarkEnd w:id="313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Μέμφις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4C40D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41" w:name="fn:3141"/>
      <w:bookmarkEnd w:id="3140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61. </w:t>
      </w:r>
      <w:hyperlink w:anchor="fnref:31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5F6C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42" w:name="fn:3142"/>
      <w:bookmarkEnd w:id="3141"/>
      <w:r w:rsidRPr="00464299">
        <w:rPr>
          <w:rFonts w:ascii="Calibri" w:hAnsi="Calibri" w:cs="Calibri" w:hint="cs"/>
          <w:sz w:val="32"/>
          <w:szCs w:val="32"/>
          <w:rtl/>
        </w:rPr>
        <w:t>Φαρα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ώθης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C74F1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43" w:name="fn:3143"/>
      <w:bookmarkEnd w:id="3142"/>
      <w:proofErr w:type="spellStart"/>
      <w:r w:rsidRPr="00464299">
        <w:rPr>
          <w:rFonts w:ascii="David" w:hAnsi="David" w:cs="David"/>
          <w:sz w:val="32"/>
          <w:szCs w:val="32"/>
          <w:rtl/>
        </w:rPr>
        <w:t>המשפט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בקחתם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שבינתים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שהוכנס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מבאר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32591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44" w:name="fn:3144"/>
      <w:bookmarkEnd w:id="314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lastRenderedPageBreak/>
        <w:t>Πτολεμ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αῖοι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9157A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45" w:name="fn:3145"/>
      <w:bookmarkEnd w:id="3144"/>
      <w:proofErr w:type="spellStart"/>
      <w:r w:rsidRPr="00464299">
        <w:rPr>
          <w:rFonts w:ascii="David" w:hAnsi="David" w:cs="David"/>
          <w:sz w:val="32"/>
          <w:szCs w:val="32"/>
          <w:rtl/>
        </w:rPr>
        <w:t>בספרו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99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DC31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46" w:name="fn:3146"/>
      <w:bookmarkEnd w:id="314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Νικ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αύλη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100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ניטוקריס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743AF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47" w:name="fn:3147"/>
      <w:bookmarkEnd w:id="3146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שנזכרו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ד'),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יאשיהו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חפרע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צדקיהו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ירמיהו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ל'). </w:t>
      </w:r>
      <w:hyperlink w:anchor="fnref:31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072F2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48" w:name="fn:3148"/>
      <w:bookmarkEnd w:id="3147"/>
      <w:r w:rsidRPr="00464299">
        <w:rPr>
          <w:rFonts w:ascii="David" w:hAnsi="David" w:cs="David"/>
          <w:sz w:val="32"/>
          <w:szCs w:val="32"/>
          <w:rtl/>
        </w:rPr>
        <w:t xml:space="preserve">§ 165. </w:t>
      </w:r>
      <w:hyperlink w:anchor="fnref:31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A9F7E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49" w:name="fn:3149"/>
      <w:bookmarkEnd w:id="3148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’–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הפריזי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והיבוסי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נותרו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989DA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50" w:name="fn:3150"/>
      <w:bookmarkEnd w:id="314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Ἀμάθη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Ἁμ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αθῆς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E5F59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51" w:name="fn:3151"/>
      <w:bookmarkEnd w:id="315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ח‘ י’: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ומאתים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0BE3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52" w:name="fn:3152"/>
      <w:bookmarkEnd w:id="3151"/>
      <w:proofErr w:type="spellStart"/>
      <w:r w:rsidRPr="00464299">
        <w:rPr>
          <w:rFonts w:ascii="David" w:hAnsi="David" w:cs="David"/>
          <w:sz w:val="32"/>
          <w:szCs w:val="32"/>
          <w:rtl/>
        </w:rPr>
        <w:t>מפרץ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עקבה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16DA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53" w:name="fn:3153"/>
      <w:bookmarkEnd w:id="3152"/>
      <w:r w:rsidRPr="00464299">
        <w:rPr>
          <w:rFonts w:ascii="Arial" w:hAnsi="Arial" w:cs="Arial" w:hint="cs"/>
          <w:sz w:val="32"/>
          <w:szCs w:val="32"/>
          <w:rtl/>
        </w:rPr>
        <w:t>ἡ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Ἐρυθρὰ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θάλ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ασσα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D250A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54" w:name="fn:3154"/>
      <w:bookmarkEnd w:id="3153"/>
      <w:r w:rsidRPr="00464299">
        <w:rPr>
          <w:rFonts w:ascii="Calibri" w:hAnsi="Calibri" w:cs="Calibri" w:hint="cs"/>
          <w:sz w:val="32"/>
          <w:szCs w:val="32"/>
          <w:rtl/>
        </w:rPr>
        <w:t>Γα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σιων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βελος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αεσειών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βερ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Γα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σιὼν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βερ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6C5E1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55" w:name="fn:3155"/>
      <w:bookmarkEnd w:id="315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ᾼἰλ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ανῇ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ᾼἰλάθ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ᾼἰλάμ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IX 245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Ηλ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αθοὐς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62B99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56" w:name="fn:3156"/>
      <w:bookmarkEnd w:id="315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Βερενίκη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771E9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57" w:name="fn:3157"/>
      <w:bookmarkEnd w:id="315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DD51F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58" w:name="fn:3158"/>
      <w:bookmarkEnd w:id="315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Σώφειρ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ח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למל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ט’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Σωφηρά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9D17D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59" w:name="fn:3159"/>
      <w:bookmarkEnd w:id="3158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A7662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60" w:name="fn:3160"/>
      <w:bookmarkEnd w:id="3159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ומלכת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07772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61" w:name="fn:3161"/>
      <w:bookmarkEnd w:id="316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שומעת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שומעת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72225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62" w:name="fn:3162"/>
      <w:bookmarkEnd w:id="3161"/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39BB53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63" w:name="fn:3163"/>
      <w:bookmarkEnd w:id="3162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ח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8446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64" w:name="fn:3164"/>
      <w:bookmarkEnd w:id="3163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ט‘ ט’: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9934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65" w:name="fn:3165"/>
      <w:bookmarkEnd w:id="3164"/>
      <w:proofErr w:type="spellStart"/>
      <w:r w:rsidRPr="00464299">
        <w:rPr>
          <w:rFonts w:ascii="David" w:hAnsi="David" w:cs="David"/>
          <w:sz w:val="32"/>
          <w:szCs w:val="32"/>
          <w:rtl/>
        </w:rPr>
        <w:t>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שהספור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ט‘ ו’)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נכנס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786C8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66" w:name="fn:3166"/>
      <w:bookmarkEnd w:id="3165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164. </w:t>
      </w:r>
      <w:hyperlink w:anchor="fnref:31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E848D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67" w:name="fn:3167"/>
      <w:bookmarkEnd w:id="316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אלמוגים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אלמוגים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למל”א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ξύλ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έλεκητ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כרותים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ξύλ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ευκίν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עצי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ארנים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ולפיהם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lastRenderedPageBreak/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החומר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הגדל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אילן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„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ארונים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ערמונים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אלמוגין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“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הארז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כדעת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402D9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68" w:name="fn:3168"/>
      <w:bookmarkEnd w:id="3167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r w:rsidRPr="00464299">
        <w:rPr>
          <w:rFonts w:ascii="Arial" w:hAnsi="Arial" w:cs="Arial" w:hint="cs"/>
          <w:sz w:val="32"/>
          <w:szCs w:val="32"/>
          <w:rtl/>
        </w:rPr>
        <w:t>ὑπ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οστηρίγ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αματα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ט’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מסלות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αβάσεις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22A60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69" w:name="fn:3169"/>
      <w:bookmarkEnd w:id="3168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עֳרָב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העֶרֶב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έρ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</w:t>
      </w:r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1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47DA5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70" w:name="fn:3170"/>
      <w:bookmarkEnd w:id="3169"/>
      <w:proofErr w:type="spellStart"/>
      <w:r w:rsidRPr="00464299">
        <w:rPr>
          <w:rFonts w:ascii="David" w:hAnsi="David" w:cs="David"/>
          <w:sz w:val="32"/>
          <w:szCs w:val="32"/>
          <w:rtl/>
        </w:rPr>
        <w:t>לדעתי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שחוט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כפירוש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להרקע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8F40B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71" w:name="fn:3171"/>
      <w:bookmarkEnd w:id="317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המגן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B2D73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72" w:name="fn:3172"/>
      <w:bookmarkEnd w:id="3171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F83DC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73" w:name="fn:3173"/>
      <w:bookmarkEnd w:id="3172"/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67475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74" w:name="fn:3174"/>
      <w:bookmarkEnd w:id="3173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ט‘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למאומה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2805E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75" w:name="fn:3175"/>
      <w:bookmarkEnd w:id="3174"/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‘: </w:t>
      </w:r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ρσεῖς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Tartessos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בספרד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יוב“א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אפריקא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מל</w:t>
      </w:r>
      <w:r w:rsidRPr="00464299">
        <w:rPr>
          <w:rFonts w:ascii="David" w:hAnsi="David" w:cs="David"/>
          <w:sz w:val="32"/>
          <w:szCs w:val="32"/>
          <w:rtl/>
        </w:rPr>
        <w:t>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תרשיש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ובקיליקיה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באסיה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הקטנה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ג' (פ.). </w:t>
      </w:r>
      <w:hyperlink w:anchor="fnref:31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785FF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76" w:name="fn:3176"/>
      <w:bookmarkEnd w:id="3175"/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כושיים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תוכיים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“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Weil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1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056A5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77" w:name="fn:3177"/>
      <w:bookmarkEnd w:id="317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CDFBA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78" w:name="fn:3178"/>
      <w:bookmarkEnd w:id="3177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ושלמות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3CF4C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79" w:name="fn:3179"/>
      <w:bookmarkEnd w:id="3178"/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87B43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80" w:name="fn:3180"/>
      <w:bookmarkEnd w:id="3179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הנוספים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אורוות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ומרכבות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ונ”ל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ו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אורוות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למרכבו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1A4D5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81" w:name="fn:3181"/>
      <w:bookmarkEnd w:id="3180"/>
      <w:proofErr w:type="spellStart"/>
      <w:r w:rsidRPr="00464299">
        <w:rPr>
          <w:rFonts w:ascii="David" w:hAnsi="David" w:cs="David"/>
          <w:sz w:val="32"/>
          <w:szCs w:val="32"/>
          <w:rtl/>
        </w:rPr>
        <w:t>תאור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ומגדלי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בלוריות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150F5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82" w:name="fn:3182"/>
      <w:bookmarkEnd w:id="3181"/>
      <w:proofErr w:type="spellStart"/>
      <w:r w:rsidRPr="00464299">
        <w:rPr>
          <w:rFonts w:ascii="David" w:hAnsi="David" w:cs="David"/>
          <w:sz w:val="32"/>
          <w:szCs w:val="32"/>
          <w:rtl/>
        </w:rPr>
        <w:t>בערך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FB550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83" w:name="fn:3183"/>
      <w:bookmarkEnd w:id="318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Ἠτάν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Αἰτάμ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Αἰτάν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עיטם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כחמשה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מילין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דרומה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FAADA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84" w:name="fn:3184"/>
      <w:bookmarkEnd w:id="3183"/>
      <w:proofErr w:type="spellStart"/>
      <w:r w:rsidRPr="00464299">
        <w:rPr>
          <w:rFonts w:ascii="David" w:hAnsi="David" w:cs="David"/>
          <w:sz w:val="32"/>
          <w:szCs w:val="32"/>
          <w:rtl/>
        </w:rPr>
        <w:t>לתאור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E41ED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85" w:name="fn:3185"/>
      <w:bookmarkEnd w:id="3184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בקהלת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ב‘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’: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ופרדסים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…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…“ (פ.). </w:t>
      </w:r>
      <w:hyperlink w:anchor="fnref:31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808C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86" w:name="fn:3186"/>
      <w:bookmarkEnd w:id="3185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וינחם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מקצתם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A76F9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87" w:name="fn:3187"/>
      <w:bookmarkEnd w:id="3186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כאבנים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71C8B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88" w:name="fn:3188"/>
      <w:bookmarkEnd w:id="3187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מרכבה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מרכבה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אדרכמונים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III 194). </w:t>
      </w:r>
      <w:hyperlink w:anchor="fnref:31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2D861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89" w:name="fn:3189"/>
      <w:bookmarkEnd w:id="3188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ולמלכי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השכנים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וממסחר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נתעשרו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7E255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90" w:name="fn:3190"/>
      <w:bookmarkEnd w:id="3189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6BD76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91" w:name="fn:3191"/>
      <w:bookmarkEnd w:id="3190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וכ”ה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ידידיה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ואהוב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לאלהיו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34090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92" w:name="fn:3192"/>
      <w:bookmarkEnd w:id="319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צוריות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מואביות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וחתיות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4B0D4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93" w:name="fn:3193"/>
      <w:bookmarkEnd w:id="319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ז‘ ג’.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התורה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ומחלוקת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במסכת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המסירות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היובלים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ל‘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יבקש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III </w:t>
      </w:r>
      <w:hyperlink w:anchor="fnref:31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489444" w14:textId="77777777" w:rsidR="00464299" w:rsidRPr="00464299" w:rsidRDefault="00464299" w:rsidP="00464299">
      <w:pPr>
        <w:pStyle w:val="Compact"/>
        <w:numPr>
          <w:ilvl w:val="1"/>
          <w:numId w:val="5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נחמיה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.</w:t>
      </w:r>
    </w:p>
    <w:p w14:paraId="266CAEC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94" w:name="fn:3194"/>
      <w:bookmarkEnd w:id="3193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Heinemann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Philos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griech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u.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jüd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Bildung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218. </w:t>
      </w:r>
      <w:hyperlink w:anchor="fnref:31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79B30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95" w:name="fn:3195"/>
      <w:bookmarkEnd w:id="3194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שגה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בשימו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א‘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ב’ § 650: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צלמים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וחצאי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העשויים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כתבנית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שמחוני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1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D4F56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96" w:name="fn:3196"/>
      <w:bookmarkEnd w:id="3195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השילוני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VII 72. </w:t>
      </w:r>
      <w:hyperlink w:anchor="fnref:31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D60657" w14:textId="77777777" w:rsidR="00464299" w:rsidRPr="00464299" w:rsidRDefault="00464299" w:rsidP="00464299">
      <w:pPr>
        <w:pStyle w:val="Compact"/>
        <w:numPr>
          <w:ilvl w:val="1"/>
          <w:numId w:val="6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ובאחרונה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'.</w:t>
      </w:r>
    </w:p>
    <w:p w14:paraId="6ABE26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97" w:name="fn:3197"/>
      <w:bookmarkEnd w:id="319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לבנך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207. </w:t>
      </w:r>
      <w:hyperlink w:anchor="fnref:31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E0865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98" w:name="fn:3198"/>
      <w:bookmarkEnd w:id="3197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ולמען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בחרתי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8F5AA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199" w:name="fn:3199"/>
      <w:bookmarkEnd w:id="3198"/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Ἄδερος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Ἀδερ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Ἁδὲρ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1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9498D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00" w:name="fn:3200"/>
      <w:bookmarkEnd w:id="3199"/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VII 109. </w:t>
      </w:r>
      <w:hyperlink w:anchor="fnref:32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B885D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01" w:name="fn:3201"/>
      <w:bookmarkEnd w:id="320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F2534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02" w:name="fn:3202"/>
      <w:bookmarkEnd w:id="3201"/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φίνη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Θεκεμείν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המלכה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תחפניס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C70C48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03" w:name="fn:3203"/>
      <w:bookmarkEnd w:id="3202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ממל“א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להדד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לעזוב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והדד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לארצו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שבתחלת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להדד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כשבינתים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לאדום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300F5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04" w:name="fn:3204"/>
      <w:bookmarkEnd w:id="3203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מהמשך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7C93B1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05" w:name="fn:3205"/>
      <w:bookmarkEnd w:id="320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Ῥάζος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Ἐσρώμ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ECF44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06" w:name="fn:3206"/>
      <w:bookmarkEnd w:id="320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Ἀδ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αραάζαρος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Ἀδράζ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649C4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07" w:name="fn:3207"/>
      <w:bookmarkEnd w:id="320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Σωφηνή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Σου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CCCA1D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08" w:name="fn:3208"/>
      <w:bookmarkEnd w:id="3207"/>
      <w:proofErr w:type="spellStart"/>
      <w:r w:rsidRPr="00464299">
        <w:rPr>
          <w:rFonts w:ascii="David" w:hAnsi="David" w:cs="David"/>
          <w:sz w:val="32"/>
          <w:szCs w:val="32"/>
          <w:rtl/>
        </w:rPr>
        <w:t>מהפסוקים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וכ”ה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שרזון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בדמשק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68AE1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09" w:name="fn:3209"/>
      <w:bookmarkEnd w:id="3208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ל”ט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EB4FB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10" w:name="fn:3210"/>
      <w:bookmarkEnd w:id="3209"/>
      <w:r w:rsidRPr="00464299">
        <w:rPr>
          <w:rFonts w:ascii="Calibri" w:hAnsi="Calibri" w:cs="Calibri" w:hint="cs"/>
          <w:sz w:val="32"/>
          <w:szCs w:val="32"/>
          <w:rtl/>
        </w:rPr>
        <w:t>Ναβατα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ίος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Ναβ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άτ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5D210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11" w:name="fn:3211"/>
      <w:bookmarkEnd w:id="321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ויפקד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C7E5D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12" w:name="fn:3212"/>
      <w:bookmarkEnd w:id="321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C8ADE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13" w:name="fn:3213"/>
      <w:bookmarkEnd w:id="321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Ἀχί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Ἀχί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Ἀχεί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C4B0D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14" w:name="fn:3214"/>
      <w:bookmarkEnd w:id="3213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מוסיפים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(פ.). </w:t>
      </w:r>
      <w:hyperlink w:anchor="fnref:32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C00E5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15" w:name="fn:3215"/>
      <w:bookmarkEnd w:id="3214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מתכסה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שמלתו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שמלתו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ר‘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מסתבר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’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2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F3770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16" w:name="fn:3216"/>
      <w:bookmarkEnd w:id="3215"/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92A035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17" w:name="fn:3217"/>
      <w:bookmarkEnd w:id="321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נטייל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CED22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18" w:name="fn:3218"/>
      <w:bookmarkEnd w:id="3217"/>
      <w:proofErr w:type="spellStart"/>
      <w:r w:rsidRPr="00464299">
        <w:rPr>
          <w:rFonts w:ascii="David" w:hAnsi="David" w:cs="David"/>
          <w:sz w:val="32"/>
          <w:szCs w:val="32"/>
          <w:rtl/>
        </w:rPr>
        <w:t>המאורעות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המסופרים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מ‘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מתחיל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ויבקש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להמית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קצרה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603EA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19" w:name="fn:3219"/>
      <w:bookmarkEnd w:id="321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Ἴσ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ακος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Σουσ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ακείμ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253. VII 105. </w:t>
      </w:r>
      <w:hyperlink w:anchor="fnref:32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50D13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20" w:name="fn:3220"/>
      <w:bookmarkEnd w:id="3219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ט‘ ל’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76A2B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21" w:name="fn:3221"/>
      <w:bookmarkEnd w:id="3220"/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כשהגיע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4E07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22" w:name="fn:3222"/>
      <w:bookmarkEnd w:id="3221"/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253. </w:t>
      </w:r>
      <w:hyperlink w:anchor="fnref:32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7EAC9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23" w:name="fn:3223"/>
      <w:bookmarkEnd w:id="3222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B11E1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24" w:name="fn:3224"/>
      <w:bookmarkEnd w:id="322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Ρο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βόαμος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Ρο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βοάμ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DB1E8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25" w:name="fn:3225"/>
      <w:bookmarkEnd w:id="3224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2F35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26" w:name="fn:3226"/>
      <w:bookmarkEnd w:id="322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lastRenderedPageBreak/>
        <w:t>Νουμᾶς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לדהי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למל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Μαα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291C6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27" w:name="fn:3227"/>
      <w:bookmarkEnd w:id="3226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ורחבעם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R.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Faerber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König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Salomn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in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der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Tradition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Wien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1902)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42 .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(פ.) </w:t>
      </w:r>
      <w:hyperlink w:anchor="fnref:32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32AC9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28" w:name="fn:3228"/>
      <w:bookmarkEnd w:id="3227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14511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29" w:name="fn:3229"/>
      <w:bookmarkEnd w:id="3228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32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7680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30" w:name="fn:3230"/>
      <w:bookmarkEnd w:id="3229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לבדך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2780C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31" w:name="fn:3231"/>
      <w:bookmarkEnd w:id="3230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VII 293. </w:t>
      </w:r>
      <w:hyperlink w:anchor="fnref:32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83F1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32" w:name="fn:3232"/>
      <w:bookmarkEnd w:id="323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D8EB0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33" w:name="fn:3233"/>
      <w:bookmarkEnd w:id="3232"/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ועשרים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BD40F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34" w:name="fn:3234"/>
      <w:bookmarkEnd w:id="3233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הלטיני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71F9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35" w:name="fn:3235"/>
      <w:bookmarkEnd w:id="3234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וישמעו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32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C8CF9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36" w:name="fn:3236"/>
      <w:bookmarkEnd w:id="3235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ורלב"ג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ויחזק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43AA8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37" w:name="fn:3237"/>
      <w:bookmarkEnd w:id="323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הסוכות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F2CA7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38" w:name="fn:3238"/>
      <w:bookmarkEnd w:id="3237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δάμ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αλις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עגלה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4CF9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39" w:name="fn:3239"/>
      <w:bookmarkEnd w:id="323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מלחמות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IV 1.1 § 3: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מעינות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המכונה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נופלים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הגדול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08A3E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40" w:name="fn:3240"/>
      <w:bookmarkEnd w:id="3239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85591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41" w:name="fn:3241"/>
      <w:bookmarkEnd w:id="3240"/>
      <w:proofErr w:type="spellStart"/>
      <w:r w:rsidRPr="00464299">
        <w:rPr>
          <w:rFonts w:ascii="David" w:hAnsi="David" w:cs="David"/>
          <w:sz w:val="32"/>
          <w:szCs w:val="32"/>
          <w:rtl/>
        </w:rPr>
        <w:t>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סגיאה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ארחא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מלמסק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לירושלם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B8442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42" w:name="fn:3242"/>
      <w:bookmarkEnd w:id="324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21A639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43" w:name="fn:3243"/>
      <w:bookmarkEnd w:id="3242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ט':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6C7A6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44" w:name="fn:3244"/>
      <w:bookmarkEnd w:id="3243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אהרן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לחטאת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A1226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45" w:name="fn:3245"/>
      <w:bookmarkEnd w:id="3244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בחדש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B29B5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46" w:name="fn:3246"/>
      <w:bookmarkEnd w:id="3245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להקטיר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FE607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47" w:name="fn:3247"/>
      <w:bookmarkEnd w:id="324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Ἰάδων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בדהי</w:t>
      </w:r>
      <w:proofErr w:type="gramEnd"/>
      <w:r w:rsidRPr="00464299">
        <w:rPr>
          <w:rFonts w:ascii="David" w:hAnsi="David" w:cs="David" w:hint="cs"/>
          <w:sz w:val="32"/>
          <w:szCs w:val="32"/>
          <w:rtl/>
        </w:rPr>
        <w:t>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Ἰωήλ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מל”א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א’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ט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ובחזות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יעדי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החזה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ירבעם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lastRenderedPageBreak/>
        <w:t>כ‘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תנחומא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 w:hint="cs"/>
          <w:sz w:val="32"/>
          <w:szCs w:val="32"/>
          <w:rtl/>
        </w:rPr>
        <w:t>ו’</w:t>
      </w:r>
      <w:r w:rsidRPr="00464299">
        <w:rPr>
          <w:rFonts w:ascii="David" w:hAnsi="David" w:cs="David"/>
          <w:sz w:val="32"/>
          <w:szCs w:val="32"/>
          <w:rtl/>
        </w:rPr>
        <w:t>,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פסיקתא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שקלים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הוצ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באבר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C701C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48" w:name="fn:3248"/>
      <w:bookmarkEnd w:id="3247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ועצמות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9B2B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49" w:name="fn:3249"/>
      <w:bookmarkEnd w:id="3248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π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ιμελή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שמשמעו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חֵלֶב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התרגומים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דשן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הבהמה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הנשרפת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D4EE2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50" w:name="fn:3250"/>
      <w:bookmarkEnd w:id="3249"/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C1824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51" w:name="fn:3251"/>
      <w:bookmarkEnd w:id="325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ל”ג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B06A8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52" w:name="fn:3252"/>
      <w:bookmarkEnd w:id="325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F4DEC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53" w:name="fn:3253"/>
      <w:bookmarkEnd w:id="3252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ויספרום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לאביהם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ורלב"ג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012F7E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54" w:name="fn:3254"/>
      <w:bookmarkEnd w:id="3253"/>
      <w:proofErr w:type="spellStart"/>
      <w:r w:rsidRPr="00464299">
        <w:rPr>
          <w:rFonts w:ascii="David" w:hAnsi="David" w:cs="David"/>
          <w:sz w:val="32"/>
          <w:szCs w:val="32"/>
          <w:rtl/>
        </w:rPr>
        <w:t>הנימוק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BDCFC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55" w:name="fn:3255"/>
      <w:bookmarkEnd w:id="3254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וימצאהו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6D9FF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56" w:name="fn:3256"/>
      <w:bookmarkEnd w:id="3255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1E7BE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57" w:name="fn:3257"/>
      <w:bookmarkEnd w:id="3256"/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השלחן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83DC4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58" w:name="fn:3258"/>
      <w:bookmarkEnd w:id="3257"/>
      <w:proofErr w:type="spellStart"/>
      <w:r w:rsidRPr="00464299">
        <w:rPr>
          <w:rFonts w:ascii="David" w:hAnsi="David" w:cs="David"/>
          <w:sz w:val="32"/>
          <w:szCs w:val="32"/>
          <w:rtl/>
        </w:rPr>
        <w:t>בפסוק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השיבו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הנבואה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השיבו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השיבו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הזקן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A672B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59" w:name="fn:3259"/>
      <w:bookmarkEnd w:id="3258"/>
      <w:proofErr w:type="spellStart"/>
      <w:r w:rsidRPr="00464299">
        <w:rPr>
          <w:rFonts w:ascii="David" w:hAnsi="David" w:cs="David"/>
          <w:sz w:val="32"/>
          <w:szCs w:val="32"/>
          <w:rtl/>
        </w:rPr>
        <w:t>ירושלים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8B0DE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60" w:name="fn:3260"/>
      <w:bookmarkEnd w:id="3259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הזקן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A023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61" w:name="fn:3261"/>
      <w:bookmarkEnd w:id="3260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8BC44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62" w:name="fn:3262"/>
      <w:bookmarkEnd w:id="3261"/>
      <w:proofErr w:type="spellStart"/>
      <w:r w:rsidRPr="00464299">
        <w:rPr>
          <w:rFonts w:ascii="David" w:hAnsi="David" w:cs="David"/>
          <w:sz w:val="32"/>
          <w:szCs w:val="32"/>
          <w:rtl/>
        </w:rPr>
        <w:t>המלאה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מפוארה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ברוח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לספד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ולקברו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F6859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63" w:name="fn:3263"/>
      <w:bookmarkEnd w:id="3262"/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וימלטו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עצמותיו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7057A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64" w:name="fn:3264"/>
      <w:bookmarkEnd w:id="3263"/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שדרשו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שתפסו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הקב”ה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בבגדו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32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DFCBC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65" w:name="fn:3265"/>
      <w:bookmarkEnd w:id="326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מדוע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המשגע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98916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66" w:name="fn:3266"/>
      <w:bookmarkEnd w:id="3265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הרד“ק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והגדיל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החטאת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מדרכו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0E80D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67" w:name="fn:3267"/>
      <w:bookmarkEnd w:id="3266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ה'–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71BE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68" w:name="fn:3268"/>
      <w:bookmarkEnd w:id="326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Βηθλεέμ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בנוסחאות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אחדות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ιθσεέμ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9E760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69" w:name="fn:3269"/>
      <w:bookmarkEnd w:id="326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lastRenderedPageBreak/>
        <w:t>Ἠτ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αμέ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Αἰτάμ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186. </w:t>
      </w:r>
      <w:hyperlink w:anchor="fnref:32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F22AD2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70" w:name="fn:3270"/>
      <w:bookmarkEnd w:id="3269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Θεκωέ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599D5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71" w:name="fn:3271"/>
      <w:bookmarkEnd w:id="3270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Βηθσούρ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ιθσουρά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F6DDB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72" w:name="fn:3272"/>
      <w:bookmarkEnd w:id="327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Σωχώ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Σοκχώθ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Σοκχώ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 170. </w:t>
      </w:r>
      <w:hyperlink w:anchor="fnref:32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A482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73" w:name="fn:3273"/>
      <w:bookmarkEnd w:id="327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Ὀδολλάμ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Ὀδολάμ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 247. </w:t>
      </w:r>
      <w:hyperlink w:anchor="fnref:32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35445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74" w:name="fn:3274"/>
      <w:bookmarkEnd w:id="327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Εἰ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πάθ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נמסר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בדיוק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8AB6B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75" w:name="fn:3275"/>
      <w:bookmarkEnd w:id="327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Μάρισ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ρεισά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99125E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76" w:name="fn:3276"/>
      <w:bookmarkEnd w:id="3275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Ζιφά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Ζεί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 275. </w:t>
      </w:r>
      <w:hyperlink w:anchor="fnref:32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69214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77" w:name="fn:3277"/>
      <w:bookmarkEnd w:id="327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Ἀδωρ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αίμ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2EB0E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78" w:name="fn:3278"/>
      <w:bookmarkEnd w:id="327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Λάχεισ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448CE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79" w:name="fn:3279"/>
      <w:bookmarkEnd w:id="327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Ἀζηκά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 170. </w:t>
      </w:r>
      <w:hyperlink w:anchor="fnref:32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EDDE91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80" w:name="fn:3280"/>
      <w:bookmarkEnd w:id="3279"/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ράμ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Σαραά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42C34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81" w:name="fn:3281"/>
      <w:bookmarkEnd w:id="328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Ἠλώμ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Αἰδών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4B85E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82" w:name="fn:3282"/>
      <w:bookmarkEnd w:id="3281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בהן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נגידים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5C4DA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83" w:name="fn:3283"/>
      <w:bookmarkEnd w:id="3282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1BC0A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84" w:name="fn:3284"/>
      <w:bookmarkEnd w:id="3283"/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VII 190. 243. </w:t>
      </w:r>
      <w:hyperlink w:anchor="fnref:32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DB9CC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85" w:name="fn:3285"/>
      <w:bookmarkEnd w:id="3284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χάνη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F3FA6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86" w:name="fn:3286"/>
      <w:bookmarkEnd w:id="3285"/>
      <w:r w:rsidRPr="00464299">
        <w:rPr>
          <w:rFonts w:ascii="Arial" w:hAnsi="Arial" w:cs="Arial" w:hint="cs"/>
          <w:sz w:val="32"/>
          <w:szCs w:val="32"/>
          <w:rtl/>
        </w:rPr>
        <w:t>Ἁβία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Ἀ</w:t>
      </w:r>
      <w:r w:rsidRPr="00464299">
        <w:rPr>
          <w:rFonts w:ascii="Calibri" w:hAnsi="Calibri" w:cs="Calibri" w:hint="cs"/>
          <w:sz w:val="32"/>
          <w:szCs w:val="32"/>
          <w:rtl/>
        </w:rPr>
        <w:t>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D9C78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87" w:name="fn:3287"/>
      <w:bookmarkEnd w:id="3286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ופלגשים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C9B51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88" w:name="fn:3288"/>
      <w:bookmarkEnd w:id="3287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35A5D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89" w:name="fn:3289"/>
      <w:bookmarkEnd w:id="328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Ἰσῶκος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Σούσ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ακος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§</w:t>
      </w:r>
      <w:r w:rsidRPr="00464299">
        <w:rPr>
          <w:rFonts w:ascii="David" w:hAnsi="David" w:cs="David"/>
          <w:sz w:val="32"/>
          <w:szCs w:val="32"/>
          <w:rtl/>
        </w:rPr>
        <w:t xml:space="preserve"> 210. </w:t>
      </w:r>
      <w:hyperlink w:anchor="fnref:32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27616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90" w:name="fn:3290"/>
      <w:bookmarkEnd w:id="3289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260. </w:t>
      </w:r>
      <w:hyperlink w:anchor="fnref:32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9D0667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91" w:name="fn:3291"/>
      <w:bookmarkEnd w:id="3290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למצרים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F89A8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92" w:name="fn:3292"/>
      <w:bookmarkEnd w:id="3291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סכיים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4E2EE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93" w:name="fn:3293"/>
      <w:bookmarkEnd w:id="3292"/>
      <w:r w:rsidRPr="00464299">
        <w:rPr>
          <w:rFonts w:ascii="Calibri" w:hAnsi="Calibri" w:cs="Calibri" w:hint="cs"/>
          <w:sz w:val="32"/>
          <w:szCs w:val="32"/>
          <w:rtl/>
        </w:rPr>
        <w:t>Σαμαίας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6AFEF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94" w:name="fn:3294"/>
      <w:bookmarkEnd w:id="3293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ח'. </w:t>
      </w:r>
      <w:hyperlink w:anchor="fnref:32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C3D41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95" w:name="fn:3295"/>
      <w:bookmarkEnd w:id="3294"/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נמסרה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בתנאים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AB93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96" w:name="fn:3296"/>
      <w:bookmarkEnd w:id="3295"/>
      <w:proofErr w:type="spellStart"/>
      <w:r w:rsidRPr="00464299">
        <w:rPr>
          <w:rFonts w:ascii="David" w:hAnsi="David" w:cs="David"/>
          <w:sz w:val="32"/>
          <w:szCs w:val="32"/>
          <w:rtl/>
        </w:rPr>
        <w:t>המלים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מוסיפים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ההוספה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רומחי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הדרעזר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ח‘ ז’,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שלטי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VII 104. </w:t>
      </w:r>
      <w:hyperlink w:anchor="fnref:32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36264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97" w:name="fn:3297"/>
      <w:bookmarkEnd w:id="3296"/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102.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168. </w:t>
      </w:r>
      <w:hyperlink w:anchor="fnref:32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666A1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98" w:name="fn:3298"/>
      <w:bookmarkEnd w:id="3297"/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102: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ברצותו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להודיע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2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F011C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299" w:name="fn:3299"/>
      <w:bookmarkEnd w:id="3298"/>
      <w:proofErr w:type="spellStart"/>
      <w:r w:rsidRPr="00464299">
        <w:rPr>
          <w:rFonts w:ascii="David" w:hAnsi="David" w:cs="David"/>
          <w:sz w:val="32"/>
          <w:szCs w:val="32"/>
          <w:rtl/>
        </w:rPr>
        <w:t>הירודוטוס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II 104. </w:t>
      </w:r>
      <w:hyperlink w:anchor="fnref:32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BD5E0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00" w:name="fn:3300"/>
      <w:bookmarkEnd w:id="3299"/>
      <w:r w:rsidRPr="00464299">
        <w:rPr>
          <w:rFonts w:ascii="Calibri" w:hAnsi="Calibri" w:cs="Calibri" w:hint="cs"/>
          <w:sz w:val="32"/>
          <w:szCs w:val="32"/>
          <w:rtl/>
        </w:rPr>
        <w:lastRenderedPageBreak/>
        <w:t>Παλα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ιστίνη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Σύρων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לתרגם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פלשתינה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הסורים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hyperlink w:anchor="fnref:33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CDAD5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01" w:name="fn:3301"/>
      <w:bookmarkEnd w:id="330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דה“יב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7F478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02" w:name="fn:3302"/>
      <w:bookmarkEnd w:id="3301"/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סתור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וסימן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נדרים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מ’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יזדמנו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ריעים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כרחבעם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שחילקו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E8FC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03" w:name="fn:3303"/>
      <w:bookmarkEnd w:id="3302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3866F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04" w:name="fn:3304"/>
      <w:bookmarkEnd w:id="3303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וזרם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ויגלינון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מעיבר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D23D8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05" w:name="fn:3305"/>
      <w:bookmarkEnd w:id="3304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8E9E2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06" w:name="fn:3306"/>
      <w:bookmarkEnd w:id="3305"/>
      <w:proofErr w:type="spellStart"/>
      <w:r w:rsidRPr="00464299">
        <w:rPr>
          <w:rFonts w:ascii="David" w:hAnsi="David" w:cs="David"/>
          <w:sz w:val="32"/>
          <w:szCs w:val="32"/>
          <w:rtl/>
        </w:rPr>
        <w:t>י“ד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בבאה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ולהמלט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מהסתירה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הפסוקים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: 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ובבואה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סתם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556C7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07" w:name="fn:3307"/>
      <w:bookmarkEnd w:id="3306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ב'–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301E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08" w:name="fn:3308"/>
      <w:bookmarkEnd w:id="3307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המתחיל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0C10B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09" w:name="fn:3309"/>
      <w:bookmarkEnd w:id="3308"/>
      <w:proofErr w:type="spellStart"/>
      <w:r w:rsidRPr="00464299">
        <w:rPr>
          <w:rFonts w:ascii="David" w:hAnsi="David" w:cs="David"/>
          <w:sz w:val="32"/>
          <w:szCs w:val="32"/>
          <w:rtl/>
        </w:rPr>
        <w:t>בדהי"ב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EA238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10" w:name="fn:3310"/>
      <w:bookmarkEnd w:id="330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ὄρους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Σαμα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ρῶν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ὄρους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Σομορών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6102B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11" w:name="fn:3311"/>
      <w:bookmarkEnd w:id="3310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B16A0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12" w:name="fn:3312"/>
      <w:bookmarkEnd w:id="3311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ורחבעם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3CDEE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13" w:name="fn:3313"/>
      <w:bookmarkEnd w:id="3312"/>
      <w:proofErr w:type="spellStart"/>
      <w:r w:rsidRPr="00464299">
        <w:rPr>
          <w:rFonts w:ascii="David" w:hAnsi="David" w:cs="David"/>
          <w:sz w:val="32"/>
          <w:szCs w:val="32"/>
          <w:rtl/>
        </w:rPr>
        <w:t>זכות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3F969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14" w:name="fn:3314"/>
      <w:bookmarkEnd w:id="3313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ואנחנו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עזבנוהו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חטאות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33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80D67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15" w:name="fn:3315"/>
      <w:bookmarkEnd w:id="3314"/>
      <w:proofErr w:type="spellStart"/>
      <w:r w:rsidRPr="00464299">
        <w:rPr>
          <w:rFonts w:ascii="David" w:hAnsi="David" w:cs="David"/>
          <w:sz w:val="32"/>
          <w:szCs w:val="32"/>
          <w:rtl/>
        </w:rPr>
        <w:t>שאבים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AFF17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16" w:name="fn:3316"/>
      <w:bookmarkEnd w:id="331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ανά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Κα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CE329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17" w:name="fn:3317"/>
      <w:bookmarkEnd w:id="3316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שלישית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עפרון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ובנתיה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77FA6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18" w:name="fn:3318"/>
      <w:bookmarkEnd w:id="331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ανος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Ἀσά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CE7E6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19" w:name="fn:3319"/>
      <w:bookmarkEnd w:id="3318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לנגיד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באחיו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D3798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20" w:name="fn:3320"/>
      <w:bookmarkEnd w:id="3319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שקטה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CEAEB0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21" w:name="fn:3321"/>
      <w:bookmarkEnd w:id="332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כ'. </w:t>
      </w:r>
      <w:hyperlink w:anchor="fnref:33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47D02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22" w:name="fn:3322"/>
      <w:bookmarkEnd w:id="332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0922D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23" w:name="fn:3323"/>
      <w:bookmarkEnd w:id="332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βαδος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Ναβ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28A4E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24" w:name="fn:3324"/>
      <w:bookmarkEnd w:id="3323"/>
      <w:r w:rsidRPr="00464299">
        <w:rPr>
          <w:rFonts w:ascii="Calibri" w:hAnsi="Calibri" w:cs="Calibri" w:hint="cs"/>
          <w:sz w:val="32"/>
          <w:szCs w:val="32"/>
          <w:rtl/>
        </w:rPr>
        <w:t>Γαβα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θῶν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E6C7E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25" w:name="fn:3325"/>
      <w:bookmarkEnd w:id="3324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בגבתון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לפלשתים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בנחלת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90C14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26" w:name="fn:3326"/>
      <w:bookmarkEnd w:id="3325"/>
      <w:r w:rsidRPr="00464299">
        <w:rPr>
          <w:rFonts w:ascii="Calibri" w:hAnsi="Calibri" w:cs="Calibri" w:hint="cs"/>
          <w:sz w:val="32"/>
          <w:szCs w:val="32"/>
          <w:rtl/>
        </w:rPr>
        <w:lastRenderedPageBreak/>
        <w:t>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σάνος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Βαα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5406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27" w:name="fn:3327"/>
      <w:bookmarkEnd w:id="332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Σεῖδος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Εἴδος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Ἴλος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Ἐλιός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χείλος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Ἀχειά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96CFC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28" w:name="fn:3328"/>
      <w:bookmarkEnd w:id="3327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השילני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ADDA5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29" w:name="fn:3329"/>
      <w:bookmarkEnd w:id="3328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ולעיל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271. </w:t>
      </w:r>
      <w:hyperlink w:anchor="fnref:33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9DF54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30" w:name="fn:3330"/>
      <w:bookmarkEnd w:id="3329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D85F9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31" w:name="fn:3331"/>
      <w:bookmarkEnd w:id="3330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ושמונים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D71A4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32" w:name="fn:3332"/>
      <w:bookmarkEnd w:id="3331"/>
      <w:r w:rsidRPr="00464299">
        <w:rPr>
          <w:rFonts w:ascii="Calibri" w:hAnsi="Calibri" w:cs="Calibri" w:hint="cs"/>
          <w:sz w:val="32"/>
          <w:szCs w:val="32"/>
          <w:rtl/>
        </w:rPr>
        <w:t>Ζαρα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ῖος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Ζάρε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184FD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33" w:name="fn:3333"/>
      <w:bookmarkEnd w:id="3332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7BBC57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34" w:name="fn:3334"/>
      <w:bookmarkEnd w:id="3333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ρήσ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ρισήλ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9368A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35" w:name="fn:3335"/>
      <w:bookmarkEnd w:id="3334"/>
      <w:r w:rsidRPr="00464299">
        <w:rPr>
          <w:rFonts w:ascii="Calibri" w:hAnsi="Calibri" w:cs="Calibri" w:hint="cs"/>
          <w:sz w:val="32"/>
          <w:szCs w:val="32"/>
          <w:rtl/>
        </w:rPr>
        <w:t>Σαφα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Σαβα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φθά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κα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τὰ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ορρᾶν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צפונה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23BE1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36" w:name="fn:3336"/>
      <w:bookmarkEnd w:id="3335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הנסים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לחנוכה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(פ.). </w:t>
      </w:r>
      <w:hyperlink w:anchor="fnref:33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4155B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37" w:name="fn:3337"/>
      <w:bookmarkEnd w:id="3336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8359D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38" w:name="fn:3338"/>
      <w:bookmarkEnd w:id="3337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Γεράρ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Γεδώρ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1AD56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39" w:name="fn:3339"/>
      <w:bookmarkEnd w:id="3338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עזריהו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עודד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Ἁζ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αρίας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7924F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40" w:name="fn:3340"/>
      <w:bookmarkEnd w:id="3339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8BBD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41" w:name="fn:3341"/>
      <w:bookmarkEnd w:id="3340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וכתתו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וכתתו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מגוי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FA193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42" w:name="fn:3342"/>
      <w:bookmarkEnd w:id="334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ח‘–כ’.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א‘–ו’. </w:t>
      </w:r>
      <w:hyperlink w:anchor="fnref:33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A5C62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43" w:name="fn:3343"/>
      <w:bookmarkEnd w:id="3342"/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ρσῆ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ρσάλη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Θερσά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B0372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44" w:name="fn:3344"/>
      <w:bookmarkEnd w:id="3343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Ἰηοῦς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Ἰησοῦς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Ἰοῦν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Εἰού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ז’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חנני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40198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45" w:name="fn:3345"/>
      <w:bookmarkEnd w:id="3344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ונתתי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להיות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20F5E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46" w:name="fn:3346"/>
      <w:bookmarkEnd w:id="334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αθῶν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Ῥα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μά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VI 220. </w:t>
      </w:r>
      <w:hyperlink w:anchor="fnref:33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86D49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47" w:name="fn:3347"/>
      <w:bookmarkEnd w:id="334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טברימון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בדמשק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דהי”ב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ב'. </w:t>
      </w:r>
      <w:hyperlink w:anchor="fnref:33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979D9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48" w:name="fn:3348"/>
      <w:bookmarkEnd w:id="3347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ובינך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85B5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49" w:name="fn:3349"/>
      <w:bookmarkEnd w:id="334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Ἰωάνου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Ἰώ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833FF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50" w:name="fn:3350"/>
      <w:bookmarkEnd w:id="3349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ελάνη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כ‘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מעכה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ד’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ελμά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3A5D9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51" w:name="fn:3351"/>
      <w:bookmarkEnd w:id="335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כ‘: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נפתלי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ד’: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מסכנות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נפתלי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2663A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52" w:name="fn:3352"/>
      <w:bookmarkEnd w:id="3351"/>
      <w:r w:rsidRPr="00464299">
        <w:rPr>
          <w:rFonts w:ascii="Calibri" w:hAnsi="Calibri" w:cs="Calibri" w:hint="cs"/>
          <w:sz w:val="32"/>
          <w:szCs w:val="32"/>
          <w:rtl/>
        </w:rPr>
        <w:lastRenderedPageBreak/>
        <w:t>Γαβαά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ו‘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גבע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בנימן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David" w:hAnsi="David" w:cs="David" w:hint="cs"/>
          <w:sz w:val="32"/>
          <w:szCs w:val="32"/>
          <w:rtl/>
        </w:rPr>
        <w:t>ע’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ו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r w:rsidRPr="00464299">
        <w:rPr>
          <w:rFonts w:ascii="Calibri" w:hAnsi="Calibri" w:cs="Calibri" w:hint="cs"/>
          <w:sz w:val="32"/>
          <w:szCs w:val="32"/>
          <w:rtl/>
        </w:rPr>
        <w:t>Γαβαέ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5C9845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53" w:name="fn:3353"/>
      <w:bookmarkEnd w:id="3352"/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στ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αφάς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σφά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E6B77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54" w:name="fn:3354"/>
      <w:bookmarkEnd w:id="3353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Ἤλ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ανος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Ἠλά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418B05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55" w:name="fn:3355"/>
      <w:bookmarkEnd w:id="3354"/>
      <w:r w:rsidRPr="00464299">
        <w:rPr>
          <w:rFonts w:ascii="Calibri" w:hAnsi="Calibri" w:cs="Calibri" w:hint="cs"/>
          <w:sz w:val="32"/>
          <w:szCs w:val="32"/>
          <w:rtl/>
        </w:rPr>
        <w:t>Ζαμβαίας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Ζαμβ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230B88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56" w:name="fn:3356"/>
      <w:bookmarkEnd w:id="3355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ט':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מחצית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23766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57" w:name="fn:3357"/>
      <w:bookmarkEnd w:id="335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Ὠσᾶ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Ὀλσᾶ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82D83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58" w:name="fn:3358"/>
      <w:bookmarkEnd w:id="3357"/>
      <w:proofErr w:type="spellStart"/>
      <w:r w:rsidRPr="00464299">
        <w:rPr>
          <w:rFonts w:ascii="David" w:hAnsi="David" w:cs="David"/>
          <w:sz w:val="32"/>
          <w:szCs w:val="32"/>
          <w:rtl/>
        </w:rPr>
        <w:t>הפרטים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AE6F2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59" w:name="fn:3359"/>
      <w:bookmarkEnd w:id="3358"/>
      <w:proofErr w:type="spellStart"/>
      <w:r w:rsidRPr="00464299">
        <w:rPr>
          <w:rFonts w:ascii="David" w:hAnsi="David" w:cs="David"/>
          <w:sz w:val="32"/>
          <w:szCs w:val="32"/>
          <w:rtl/>
        </w:rPr>
        <w:t>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289. </w:t>
      </w:r>
      <w:hyperlink w:anchor="fnref:33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9EC327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60" w:name="fn:3360"/>
      <w:bookmarkEnd w:id="335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αρῖνος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Ζαμβ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58071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61" w:name="fn:3361"/>
      <w:bookmarkEnd w:id="336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וישרף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1603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62" w:name="fn:3362"/>
      <w:bookmarkEnd w:id="3361"/>
      <w:r w:rsidRPr="00464299">
        <w:rPr>
          <w:rFonts w:ascii="Calibri" w:hAnsi="Calibri" w:cs="Calibri" w:hint="cs"/>
          <w:sz w:val="32"/>
          <w:szCs w:val="32"/>
          <w:rtl/>
        </w:rPr>
        <w:t>Θαμα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νῖος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Θα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μνεί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94445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63" w:name="fn:3363"/>
      <w:bookmarkEnd w:id="3362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הרגו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שנשא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שהשיא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ליהושפט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הרגו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0FB0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64" w:name="fn:3364"/>
      <w:bookmarkEnd w:id="3363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FE7C7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65" w:name="fn:3365"/>
      <w:bookmarkEnd w:id="3364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Σωμ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αρεών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Σεμερών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CF9D2D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66" w:name="fn:3366"/>
      <w:bookmarkEnd w:id="3365"/>
      <w:r w:rsidRPr="00464299">
        <w:rPr>
          <w:rFonts w:ascii="Calibri" w:hAnsi="Calibri" w:cs="Calibri" w:hint="cs"/>
          <w:sz w:val="32"/>
          <w:szCs w:val="32"/>
          <w:rtl/>
        </w:rPr>
        <w:t>Σαμα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ρεί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19AA3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67" w:name="fn:3367"/>
      <w:bookmarkEnd w:id="336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Σωμάρος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μήρ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Σεμήρ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A3D75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68" w:name="fn:3368"/>
      <w:bookmarkEnd w:id="336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Ἄχ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αβος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αάβ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89436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69" w:name="fn:3369"/>
      <w:bookmarkEnd w:id="3368"/>
      <w:proofErr w:type="spellStart"/>
      <w:r w:rsidRPr="00464299">
        <w:rPr>
          <w:rFonts w:ascii="David" w:hAnsi="David" w:cs="David"/>
          <w:sz w:val="32"/>
          <w:szCs w:val="32"/>
          <w:rtl/>
        </w:rPr>
        <w:t>אסא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בימיו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EAB61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70" w:name="fn:3370"/>
      <w:bookmarkEnd w:id="3369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בשתיקה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5909C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71" w:name="fn:3371"/>
      <w:bookmarkEnd w:id="337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αφάτης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αφάθ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αφάτ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D97E6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72" w:name="fn:3372"/>
      <w:bookmarkEnd w:id="3371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ίδ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Ἁζ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αεβά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Ἁζου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Γα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ζου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D1E3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73" w:name="fn:3373"/>
      <w:bookmarkEnd w:id="3372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ל”ג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07AE7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74" w:name="fn:3374"/>
      <w:bookmarkEnd w:id="3373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הנקל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בחטאות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BD0FA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75" w:name="fn:3375"/>
      <w:bookmarkEnd w:id="337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רש”י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מוסיף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עגלים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D0D6BC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76" w:name="fn:3376"/>
      <w:bookmarkEnd w:id="337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Ἰεζ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αβέλη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Ἰεζά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βελ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EBA3E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77" w:name="fn:3377"/>
      <w:bookmarkEnd w:id="3376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Ἐἰθώ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βαλος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Ἰεθε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βάαλ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FBB82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78" w:name="fn:3378"/>
      <w:bookmarkEnd w:id="3377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רשימת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וצדון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A.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Jirku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Geschichte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des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Volkes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Israel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(L. 1930) 131 (פ.) </w:t>
      </w:r>
      <w:hyperlink w:anchor="fnref:33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D369F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79" w:name="fn:3379"/>
      <w:bookmarkEnd w:id="337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Βελί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Βέλ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Βήλ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95B18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80" w:name="fn:3380"/>
      <w:bookmarkEnd w:id="3379"/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מתרגמים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ἄλσος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C85EB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81" w:name="fn:3381"/>
      <w:bookmarkEnd w:id="338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הספק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בענין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י‘ ה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שופטים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לחז“ל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ספק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י’ ב'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קי”ג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ותוספתא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ו':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יריחו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הפסקה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E7323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82" w:name="fn:3382"/>
      <w:bookmarkEnd w:id="3381"/>
      <w:proofErr w:type="spellStart"/>
      <w:r w:rsidRPr="00464299">
        <w:rPr>
          <w:rFonts w:ascii="David" w:hAnsi="David" w:cs="David"/>
          <w:sz w:val="32"/>
          <w:szCs w:val="32"/>
          <w:rtl/>
        </w:rPr>
        <w:t>אליהו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329. </w:t>
      </w:r>
      <w:hyperlink w:anchor="fnref:33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7DE1E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83" w:name="fn:3383"/>
      <w:bookmarkEnd w:id="3382"/>
      <w:proofErr w:type="spellStart"/>
      <w:r w:rsidRPr="00464299">
        <w:rPr>
          <w:rFonts w:ascii="David" w:hAnsi="David" w:cs="David"/>
          <w:sz w:val="32"/>
          <w:szCs w:val="32"/>
          <w:rtl/>
        </w:rPr>
        <w:t>בלתי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העליון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עמדתי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343 (פ.). </w:t>
      </w:r>
      <w:hyperlink w:anchor="fnref:33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6508C8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84" w:name="fn:3384"/>
      <w:bookmarkEnd w:id="338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βώνη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Θεσσε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βώνη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Θσ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βών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B2AD0B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85" w:name="fn:3385"/>
      <w:bookmarkEnd w:id="3384"/>
      <w:proofErr w:type="spellStart"/>
      <w:r w:rsidRPr="00464299">
        <w:rPr>
          <w:rFonts w:ascii="David" w:hAnsi="David" w:cs="David"/>
          <w:sz w:val="32"/>
          <w:szCs w:val="32"/>
          <w:rtl/>
        </w:rPr>
        <w:t>אליהו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במצות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),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גרס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Weill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φήσ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αντος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φάν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αντος</w:t>
      </w:r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φα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νέντος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95912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86" w:name="fn:3386"/>
      <w:bookmarkEnd w:id="3385"/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EEB0D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87" w:name="fn:3387"/>
      <w:bookmarkEnd w:id="3386"/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ונסתרת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בנחל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הירדן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02942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88" w:name="fn:3388"/>
      <w:bookmarkEnd w:id="3387"/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ρέφθ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ρίφθά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ρε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πτά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5FB500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89" w:name="fn:3389"/>
      <w:bookmarkEnd w:id="3388"/>
      <w:proofErr w:type="spellStart"/>
      <w:r w:rsidRPr="00464299">
        <w:rPr>
          <w:rFonts w:ascii="David" w:hAnsi="David" w:cs="David"/>
          <w:sz w:val="32"/>
          <w:szCs w:val="32"/>
          <w:rtl/>
        </w:rPr>
        <w:t>הפרט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3AC41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90" w:name="fn:3390"/>
      <w:bookmarkEnd w:id="3389"/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805C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91" w:name="fn:3391"/>
      <w:bookmarkEnd w:id="3390"/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I 116.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מננדרוס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מאפסוס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הסטוריון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והברברים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נשארו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(פ.). </w:t>
      </w:r>
      <w:hyperlink w:anchor="fnref:33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60C7B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92" w:name="fn:3392"/>
      <w:bookmarkEnd w:id="3391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Βότρυς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0D9981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93" w:name="fn:3393"/>
      <w:bookmarkEnd w:id="339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Αὖζ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6AD369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94" w:name="fn:3394"/>
      <w:bookmarkEnd w:id="3393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למל”א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שחשבה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E146FE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95" w:name="fn:3395"/>
      <w:bookmarkEnd w:id="3394"/>
      <w:proofErr w:type="spellStart"/>
      <w:r w:rsidRPr="00464299">
        <w:rPr>
          <w:rFonts w:ascii="David" w:hAnsi="David" w:cs="David"/>
          <w:sz w:val="32"/>
          <w:szCs w:val="32"/>
          <w:rtl/>
        </w:rPr>
        <w:t>הפרטים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1161F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96" w:name="fn:3396"/>
      <w:bookmarkEnd w:id="3395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8CED3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97" w:name="fn:3397"/>
      <w:bookmarkEnd w:id="3396"/>
      <w:r w:rsidRPr="00464299">
        <w:rPr>
          <w:rFonts w:ascii="Calibri" w:hAnsi="Calibri" w:cs="Calibri" w:hint="cs"/>
          <w:sz w:val="32"/>
          <w:szCs w:val="32"/>
          <w:rtl/>
        </w:rPr>
        <w:t>Ωβ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εδί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διού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εδιού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18F731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98" w:name="fn:3398"/>
      <w:bookmarkEnd w:id="3397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3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3F578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399" w:name="fn:3399"/>
      <w:bookmarkEnd w:id="3398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ביטוי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ה’. </w:t>
      </w:r>
      <w:hyperlink w:anchor="fnref:33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0DC0E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00" w:name="fn:3400"/>
      <w:bookmarkEnd w:id="339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Ἠλί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Ἠλείού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EADD0F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01" w:name="fn:3401"/>
      <w:bookmarkEnd w:id="3400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עובדיהו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לאליהו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3610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02" w:name="fn:3402"/>
      <w:bookmarkEnd w:id="3401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270C3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03" w:name="fn:3403"/>
      <w:bookmarkEnd w:id="3402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אדני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?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אמנם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ויכרהו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0C0C3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04" w:name="fn:3404"/>
      <w:bookmarkEnd w:id="3403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צבאות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עמדתי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83CA3D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05" w:name="fn:3405"/>
      <w:bookmarkEnd w:id="3404"/>
      <w:r w:rsidRPr="00464299">
        <w:rPr>
          <w:rFonts w:ascii="David" w:hAnsi="David" w:cs="David"/>
          <w:sz w:val="32"/>
          <w:szCs w:val="32"/>
          <w:rtl/>
        </w:rPr>
        <w:t>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בכעס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96577F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06" w:name="fn:3406"/>
      <w:bookmarkEnd w:id="3405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4B8464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07" w:name="fn:3407"/>
      <w:bookmarkEnd w:id="3406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ונביאי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שלחן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איזבל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C6CDB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08" w:name="fn:3408"/>
      <w:bookmarkEnd w:id="3407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הסעפים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;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רלב"ג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המחשבות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שאינכם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להכריע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739F2D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09" w:name="fn:3409"/>
      <w:bookmarkEnd w:id="3408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נזכרים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רי”ד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נתקבצו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וחמשים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ונביאי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האשרה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34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524E22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10" w:name="fn:3410"/>
      <w:bookmarkEnd w:id="3409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הצהרים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ויתנבאו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המנחה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3044AF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11" w:name="fn:3411"/>
      <w:bookmarkEnd w:id="3410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כמשפטם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הצדונים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BD591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12" w:name="fn:3412"/>
      <w:bookmarkEnd w:id="3411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ויגשו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ט’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ענני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שתסיח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דעתם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כשפים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0FEC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13" w:name="fn:3413"/>
      <w:bookmarkEnd w:id="3412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וירפא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ההרוס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2F94A7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14" w:name="fn:3414"/>
      <w:bookmarkEnd w:id="3413"/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שפכו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פעמים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0AAF8E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15" w:name="fn:3415"/>
      <w:bookmarkEnd w:id="3414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רוצה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לחזק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האמונה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4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1C3DF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16" w:name="fn:3416"/>
      <w:bookmarkEnd w:id="3415"/>
      <w:proofErr w:type="spellStart"/>
      <w:r w:rsidRPr="00464299">
        <w:rPr>
          <w:rFonts w:ascii="David" w:hAnsi="David" w:cs="David"/>
          <w:sz w:val="32"/>
          <w:szCs w:val="32"/>
          <w:rtl/>
        </w:rPr>
        <w:t>י"ח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מ‘: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תפשו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וישחטם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לשחטם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רד"ק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4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82217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17" w:name="fn:3417"/>
      <w:bookmarkEnd w:id="3416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4AD24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18" w:name="fn:3418"/>
      <w:bookmarkEnd w:id="3417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ויגהר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מתחילה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התנפל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ארצה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ואח”כ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71FE4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19" w:name="fn:3419"/>
      <w:bookmarkEnd w:id="3418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מ”ד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קטנה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כפיסת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ὡς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ἲχνος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ἀνδρός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ככף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רגל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33E53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20" w:name="fn:3420"/>
      <w:bookmarkEnd w:id="3419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Ἰεζάρηλ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Ἱερεζήλ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Ἱεσρ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αήλ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Ἱσρ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αήλ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Ἱεζρ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αέλ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Ἱεζρ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αήλ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9EE6F7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21" w:name="fn:3421"/>
      <w:bookmarkEnd w:id="3420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ליזרעאל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35F57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22" w:name="fn:3422"/>
      <w:bookmarkEnd w:id="3421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ד’. </w:t>
      </w:r>
      <w:hyperlink w:anchor="fnref:34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0162DD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23" w:name="fn:3423"/>
      <w:bookmarkEnd w:id="3422"/>
      <w:proofErr w:type="spellStart"/>
      <w:r w:rsidRPr="00464299">
        <w:rPr>
          <w:rFonts w:ascii="David" w:hAnsi="David" w:cs="David"/>
          <w:sz w:val="32"/>
          <w:szCs w:val="32"/>
          <w:rtl/>
        </w:rPr>
        <w:t>י“ח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חז"ל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דרשו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שחלק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כבוד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למלכות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זבחים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4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E994F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24" w:name="fn:3424"/>
      <w:bookmarkEnd w:id="3423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5052F0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25" w:name="fn:3425"/>
      <w:bookmarkEnd w:id="3424"/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ויגד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לאיזבל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EA494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26" w:name="fn:3426"/>
      <w:bookmarkEnd w:id="3425"/>
      <w:proofErr w:type="spellStart"/>
      <w:r w:rsidRPr="00464299">
        <w:rPr>
          <w:rFonts w:ascii="David" w:hAnsi="David" w:cs="David"/>
          <w:sz w:val="32"/>
          <w:szCs w:val="32"/>
          <w:rtl/>
        </w:rPr>
        <w:t>נביאי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ואיזבל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092C6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27" w:name="fn:3427"/>
      <w:bookmarkEnd w:id="3426"/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איזבל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F9A44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28" w:name="fn:3428"/>
      <w:bookmarkEnd w:id="3427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ג':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עצמו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בסכנה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ויירא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ידעתי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F1FA2A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29" w:name="fn:3429"/>
      <w:bookmarkEnd w:id="3428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Βερσου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βεέ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ג’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Βηρσά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βεε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BB0250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30" w:name="fn:3430"/>
      <w:bookmarkEnd w:id="3429"/>
      <w:proofErr w:type="spellStart"/>
      <w:r w:rsidRPr="00464299">
        <w:rPr>
          <w:rFonts w:ascii="David" w:hAnsi="David" w:cs="David"/>
          <w:sz w:val="32"/>
          <w:szCs w:val="32"/>
          <w:rtl/>
        </w:rPr>
        <w:t>הוספת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F8A66F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31" w:name="fn:3431"/>
      <w:bookmarkEnd w:id="343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9E277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32" w:name="fn:3432"/>
      <w:bookmarkEnd w:id="3431"/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ה':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נוגע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5CF07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33" w:name="fn:3433"/>
      <w:bookmarkEnd w:id="3432"/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822F8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34" w:name="fn:3434"/>
      <w:bookmarkEnd w:id="3433"/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האכילה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האלהים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66BC5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35" w:name="fn:3435"/>
      <w:bookmarkEnd w:id="3434"/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533A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36" w:name="fn:3436"/>
      <w:bookmarkEnd w:id="3435"/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ט':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FB20B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37" w:name="fn:3437"/>
      <w:bookmarkEnd w:id="3436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Arial" w:hAnsi="Arial" w:cs="Arial" w:hint="cs"/>
          <w:sz w:val="32"/>
          <w:szCs w:val="32"/>
          <w:rtl/>
        </w:rPr>
        <w:t>ὁ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ὤν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מתרגמי</w:t>
      </w:r>
      <w:r w:rsidRPr="00464299">
        <w:rPr>
          <w:rFonts w:ascii="David" w:hAnsi="David" w:cs="David"/>
          <w:sz w:val="32"/>
          <w:szCs w:val="32"/>
          <w:rtl/>
        </w:rPr>
        <w:t>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ג‘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י’: ד‘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צבאות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κυρίῳ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Πα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ντοκράτορι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2334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38" w:name="fn:3438"/>
      <w:bookmarkEnd w:id="3437"/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FA9624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39" w:name="fn:3439"/>
      <w:bookmarkEnd w:id="3438"/>
      <w:r w:rsidRPr="00464299">
        <w:rPr>
          <w:rFonts w:ascii="David" w:hAnsi="David" w:cs="David"/>
          <w:sz w:val="32"/>
          <w:szCs w:val="32"/>
          <w:rtl/>
        </w:rPr>
        <w:t>„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2B76C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40" w:name="fn:3440"/>
      <w:bookmarkEnd w:id="3439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הרוח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E77E92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41" w:name="fn:3441"/>
      <w:bookmarkEnd w:id="3440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: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אליהו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ותשובתה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939A1D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42" w:name="fn:3442"/>
      <w:bookmarkEnd w:id="3441"/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019E6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43" w:name="fn:3443"/>
      <w:bookmarkEnd w:id="3442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Ἰηοῦ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Εἰού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Ἰηού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278AB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44" w:name="fn:3444"/>
      <w:bookmarkEnd w:id="3443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Νεμεσ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αίος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μεσσεί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Να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μεσθεί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01AD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45" w:name="fn:3445"/>
      <w:bookmarkEnd w:id="344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Ἀζάηλος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Ἁζ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αήλ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776B7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46" w:name="fn:3446"/>
      <w:bookmarkEnd w:id="3445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Ἐισσ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Ἐλισσ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αῖε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Ἐλεισ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αῖε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4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761D9C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47" w:name="fn:3447"/>
      <w:bookmarkEnd w:id="3446"/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έλ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Arial" w:hAnsi="Arial" w:cs="Arial" w:hint="cs"/>
          <w:sz w:val="32"/>
          <w:szCs w:val="32"/>
          <w:rtl/>
        </w:rPr>
        <w:t>Ἀβ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ελμ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αουλά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Arial" w:hAnsi="Arial" w:cs="Arial" w:hint="cs"/>
          <w:sz w:val="32"/>
          <w:szCs w:val="32"/>
          <w:rtl/>
        </w:rPr>
        <w:t>Ἐβ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ελμουλά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4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ED115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48" w:name="fn:3448"/>
      <w:bookmarkEnd w:id="3447"/>
      <w:proofErr w:type="spellStart"/>
      <w:r w:rsidRPr="00464299">
        <w:rPr>
          <w:rFonts w:ascii="David" w:hAnsi="David" w:cs="David"/>
          <w:sz w:val="32"/>
          <w:szCs w:val="32"/>
          <w:rtl/>
        </w:rPr>
        <w:t>י“ט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והנמלט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מחרב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שהמית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השמיט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4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C02E1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49" w:name="fn:3449"/>
      <w:bookmarkEnd w:id="3448"/>
      <w:r w:rsidRPr="00464299">
        <w:rPr>
          <w:rFonts w:ascii="Calibri" w:hAnsi="Calibri" w:cs="Calibri" w:hint="cs"/>
          <w:sz w:val="32"/>
          <w:szCs w:val="32"/>
          <w:rtl/>
        </w:rPr>
        <w:lastRenderedPageBreak/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φάτης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φάθ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Calibri" w:hAnsi="Calibri" w:cs="Calibri" w:hint="cs"/>
          <w:sz w:val="32"/>
          <w:szCs w:val="32"/>
          <w:rtl/>
        </w:rPr>
        <w:t>Σα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φάτ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4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BB44A2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50" w:name="fn:3450"/>
      <w:bookmarkEnd w:id="3449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5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E8E477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51" w:name="fn:3451"/>
      <w:bookmarkEnd w:id="345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מקדים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פרשת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הנמצא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5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3584C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52" w:name="fn:3452"/>
      <w:bookmarkEnd w:id="3451"/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א':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לנבות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היזרעאלי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ביזרעאל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אצל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5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D81E4A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53" w:name="fn:3453"/>
      <w:bookmarkEnd w:id="3452"/>
      <w:proofErr w:type="spellStart"/>
      <w:r w:rsidRPr="00464299">
        <w:rPr>
          <w:rFonts w:ascii="David" w:hAnsi="David" w:cs="David"/>
          <w:sz w:val="32"/>
          <w:szCs w:val="32"/>
          <w:rtl/>
        </w:rPr>
        <w:t>כ"א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ב':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לגן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5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2DE52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54" w:name="fn:3454"/>
      <w:bookmarkEnd w:id="3453"/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מטתו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שמ”ב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כ‘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צער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מתרחצים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וירחץ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וישימו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לחם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5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ABC3CF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55" w:name="fn:3455"/>
      <w:bookmarkEnd w:id="3454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תענית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שהתענה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מתשע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ולמעלה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הבוקר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הצהרים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ארוחת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5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27BB3F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56" w:name="fn:3456"/>
      <w:bookmarkEnd w:id="3455"/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45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B4A5E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57" w:name="fn:3457"/>
      <w:bookmarkEnd w:id="3456"/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י':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והושיבו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קדמונ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IV 219: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הפחות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5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34CB90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58" w:name="fn:3458"/>
      <w:bookmarkEnd w:id="3457"/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5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63FB9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59" w:name="fn:3459"/>
      <w:bookmarkEnd w:id="3458"/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ט”ז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5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3B6CD6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60" w:name="fn:3460"/>
      <w:bookmarkEnd w:id="3459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והליך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יחיף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6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F2DF8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61" w:name="fn:3461"/>
      <w:bookmarkEnd w:id="3460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6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E771D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62" w:name="fn:3462"/>
      <w:bookmarkEnd w:id="3461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כ‘. ע’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2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241. </w:t>
      </w:r>
      <w:hyperlink w:anchor="fnref:346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A387F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63" w:name="fn:3463"/>
      <w:bookmarkEnd w:id="3462"/>
      <w:proofErr w:type="gramStart"/>
      <w:r w:rsidRPr="00464299">
        <w:rPr>
          <w:rFonts w:ascii="David" w:hAnsi="David" w:cs="David"/>
          <w:sz w:val="32"/>
          <w:szCs w:val="32"/>
          <w:rtl/>
        </w:rPr>
        <w:t>כ‘ א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r w:rsidRPr="00464299">
        <w:rPr>
          <w:rFonts w:ascii="Arial" w:hAnsi="Arial" w:cs="Arial" w:hint="cs"/>
          <w:sz w:val="32"/>
          <w:szCs w:val="32"/>
          <w:rtl/>
        </w:rPr>
        <w:t>ὁ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τοῦ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Ἀδάδου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υἱός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Ἀδέρ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6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A3162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64" w:name="fn:3464"/>
      <w:bookmarkEnd w:id="3463"/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6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19665D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65" w:name="fn:3465"/>
      <w:bookmarkEnd w:id="3464"/>
      <w:proofErr w:type="spellStart"/>
      <w:r w:rsidRPr="00464299">
        <w:rPr>
          <w:rFonts w:ascii="David" w:hAnsi="David" w:cs="David"/>
          <w:sz w:val="32"/>
          <w:szCs w:val="32"/>
          <w:rtl/>
        </w:rPr>
        <w:t>הוספת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6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1CE74A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66" w:name="fn:3466"/>
      <w:bookmarkEnd w:id="3465"/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6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85EDCD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67" w:name="fn:3467"/>
      <w:bookmarkEnd w:id="3466"/>
      <w:proofErr w:type="spellStart"/>
      <w:r w:rsidRPr="00464299">
        <w:rPr>
          <w:rFonts w:ascii="David" w:hAnsi="David" w:cs="David"/>
          <w:sz w:val="32"/>
          <w:szCs w:val="32"/>
          <w:rtl/>
        </w:rPr>
        <w:t>הוספת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6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A4A6B8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68" w:name="fn:3468"/>
      <w:bookmarkEnd w:id="3467"/>
      <w:proofErr w:type="spellStart"/>
      <w:r w:rsidRPr="00464299">
        <w:rPr>
          <w:rFonts w:ascii="David" w:hAnsi="David" w:cs="David"/>
          <w:sz w:val="32"/>
          <w:szCs w:val="32"/>
          <w:rtl/>
        </w:rPr>
        <w:t>מל"א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gramStart"/>
      <w:r w:rsidRPr="00464299">
        <w:rPr>
          <w:rFonts w:ascii="David" w:hAnsi="David" w:cs="David"/>
          <w:sz w:val="32"/>
          <w:szCs w:val="32"/>
          <w:rtl/>
        </w:rPr>
        <w:t>כ‘ ז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זקני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פסוק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ח':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הזקים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6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40C3B4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69" w:name="fn:3469"/>
      <w:bookmarkEnd w:id="3468"/>
      <w:proofErr w:type="gramStart"/>
      <w:r w:rsidRPr="00464299">
        <w:rPr>
          <w:rFonts w:ascii="David" w:hAnsi="David" w:cs="David"/>
          <w:sz w:val="32"/>
          <w:szCs w:val="32"/>
          <w:rtl/>
        </w:rPr>
        <w:t>כ‘ 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ישפוק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שומרון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לשעלים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ברגלי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רד“ק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רלב”ג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ומצודת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דוד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אגרופו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6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44B5B8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70" w:name="fn:3470"/>
      <w:bookmarkEnd w:id="3469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יתהלל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חגר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כמפתח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ישתבח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במזדרז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ונחית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כגבר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דנצח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וסליק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7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03151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71" w:name="fn:3471"/>
      <w:bookmarkEnd w:id="3470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כ‘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עבדיו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וישימו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סוללות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סוללות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7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4E204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72" w:name="fn:3472"/>
      <w:bookmarkEnd w:id="3471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7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73816D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73" w:name="fn:3473"/>
      <w:bookmarkEnd w:id="3472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7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D1C71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74" w:name="fn:3474"/>
      <w:bookmarkEnd w:id="3473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7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3CECC8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75" w:name="fn:3475"/>
      <w:bookmarkEnd w:id="3474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ט“ז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שכור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ומשתכר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בוטח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7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88A8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76" w:name="fn:3476"/>
      <w:bookmarkEnd w:id="3475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נערי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המדינות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בראשונה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ויגידו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משמרון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347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8BB4AE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77" w:name="fn:3477"/>
      <w:bookmarkEnd w:id="3476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ואחריהם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פקד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7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434CB1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78" w:name="fn:3478"/>
      <w:bookmarkEnd w:id="3477"/>
      <w:proofErr w:type="spellStart"/>
      <w:r w:rsidRPr="00464299">
        <w:rPr>
          <w:rFonts w:ascii="David" w:hAnsi="David" w:cs="David"/>
          <w:sz w:val="32"/>
          <w:szCs w:val="32"/>
          <w:rtl/>
        </w:rPr>
        <w:t>בזת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7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602F6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79" w:name="fn:3479"/>
      <w:bookmarkEnd w:id="3478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כ‘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הסוס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ויקח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הסוסים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7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06B08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80" w:name="fn:3480"/>
      <w:bookmarkEnd w:id="3479"/>
      <w:proofErr w:type="gramStart"/>
      <w:r w:rsidRPr="00464299">
        <w:rPr>
          <w:rFonts w:ascii="David" w:hAnsi="David" w:cs="David"/>
          <w:sz w:val="32"/>
          <w:szCs w:val="32"/>
          <w:rtl/>
        </w:rPr>
        <w:t xml:space="preserve">כ‘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>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לתשובת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יוב”ע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ישעיה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דטראני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מפרש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מניסן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שעברו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ימות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הגשמים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התבואה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מצויה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בשדות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למאכל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הסוסים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8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4AECA1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81" w:name="fn:3481"/>
      <w:bookmarkEnd w:id="3480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Ἀφεκά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348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08AA94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82" w:name="fn:3482"/>
      <w:bookmarkEnd w:id="3481"/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כונתו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לעמק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יזרעאל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כ”ט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348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28D882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83" w:name="fn:3483"/>
      <w:bookmarkEnd w:id="3482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הארץ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8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AACF4D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84" w:name="fn:3484"/>
      <w:bookmarkEnd w:id="3483"/>
      <w:proofErr w:type="gramStart"/>
      <w:r w:rsidRPr="00464299">
        <w:rPr>
          <w:rFonts w:ascii="David" w:hAnsi="David" w:cs="David"/>
          <w:sz w:val="32"/>
          <w:szCs w:val="32"/>
          <w:rtl/>
        </w:rPr>
        <w:t>כ‘ כ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בקרב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הראשון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8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839D09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85" w:name="fn:3485"/>
      <w:bookmarkEnd w:id="3484"/>
      <w:proofErr w:type="gramStart"/>
      <w:r w:rsidRPr="00464299">
        <w:rPr>
          <w:rFonts w:ascii="David" w:hAnsi="David" w:cs="David"/>
          <w:sz w:val="32"/>
          <w:szCs w:val="32"/>
          <w:rtl/>
        </w:rPr>
        <w:t>כ‘ 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וינסו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הנותרים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אפקה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8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D05288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86" w:name="fn:3486"/>
      <w:bookmarkEnd w:id="3485"/>
      <w:proofErr w:type="gramStart"/>
      <w:r w:rsidRPr="00464299">
        <w:rPr>
          <w:rFonts w:ascii="David" w:hAnsi="David" w:cs="David"/>
          <w:sz w:val="32"/>
          <w:szCs w:val="32"/>
          <w:rtl/>
        </w:rPr>
        <w:t>כ‘ ל</w:t>
      </w:r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בחדר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8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F152F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87" w:name="fn:3487"/>
      <w:bookmarkEnd w:id="3486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8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A08619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88" w:name="fn:3488"/>
      <w:bookmarkEnd w:id="3487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והאנשים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ינחשו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וימהרו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ויחלטו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8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E94968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89" w:name="fn:3489"/>
      <w:bookmarkEnd w:id="3488"/>
      <w:proofErr w:type="spellStart"/>
      <w:r w:rsidRPr="00464299">
        <w:rPr>
          <w:rFonts w:ascii="David" w:hAnsi="David" w:cs="David"/>
          <w:sz w:val="32"/>
          <w:szCs w:val="32"/>
          <w:rtl/>
        </w:rPr>
        <w:t>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8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55E92A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90" w:name="fn:3490"/>
      <w:bookmarkEnd w:id="3489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ל”ה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והמותר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כגון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חבריה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דמיכה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349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82BF41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91" w:name="fn:3491"/>
      <w:bookmarkEnd w:id="3490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רעהו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הנביאים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9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3F184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92" w:name="fn:3492"/>
      <w:bookmarkEnd w:id="3491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הכיני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9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49234A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93" w:name="fn:3493"/>
      <w:bookmarkEnd w:id="3492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ופצע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9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F9D51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94" w:name="fn:3494"/>
      <w:bookmarkEnd w:id="3493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ויתחפש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באפר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עיניו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9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6717E1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95" w:name="fn:3495"/>
      <w:bookmarkEnd w:id="3494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9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AFF404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96" w:name="fn:3496"/>
      <w:bookmarkEnd w:id="3495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תשקול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9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D51AA4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97" w:name="fn:3497"/>
      <w:bookmarkEnd w:id="3496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מהנביאים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9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0FF22E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98" w:name="fn:3498"/>
      <w:bookmarkEnd w:id="3497"/>
      <w:r w:rsidRPr="00464299">
        <w:rPr>
          <w:rFonts w:ascii="David" w:hAnsi="David" w:cs="David"/>
          <w:sz w:val="32"/>
          <w:szCs w:val="32"/>
          <w:rtl/>
        </w:rPr>
        <w:t xml:space="preserve">כ'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יען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חרמי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9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EA534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499" w:name="fn:3499"/>
      <w:bookmarkEnd w:id="3498"/>
      <w:proofErr w:type="spellStart"/>
      <w:r w:rsidRPr="00464299">
        <w:rPr>
          <w:rFonts w:ascii="David" w:hAnsi="David" w:cs="David"/>
          <w:sz w:val="32"/>
          <w:szCs w:val="32"/>
          <w:rtl/>
        </w:rPr>
        <w:t>מאסרו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מיכיהו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להלן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כ”ו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>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כ"ח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49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689AB7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00" w:name="fn:3500"/>
      <w:bookmarkEnd w:id="3499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א‘–ו’. </w:t>
      </w:r>
      <w:hyperlink w:anchor="fnref:350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8340C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01" w:name="fn:3501"/>
      <w:bookmarkEnd w:id="3500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אסא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לפי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י”ג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וירדף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ירבעם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וילכד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hyperlink w:anchor="fnref:350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580E1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02" w:name="fn:3502"/>
      <w:bookmarkEnd w:id="3501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(פ.). </w:t>
      </w:r>
      <w:hyperlink w:anchor="fnref:350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522853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03" w:name="fn:3503"/>
      <w:bookmarkEnd w:id="3502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ויתנו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יהודה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מנחה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ליהושפט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0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85D738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04" w:name="fn:3504"/>
      <w:bookmarkEnd w:id="3503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ז'–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0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261F9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05" w:name="fn:3505"/>
      <w:bookmarkEnd w:id="3504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ח‘: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ועמהם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הלויים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ועמהם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אלישמע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ויהורם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הכהנים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0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597C9D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06" w:name="fn:3506"/>
      <w:bookmarkEnd w:id="3505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0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B27F87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07" w:name="fn:3507"/>
      <w:bookmarkEnd w:id="3506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הערביאים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ותישים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שבעת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אלפים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ושבע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המספר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חסר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350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744E51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08" w:name="fn:3508"/>
      <w:bookmarkEnd w:id="350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Ἐδν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Ἐδνά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0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ED45C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09" w:name="fn:3509"/>
      <w:bookmarkEnd w:id="3508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Ἰωάννης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ανάν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Ἰωνάν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0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9AC0A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10" w:name="fn:3510"/>
      <w:bookmarkEnd w:id="3509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י”ז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עמסיה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מאתים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1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DDACF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11" w:name="fn:3511"/>
      <w:bookmarkEnd w:id="3510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א'. </w:t>
      </w:r>
      <w:hyperlink w:anchor="fnref:351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240976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12" w:name="fn:3512"/>
      <w:bookmarkEnd w:id="3511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Ὀθλί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Γοθολί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David" w:hAnsi="David" w:cs="David" w:hint="cs"/>
          <w:sz w:val="32"/>
          <w:szCs w:val="32"/>
          <w:rtl/>
        </w:rPr>
        <w:t>א</w:t>
      </w:r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כתוב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ויתחתן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1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12FE36C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13" w:name="fn:3513"/>
      <w:bookmarkEnd w:id="3512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לקץ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לשמרון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וירד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351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D88EFC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14" w:name="fn:3514"/>
      <w:bookmarkEnd w:id="3513"/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צאן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ובקר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לרוב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ולעם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ויסיתהו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לעלות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גלעד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חולין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ד’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ויזבח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ויסיתהו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הסיתו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–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בזביחה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1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9644E1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15" w:name="fn:3515"/>
      <w:bookmarkEnd w:id="3514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Ἀρ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αμαθά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‘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למלכים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Ῥεμμάθ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Γαλα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άδ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 w:hint="cs"/>
          <w:sz w:val="32"/>
          <w:szCs w:val="32"/>
          <w:rtl/>
        </w:rPr>
        <w:t>’</w:t>
      </w:r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לדהי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r w:rsidRPr="00464299">
        <w:rPr>
          <w:rFonts w:ascii="Arial" w:hAnsi="Arial" w:cs="Arial" w:hint="cs"/>
          <w:sz w:val="32"/>
          <w:szCs w:val="32"/>
          <w:rtl/>
        </w:rPr>
        <w:t>Ῥα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μώθ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τῆς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r w:rsidRPr="00464299">
        <w:rPr>
          <w:rFonts w:ascii="Calibri" w:hAnsi="Calibri" w:cs="Calibri" w:hint="cs"/>
          <w:sz w:val="32"/>
          <w:szCs w:val="32"/>
          <w:rtl/>
        </w:rPr>
        <w:t>Γαλαα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δείτιδος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1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1467D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16" w:name="fn:3516"/>
      <w:bookmarkEnd w:id="3515"/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סוריה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הכבוש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1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1DFEE9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17" w:name="fn:3517"/>
      <w:bookmarkEnd w:id="351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ד':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כמוך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כעמי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כעמך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כסוסי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כסוסיך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1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6D0974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18" w:name="fn:3518"/>
      <w:bookmarkEnd w:id="3517"/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1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B49689F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19" w:name="fn:3519"/>
      <w:bookmarkEnd w:id="3518"/>
      <w:proofErr w:type="spellStart"/>
      <w:r w:rsidRPr="00464299">
        <w:rPr>
          <w:rFonts w:ascii="David" w:hAnsi="David" w:cs="David"/>
          <w:sz w:val="32"/>
          <w:szCs w:val="32"/>
          <w:rtl/>
        </w:rPr>
        <w:t>הנימוק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הפרת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1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A3F7B2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20" w:name="fn:3520"/>
      <w:bookmarkEnd w:id="3519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ב‘: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השלישית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ששלח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הדד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2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0641D0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21" w:name="fn:3521"/>
      <w:bookmarkEnd w:id="352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ו‘.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ה’. </w:t>
      </w:r>
      <w:hyperlink w:anchor="fnref:352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BBB30B2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22" w:name="fn:3522"/>
      <w:bookmarkEnd w:id="352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ו‘: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ה’: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ארבע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2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748069D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23" w:name="fn:3523"/>
      <w:bookmarkEnd w:id="3522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פ“ט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מקובלני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מבית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סיגנון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עולה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לכמה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מתנבאים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בסיגנון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ואלה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אומרים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2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3288B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24" w:name="fn:3524"/>
      <w:bookmarkEnd w:id="3523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וגם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הימים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יוב"ע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במלכים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„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נביי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“. </w:t>
      </w:r>
      <w:hyperlink w:anchor="fnref:352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AB443A6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25" w:name="fn:3525"/>
      <w:bookmarkEnd w:id="3524"/>
      <w:proofErr w:type="spellStart"/>
      <w:r w:rsidRPr="00464299">
        <w:rPr>
          <w:rFonts w:ascii="David" w:hAnsi="David" w:cs="David"/>
          <w:sz w:val="32"/>
          <w:szCs w:val="32"/>
          <w:rtl/>
        </w:rPr>
        <w:t>הוספת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2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942FB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26" w:name="fn:3526"/>
      <w:bookmarkEnd w:id="3525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כ'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והיתה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נפשו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§ 392. </w:t>
      </w:r>
      <w:hyperlink w:anchor="fnref:352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FF75558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27" w:name="fn:3527"/>
      <w:bookmarkEnd w:id="3526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Μιχ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αίας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Μειχ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αίας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2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E92175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28" w:name="fn:3528"/>
      <w:bookmarkEnd w:id="3527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βλαῖος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Ἰεμλά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Ἰεμ</w:t>
      </w:r>
      <w:proofErr w:type="spellEnd"/>
      <w:r w:rsidRPr="00464299">
        <w:rPr>
          <w:rFonts w:ascii="Arial" w:hAnsi="Arial" w:cs="Arial" w:hint="cs"/>
          <w:sz w:val="32"/>
          <w:szCs w:val="32"/>
          <w:rtl/>
        </w:rPr>
        <w:t>αάς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2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954C20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29" w:name="fn:3529"/>
      <w:bookmarkEnd w:id="3528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ח‘,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2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B964F67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30" w:name="fn:3530"/>
      <w:bookmarkEnd w:id="3529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3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070EBDA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31" w:name="fn:3531"/>
      <w:bookmarkEnd w:id="3530"/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כותב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εἰς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τὰ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ὄρη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ואילו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ט"ז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ההרים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בשניהם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ἐν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τοῖς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ὄρεσιν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=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בהרים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ההרים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3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714BDF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32" w:name="fn:3532"/>
      <w:bookmarkEnd w:id="3531"/>
      <w:proofErr w:type="spellStart"/>
      <w:r w:rsidRPr="00464299">
        <w:rPr>
          <w:rFonts w:ascii="David" w:hAnsi="David" w:cs="David"/>
          <w:sz w:val="32"/>
          <w:szCs w:val="32"/>
          <w:rtl/>
        </w:rPr>
        <w:t>כדברי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הירושל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ז’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ל‘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ע"ג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מוצא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בשעה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שיצאו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מכולם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בלבד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מקיים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ועמך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יוחנן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שמעון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יוחאי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הטפה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שיצאה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מאותו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צדיק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מיכיהו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כיפרה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3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1C8C0A3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33" w:name="fn:3533"/>
      <w:bookmarkEnd w:id="3532"/>
      <w:proofErr w:type="spellStart"/>
      <w:r w:rsidRPr="00464299">
        <w:rPr>
          <w:rFonts w:ascii="Calibri" w:hAnsi="Calibri" w:cs="Calibri" w:hint="cs"/>
          <w:sz w:val="32"/>
          <w:szCs w:val="32"/>
          <w:rtl/>
        </w:rPr>
        <w:t>Σεδεκί</w:t>
      </w:r>
      <w:proofErr w:type="spellEnd"/>
      <w:r w:rsidRPr="00464299">
        <w:rPr>
          <w:rFonts w:ascii="Calibri" w:hAnsi="Calibri" w:cs="Calibri" w:hint="cs"/>
          <w:sz w:val="32"/>
          <w:szCs w:val="32"/>
          <w:rtl/>
        </w:rPr>
        <w:t>ας</w:t>
      </w:r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3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6D931C7B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34" w:name="fn:3534"/>
      <w:bookmarkEnd w:id="3533"/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Ἀχάμων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תע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': </w:t>
      </w:r>
      <w:proofErr w:type="spellStart"/>
      <w:r w:rsidRPr="00464299">
        <w:rPr>
          <w:rFonts w:ascii="Arial" w:hAnsi="Arial" w:cs="Arial" w:hint="cs"/>
          <w:sz w:val="32"/>
          <w:szCs w:val="32"/>
          <w:rtl/>
        </w:rPr>
        <w:t>Ἀμμών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 w:hint="cs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כ</w:t>
      </w:r>
      <w:r w:rsidRPr="00464299">
        <w:rPr>
          <w:rFonts w:ascii="David" w:hAnsi="David" w:cs="David"/>
          <w:sz w:val="32"/>
          <w:szCs w:val="32"/>
          <w:rtl/>
        </w:rPr>
        <w:t>"</w:t>
      </w:r>
      <w:r w:rsidRPr="00464299">
        <w:rPr>
          <w:rFonts w:ascii="David" w:hAnsi="David" w:cs="David" w:hint="cs"/>
          <w:sz w:val="32"/>
          <w:szCs w:val="32"/>
          <w:rtl/>
        </w:rPr>
        <w:t>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אמון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העיר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ואל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 w:hint="cs"/>
          <w:sz w:val="32"/>
          <w:szCs w:val="32"/>
          <w:rtl/>
        </w:rPr>
        <w:t>יואש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3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3FB890C5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35" w:name="fn:3535"/>
      <w:bookmarkEnd w:id="3534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ל':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התחפש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במלחמה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בגדיך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ואתה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לבש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בגדי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3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696B99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36" w:name="fn:3536"/>
      <w:bookmarkEnd w:id="3535"/>
      <w:proofErr w:type="spellStart"/>
      <w:r w:rsidRPr="00464299">
        <w:rPr>
          <w:rFonts w:ascii="David" w:hAnsi="David" w:cs="David"/>
          <w:sz w:val="32"/>
          <w:szCs w:val="32"/>
          <w:rtl/>
        </w:rPr>
        <w:t>הנמוק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3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7F5AE8D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37" w:name="fn:3537"/>
      <w:bookmarkEnd w:id="3536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ויזעק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והכירו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קולו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יהושפט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37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5DA44E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38" w:name="fn:3538"/>
      <w:bookmarkEnd w:id="3537"/>
      <w:proofErr w:type="spellStart"/>
      <w:r w:rsidRPr="00464299">
        <w:rPr>
          <w:rFonts w:ascii="David" w:hAnsi="David" w:cs="David"/>
          <w:sz w:val="32"/>
          <w:szCs w:val="32"/>
          <w:rtl/>
        </w:rPr>
        <w:t>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לדהי“ב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י”ח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שוחר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תהלים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ע”ח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י"א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הוצ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‘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בובר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עמ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’ 350. </w:t>
      </w:r>
      <w:hyperlink w:anchor="fnref:3538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036A844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39" w:name="fn:3539"/>
      <w:bookmarkEnd w:id="3538"/>
      <w:proofErr w:type="spellStart"/>
      <w:r w:rsidRPr="00464299">
        <w:rPr>
          <w:rFonts w:ascii="David" w:hAnsi="David" w:cs="David"/>
          <w:sz w:val="32"/>
          <w:szCs w:val="32"/>
          <w:rtl/>
        </w:rPr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39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861A4A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40" w:name="fn:3540"/>
      <w:bookmarkEnd w:id="3539"/>
      <w:proofErr w:type="spellStart"/>
      <w:r w:rsidRPr="00464299">
        <w:rPr>
          <w:rFonts w:ascii="David" w:hAnsi="David" w:cs="David"/>
          <w:sz w:val="32"/>
          <w:szCs w:val="32"/>
          <w:rtl/>
        </w:rPr>
        <w:t>הנמוק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במקרא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אולם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מועד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קטן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אחאב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עשה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טוב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דכתיב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והמלך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מעמד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במרכבה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נכח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ארם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רש"י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יכשלו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40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4F6AD7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41" w:name="fn:3541"/>
      <w:bookmarkEnd w:id="3540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רד”ק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נופל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הקול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כתרגומו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הכרוז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ויעבור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זכר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והרנה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לשון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נקבה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והכרוז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במחנה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ישראל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41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6690E9C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42" w:name="fn:3542"/>
      <w:bookmarkEnd w:id="3541"/>
      <w:proofErr w:type="spellStart"/>
      <w:r w:rsidRPr="00464299">
        <w:rPr>
          <w:rFonts w:ascii="David" w:hAnsi="David" w:cs="David"/>
          <w:sz w:val="32"/>
          <w:szCs w:val="32"/>
          <w:rtl/>
        </w:rPr>
        <w:t>מל“א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כ”ב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וישטף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הרכב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ברכת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שמרון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כנראה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שנה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המחבר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כדי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להתאים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למל”א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י”ט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במקום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אשר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לקקו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ילקו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הכלבים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דמך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ונבות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ביזרעאל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. </w:t>
      </w:r>
      <w:hyperlink w:anchor="fnref:3542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7625DD9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43" w:name="fn:3543"/>
      <w:bookmarkEnd w:id="3542"/>
      <w:proofErr w:type="spellStart"/>
      <w:r w:rsidRPr="00464299">
        <w:rPr>
          <w:rFonts w:ascii="David" w:hAnsi="David" w:cs="David"/>
          <w:sz w:val="32"/>
          <w:szCs w:val="32"/>
          <w:rtl/>
        </w:rPr>
        <w:lastRenderedPageBreak/>
        <w:t>לא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יוב“ע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מל”א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כ“ב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ל”ח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ומני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זינא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שטפו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כלי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הזיין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כתרגום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השבעים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וכפירוש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ממש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543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23B72C3E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44" w:name="fn:3544"/>
      <w:bookmarkEnd w:id="3543"/>
      <w:proofErr w:type="spellStart"/>
      <w:r w:rsidRPr="00464299">
        <w:rPr>
          <w:rFonts w:ascii="David" w:hAnsi="David" w:cs="David"/>
          <w:sz w:val="32"/>
          <w:szCs w:val="32"/>
          <w:rtl/>
        </w:rPr>
        <w:t>השוה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סנהדרין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ל“ט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ע”ב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והזונות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רחצו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אמר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אלעזר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למרק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שתי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חזיונות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מיכיהו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ואחת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של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אליהו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וכו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'. </w:t>
      </w:r>
      <w:hyperlink w:anchor="fnref:3544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p w14:paraId="45291B44" w14:textId="77777777" w:rsidR="00464299" w:rsidRPr="00464299" w:rsidRDefault="00464299" w:rsidP="00464299">
      <w:pPr>
        <w:numPr>
          <w:ilvl w:val="0"/>
          <w:numId w:val="2"/>
        </w:numPr>
        <w:bidi/>
        <w:spacing w:after="0"/>
        <w:jc w:val="both"/>
        <w:rPr>
          <w:rFonts w:ascii="David" w:hAnsi="David" w:cs="David"/>
          <w:sz w:val="32"/>
          <w:szCs w:val="32"/>
        </w:rPr>
      </w:pPr>
      <w:bookmarkStart w:id="3545" w:name="fn:3545"/>
      <w:bookmarkEnd w:id="3544"/>
      <w:proofErr w:type="spellStart"/>
      <w:r w:rsidRPr="00464299">
        <w:rPr>
          <w:rFonts w:ascii="David" w:hAnsi="David" w:cs="David"/>
          <w:sz w:val="32"/>
          <w:szCs w:val="32"/>
          <w:rtl/>
        </w:rPr>
        <w:t>כעין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: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רגלוהי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דבר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איניש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אינון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ערבין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,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לאתר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דמיתבעי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מובילין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יתיה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(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סוכה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נ“ג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proofErr w:type="gramStart"/>
      <w:r w:rsidRPr="00464299">
        <w:rPr>
          <w:rFonts w:ascii="David" w:hAnsi="David" w:cs="David"/>
          <w:sz w:val="32"/>
          <w:szCs w:val="32"/>
          <w:rtl/>
        </w:rPr>
        <w:t>ע”א</w:t>
      </w:r>
      <w:proofErr w:type="spellEnd"/>
      <w:proofErr w:type="gramEnd"/>
      <w:r w:rsidRPr="00464299">
        <w:rPr>
          <w:rFonts w:ascii="David" w:hAnsi="David" w:cs="David"/>
          <w:sz w:val="32"/>
          <w:szCs w:val="32"/>
          <w:rtl/>
        </w:rPr>
        <w:t xml:space="preserve">). </w:t>
      </w:r>
      <w:hyperlink w:anchor="fnref:354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 </w:t>
        </w:r>
        <w:r w:rsidRPr="00464299">
          <w:rPr>
            <w:rStyle w:val="Hyperlink"/>
            <w:rFonts w:ascii="Cambria Math" w:hAnsi="Cambria Math" w:cs="Cambria Math" w:hint="cs"/>
            <w:sz w:val="32"/>
            <w:szCs w:val="32"/>
            <w:rtl/>
          </w:rPr>
          <w:t>↩</w:t>
        </w:r>
      </w:hyperlink>
    </w:p>
    <w:bookmarkEnd w:id="3545"/>
    <w:p w14:paraId="5507EA40" w14:textId="77777777" w:rsidR="00464299" w:rsidRPr="00464299" w:rsidRDefault="00464299" w:rsidP="00464299">
      <w:pPr>
        <w:spacing w:after="0"/>
        <w:jc w:val="both"/>
        <w:rPr>
          <w:rFonts w:ascii="David" w:hAnsi="David" w:cs="David"/>
          <w:sz w:val="32"/>
          <w:szCs w:val="32"/>
        </w:rPr>
      </w:pPr>
      <w:r w:rsidRPr="00464299">
        <w:rPr>
          <w:rFonts w:ascii="David" w:hAnsi="David" w:cs="David"/>
          <w:sz w:val="32"/>
          <w:szCs w:val="32"/>
        </w:rPr>
        <w:pict w14:anchorId="1F3FB842">
          <v:rect id="_x0000_i1026" style="width:0;height:1.5pt" o:hralign="center" o:hrstd="t" o:hr="t"/>
        </w:pict>
      </w:r>
    </w:p>
    <w:p w14:paraId="2BB27E54" w14:textId="77777777" w:rsidR="00464299" w:rsidRPr="00464299" w:rsidRDefault="00464299" w:rsidP="00464299">
      <w:pPr>
        <w:bidi/>
        <w:spacing w:after="0"/>
        <w:jc w:val="both"/>
        <w:rPr>
          <w:rFonts w:ascii="David" w:hAnsi="David" w:cs="David"/>
          <w:sz w:val="32"/>
          <w:szCs w:val="32"/>
        </w:rPr>
      </w:pPr>
      <w:proofErr w:type="spellStart"/>
      <w:r w:rsidRPr="00464299">
        <w:rPr>
          <w:rFonts w:ascii="David" w:hAnsi="David" w:cs="David"/>
          <w:sz w:val="32"/>
          <w:szCs w:val="32"/>
          <w:rtl/>
        </w:rPr>
        <w:t>את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הטקסט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לעיל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הפיקו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מתנדבי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hyperlink r:id="rId5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פרויקט בן־יהודה באינטרנט</w:t>
        </w:r>
      </w:hyperlink>
      <w:r w:rsidRPr="00464299">
        <w:rPr>
          <w:rFonts w:ascii="David" w:hAnsi="David" w:cs="David"/>
          <w:sz w:val="32"/>
          <w:szCs w:val="32"/>
          <w:rtl/>
        </w:rPr>
        <w:t xml:space="preserve">.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הוא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זמין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תמיד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בכתובת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464299">
        <w:rPr>
          <w:rFonts w:ascii="David" w:hAnsi="David" w:cs="David"/>
          <w:sz w:val="32"/>
          <w:szCs w:val="32"/>
          <w:rtl/>
        </w:rPr>
        <w:t>הבאה</w:t>
      </w:r>
      <w:proofErr w:type="spellEnd"/>
      <w:r w:rsidRPr="00464299">
        <w:rPr>
          <w:rFonts w:ascii="David" w:hAnsi="David" w:cs="David"/>
          <w:sz w:val="32"/>
          <w:szCs w:val="32"/>
          <w:rtl/>
        </w:rPr>
        <w:t>:</w:t>
      </w:r>
      <w:r w:rsidRPr="00464299">
        <w:rPr>
          <w:rFonts w:ascii="David" w:hAnsi="David" w:cs="David"/>
          <w:sz w:val="32"/>
          <w:szCs w:val="32"/>
        </w:rPr>
        <w:br/>
      </w:r>
      <w:hyperlink r:id="rId6">
        <w:r w:rsidRPr="00464299">
          <w:rPr>
            <w:rStyle w:val="Hyperlink"/>
            <w:rFonts w:ascii="David" w:hAnsi="David" w:cs="David"/>
            <w:sz w:val="32"/>
            <w:szCs w:val="32"/>
            <w:rtl/>
          </w:rPr>
          <w:t>https://benyehuda.org/read/29430</w:t>
        </w:r>
      </w:hyperlink>
    </w:p>
    <w:p w14:paraId="302367FA" w14:textId="77777777" w:rsidR="00CF3D17" w:rsidRPr="00464299" w:rsidRDefault="00CF3D17" w:rsidP="00464299">
      <w:pPr>
        <w:spacing w:after="0"/>
        <w:rPr>
          <w:sz w:val="22"/>
          <w:szCs w:val="22"/>
        </w:rPr>
      </w:pPr>
    </w:p>
    <w:sectPr w:rsidR="00CF3D17" w:rsidRPr="0046429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1D44A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B52D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91BEB2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99"/>
    <w:rsid w:val="00464299"/>
    <w:rsid w:val="00645C78"/>
    <w:rsid w:val="00C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09B9"/>
  <w15:chartTrackingRefBased/>
  <w15:docId w15:val="{C118CD60-678F-414C-812B-59E44A70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299"/>
    <w:pPr>
      <w:spacing w:after="200" w:line="240" w:lineRule="auto"/>
    </w:pPr>
    <w:rPr>
      <w:sz w:val="24"/>
      <w:szCs w:val="24"/>
      <w:lang w:val="he" w:bidi="ar-SA"/>
    </w:rPr>
  </w:style>
  <w:style w:type="paragraph" w:styleId="1">
    <w:name w:val="heading 1"/>
    <w:basedOn w:val="a"/>
    <w:next w:val="a0"/>
    <w:link w:val="10"/>
    <w:uiPriority w:val="9"/>
    <w:qFormat/>
    <w:rsid w:val="004642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464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4642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464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4642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4642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4642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4642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4642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46429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he" w:bidi="ar-SA"/>
    </w:rPr>
  </w:style>
  <w:style w:type="character" w:customStyle="1" w:styleId="20">
    <w:name w:val="כותרת 2 תו"/>
    <w:basedOn w:val="a1"/>
    <w:link w:val="2"/>
    <w:uiPriority w:val="9"/>
    <w:rsid w:val="00464299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he" w:bidi="ar-SA"/>
    </w:rPr>
  </w:style>
  <w:style w:type="character" w:customStyle="1" w:styleId="30">
    <w:name w:val="כותרת 3 תו"/>
    <w:basedOn w:val="a1"/>
    <w:link w:val="3"/>
    <w:uiPriority w:val="9"/>
    <w:rsid w:val="0046429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he" w:bidi="ar-SA"/>
    </w:rPr>
  </w:style>
  <w:style w:type="character" w:customStyle="1" w:styleId="40">
    <w:name w:val="כותרת 4 תו"/>
    <w:basedOn w:val="a1"/>
    <w:link w:val="4"/>
    <w:uiPriority w:val="9"/>
    <w:rsid w:val="00464299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he" w:bidi="ar-SA"/>
    </w:rPr>
  </w:style>
  <w:style w:type="character" w:customStyle="1" w:styleId="50">
    <w:name w:val="כותרת 5 תו"/>
    <w:basedOn w:val="a1"/>
    <w:link w:val="5"/>
    <w:uiPriority w:val="9"/>
    <w:rsid w:val="00464299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he" w:bidi="ar-SA"/>
    </w:rPr>
  </w:style>
  <w:style w:type="character" w:customStyle="1" w:styleId="60">
    <w:name w:val="כותרת 6 תו"/>
    <w:basedOn w:val="a1"/>
    <w:link w:val="6"/>
    <w:uiPriority w:val="9"/>
    <w:rsid w:val="00464299"/>
    <w:rPr>
      <w:rFonts w:asciiTheme="majorHAnsi" w:eastAsiaTheme="majorEastAsia" w:hAnsiTheme="majorHAnsi" w:cstheme="majorBidi"/>
      <w:color w:val="4472C4" w:themeColor="accent1"/>
      <w:sz w:val="24"/>
      <w:szCs w:val="24"/>
      <w:lang w:val="he" w:bidi="ar-SA"/>
    </w:rPr>
  </w:style>
  <w:style w:type="character" w:customStyle="1" w:styleId="70">
    <w:name w:val="כותרת 7 תו"/>
    <w:basedOn w:val="a1"/>
    <w:link w:val="7"/>
    <w:uiPriority w:val="9"/>
    <w:rsid w:val="00464299"/>
    <w:rPr>
      <w:rFonts w:asciiTheme="majorHAnsi" w:eastAsiaTheme="majorEastAsia" w:hAnsiTheme="majorHAnsi" w:cstheme="majorBidi"/>
      <w:color w:val="4472C4" w:themeColor="accent1"/>
      <w:sz w:val="24"/>
      <w:szCs w:val="24"/>
      <w:lang w:val="he" w:bidi="ar-SA"/>
    </w:rPr>
  </w:style>
  <w:style w:type="character" w:customStyle="1" w:styleId="80">
    <w:name w:val="כותרת 8 תו"/>
    <w:basedOn w:val="a1"/>
    <w:link w:val="8"/>
    <w:uiPriority w:val="9"/>
    <w:rsid w:val="00464299"/>
    <w:rPr>
      <w:rFonts w:asciiTheme="majorHAnsi" w:eastAsiaTheme="majorEastAsia" w:hAnsiTheme="majorHAnsi" w:cstheme="majorBidi"/>
      <w:color w:val="4472C4" w:themeColor="accent1"/>
      <w:sz w:val="24"/>
      <w:szCs w:val="24"/>
      <w:lang w:val="he" w:bidi="ar-SA"/>
    </w:rPr>
  </w:style>
  <w:style w:type="character" w:customStyle="1" w:styleId="90">
    <w:name w:val="כותרת 9 תו"/>
    <w:basedOn w:val="a1"/>
    <w:link w:val="9"/>
    <w:uiPriority w:val="9"/>
    <w:rsid w:val="00464299"/>
    <w:rPr>
      <w:rFonts w:asciiTheme="majorHAnsi" w:eastAsiaTheme="majorEastAsia" w:hAnsiTheme="majorHAnsi" w:cstheme="majorBidi"/>
      <w:color w:val="4472C4" w:themeColor="accent1"/>
      <w:sz w:val="24"/>
      <w:szCs w:val="24"/>
      <w:lang w:val="he" w:bidi="ar-SA"/>
    </w:rPr>
  </w:style>
  <w:style w:type="paragraph" w:styleId="a0">
    <w:name w:val="Body Text"/>
    <w:basedOn w:val="a"/>
    <w:link w:val="a4"/>
    <w:qFormat/>
    <w:rsid w:val="00464299"/>
    <w:pPr>
      <w:spacing w:before="180" w:after="180"/>
    </w:pPr>
  </w:style>
  <w:style w:type="character" w:customStyle="1" w:styleId="a4">
    <w:name w:val="גוף טקסט תו"/>
    <w:basedOn w:val="a1"/>
    <w:link w:val="a0"/>
    <w:rsid w:val="00464299"/>
    <w:rPr>
      <w:sz w:val="24"/>
      <w:szCs w:val="24"/>
      <w:lang w:val="he" w:bidi="ar-SA"/>
    </w:rPr>
  </w:style>
  <w:style w:type="paragraph" w:customStyle="1" w:styleId="FirstParagraph">
    <w:name w:val="First Paragraph"/>
    <w:basedOn w:val="a0"/>
    <w:next w:val="a0"/>
    <w:qFormat/>
    <w:rsid w:val="00464299"/>
  </w:style>
  <w:style w:type="paragraph" w:customStyle="1" w:styleId="Compact">
    <w:name w:val="Compact"/>
    <w:basedOn w:val="a0"/>
    <w:qFormat/>
    <w:rsid w:val="00464299"/>
    <w:pPr>
      <w:spacing w:before="36" w:after="36"/>
    </w:pPr>
  </w:style>
  <w:style w:type="paragraph" w:styleId="a5">
    <w:name w:val="Title"/>
    <w:basedOn w:val="a"/>
    <w:next w:val="a0"/>
    <w:link w:val="a6"/>
    <w:qFormat/>
    <w:rsid w:val="0046429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6">
    <w:name w:val="כותרת טקסט תו"/>
    <w:basedOn w:val="a1"/>
    <w:link w:val="a5"/>
    <w:rsid w:val="00464299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he" w:bidi="ar-SA"/>
    </w:rPr>
  </w:style>
  <w:style w:type="paragraph" w:styleId="a7">
    <w:name w:val="Subtitle"/>
    <w:basedOn w:val="a5"/>
    <w:next w:val="a0"/>
    <w:link w:val="a8"/>
    <w:qFormat/>
    <w:rsid w:val="00464299"/>
    <w:pPr>
      <w:spacing w:before="240"/>
    </w:pPr>
    <w:rPr>
      <w:sz w:val="30"/>
      <w:szCs w:val="30"/>
    </w:rPr>
  </w:style>
  <w:style w:type="character" w:customStyle="1" w:styleId="a8">
    <w:name w:val="כותרת משנה תו"/>
    <w:basedOn w:val="a1"/>
    <w:link w:val="a7"/>
    <w:rsid w:val="00464299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he" w:bidi="ar-SA"/>
    </w:rPr>
  </w:style>
  <w:style w:type="paragraph" w:customStyle="1" w:styleId="Author">
    <w:name w:val="Author"/>
    <w:next w:val="a0"/>
    <w:qFormat/>
    <w:rsid w:val="00464299"/>
    <w:pPr>
      <w:keepNext/>
      <w:keepLines/>
      <w:spacing w:after="200" w:line="240" w:lineRule="auto"/>
      <w:jc w:val="center"/>
    </w:pPr>
    <w:rPr>
      <w:sz w:val="24"/>
      <w:szCs w:val="24"/>
      <w:lang w:val="he" w:bidi="ar-SA"/>
    </w:rPr>
  </w:style>
  <w:style w:type="paragraph" w:styleId="a9">
    <w:name w:val="Date"/>
    <w:next w:val="a0"/>
    <w:link w:val="aa"/>
    <w:qFormat/>
    <w:rsid w:val="00464299"/>
    <w:pPr>
      <w:keepNext/>
      <w:keepLines/>
      <w:spacing w:after="200" w:line="240" w:lineRule="auto"/>
      <w:jc w:val="center"/>
    </w:pPr>
    <w:rPr>
      <w:sz w:val="24"/>
      <w:szCs w:val="24"/>
      <w:lang w:val="he" w:bidi="ar-SA"/>
    </w:rPr>
  </w:style>
  <w:style w:type="character" w:customStyle="1" w:styleId="aa">
    <w:name w:val="תאריך תו"/>
    <w:basedOn w:val="a1"/>
    <w:link w:val="a9"/>
    <w:rsid w:val="00464299"/>
    <w:rPr>
      <w:sz w:val="24"/>
      <w:szCs w:val="24"/>
      <w:lang w:val="he" w:bidi="ar-SA"/>
    </w:rPr>
  </w:style>
  <w:style w:type="paragraph" w:customStyle="1" w:styleId="Abstract">
    <w:name w:val="Abstract"/>
    <w:basedOn w:val="a"/>
    <w:next w:val="a0"/>
    <w:qFormat/>
    <w:rsid w:val="00464299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464299"/>
  </w:style>
  <w:style w:type="paragraph" w:styleId="ac">
    <w:name w:val="Block Text"/>
    <w:basedOn w:val="a0"/>
    <w:next w:val="a0"/>
    <w:uiPriority w:val="9"/>
    <w:unhideWhenUsed/>
    <w:qFormat/>
    <w:rsid w:val="00464299"/>
    <w:pPr>
      <w:spacing w:before="100" w:after="100"/>
      <w:ind w:left="480" w:right="480"/>
    </w:pPr>
  </w:style>
  <w:style w:type="paragraph" w:styleId="ad">
    <w:name w:val="footnote text"/>
    <w:basedOn w:val="a"/>
    <w:link w:val="ae"/>
    <w:uiPriority w:val="9"/>
    <w:unhideWhenUsed/>
    <w:qFormat/>
    <w:rsid w:val="00464299"/>
  </w:style>
  <w:style w:type="character" w:customStyle="1" w:styleId="ae">
    <w:name w:val="טקסט הערת שוליים תו"/>
    <w:basedOn w:val="a1"/>
    <w:link w:val="ad"/>
    <w:uiPriority w:val="9"/>
    <w:rsid w:val="00464299"/>
    <w:rPr>
      <w:sz w:val="24"/>
      <w:szCs w:val="24"/>
      <w:lang w:val="he" w:bidi="ar-SA"/>
    </w:rPr>
  </w:style>
  <w:style w:type="table" w:customStyle="1" w:styleId="Table">
    <w:name w:val="Table"/>
    <w:semiHidden/>
    <w:unhideWhenUsed/>
    <w:qFormat/>
    <w:rsid w:val="00464299"/>
    <w:pPr>
      <w:spacing w:after="200" w:line="240" w:lineRule="auto"/>
    </w:pPr>
    <w:rPr>
      <w:sz w:val="24"/>
      <w:szCs w:val="24"/>
      <w:lang w:val="he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46429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464299"/>
  </w:style>
  <w:style w:type="paragraph" w:styleId="af">
    <w:name w:val="caption"/>
    <w:basedOn w:val="a"/>
    <w:link w:val="af0"/>
    <w:rsid w:val="00464299"/>
    <w:pPr>
      <w:spacing w:after="120"/>
    </w:pPr>
    <w:rPr>
      <w:i/>
    </w:rPr>
  </w:style>
  <w:style w:type="paragraph" w:customStyle="1" w:styleId="TableCaption">
    <w:name w:val="Table Caption"/>
    <w:basedOn w:val="af"/>
    <w:rsid w:val="00464299"/>
    <w:pPr>
      <w:keepNext/>
    </w:pPr>
  </w:style>
  <w:style w:type="paragraph" w:customStyle="1" w:styleId="ImageCaption">
    <w:name w:val="Image Caption"/>
    <w:basedOn w:val="af"/>
    <w:rsid w:val="00464299"/>
  </w:style>
  <w:style w:type="paragraph" w:customStyle="1" w:styleId="Figure">
    <w:name w:val="Figure"/>
    <w:basedOn w:val="a"/>
    <w:rsid w:val="00464299"/>
  </w:style>
  <w:style w:type="paragraph" w:customStyle="1" w:styleId="CaptionedFigure">
    <w:name w:val="Captioned Figure"/>
    <w:basedOn w:val="Figure"/>
    <w:rsid w:val="00464299"/>
    <w:pPr>
      <w:keepNext/>
    </w:pPr>
  </w:style>
  <w:style w:type="character" w:customStyle="1" w:styleId="af0">
    <w:name w:val="כיתוב תו"/>
    <w:basedOn w:val="a1"/>
    <w:link w:val="af"/>
    <w:rsid w:val="00464299"/>
    <w:rPr>
      <w:i/>
      <w:sz w:val="24"/>
      <w:szCs w:val="24"/>
      <w:lang w:val="he" w:bidi="ar-SA"/>
    </w:rPr>
  </w:style>
  <w:style w:type="character" w:customStyle="1" w:styleId="VerbatimChar">
    <w:name w:val="Verbatim Char"/>
    <w:basedOn w:val="af0"/>
    <w:link w:val="SourceCode"/>
    <w:rsid w:val="00464299"/>
    <w:rPr>
      <w:rFonts w:ascii="Consolas" w:hAnsi="Consolas"/>
      <w:i/>
      <w:sz w:val="24"/>
      <w:szCs w:val="24"/>
      <w:lang w:val="he" w:bidi="ar-SA"/>
    </w:rPr>
  </w:style>
  <w:style w:type="character" w:customStyle="1" w:styleId="SectionNumber">
    <w:name w:val="Section Number"/>
    <w:basedOn w:val="af0"/>
    <w:rsid w:val="00464299"/>
    <w:rPr>
      <w:i/>
      <w:sz w:val="24"/>
      <w:szCs w:val="24"/>
      <w:lang w:val="he" w:bidi="ar-SA"/>
    </w:rPr>
  </w:style>
  <w:style w:type="character" w:styleId="af1">
    <w:name w:val="footnote reference"/>
    <w:basedOn w:val="af0"/>
    <w:rsid w:val="00464299"/>
    <w:rPr>
      <w:i/>
      <w:sz w:val="24"/>
      <w:szCs w:val="24"/>
      <w:vertAlign w:val="superscript"/>
      <w:lang w:val="he" w:bidi="ar-SA"/>
    </w:rPr>
  </w:style>
  <w:style w:type="character" w:styleId="Hyperlink">
    <w:name w:val="Hyperlink"/>
    <w:basedOn w:val="af0"/>
    <w:rsid w:val="00464299"/>
    <w:rPr>
      <w:i/>
      <w:color w:val="4472C4" w:themeColor="accent1"/>
      <w:sz w:val="24"/>
      <w:szCs w:val="24"/>
      <w:lang w:val="he" w:bidi="ar-SA"/>
    </w:rPr>
  </w:style>
  <w:style w:type="paragraph" w:styleId="af2">
    <w:name w:val="TOC Heading"/>
    <w:basedOn w:val="1"/>
    <w:next w:val="a0"/>
    <w:uiPriority w:val="39"/>
    <w:unhideWhenUsed/>
    <w:qFormat/>
    <w:rsid w:val="00464299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"/>
    <w:link w:val="VerbatimChar"/>
    <w:rsid w:val="00464299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464299"/>
    <w:rPr>
      <w:rFonts w:ascii="Consolas" w:hAnsi="Consolas"/>
      <w:b/>
      <w:i/>
      <w:color w:val="007020"/>
      <w:sz w:val="24"/>
      <w:szCs w:val="24"/>
      <w:lang w:val="he" w:bidi="ar-SA"/>
    </w:rPr>
  </w:style>
  <w:style w:type="character" w:customStyle="1" w:styleId="DataTypeTok">
    <w:name w:val="DataTypeTok"/>
    <w:basedOn w:val="VerbatimChar"/>
    <w:rsid w:val="00464299"/>
    <w:rPr>
      <w:rFonts w:ascii="Consolas" w:hAnsi="Consolas"/>
      <w:i/>
      <w:color w:val="902000"/>
      <w:sz w:val="24"/>
      <w:szCs w:val="24"/>
      <w:lang w:val="he" w:bidi="ar-SA"/>
    </w:rPr>
  </w:style>
  <w:style w:type="character" w:customStyle="1" w:styleId="DecValTok">
    <w:name w:val="DecValTok"/>
    <w:basedOn w:val="VerbatimChar"/>
    <w:rsid w:val="00464299"/>
    <w:rPr>
      <w:rFonts w:ascii="Consolas" w:hAnsi="Consolas"/>
      <w:i/>
      <w:color w:val="40A070"/>
      <w:sz w:val="24"/>
      <w:szCs w:val="24"/>
      <w:lang w:val="he" w:bidi="ar-SA"/>
    </w:rPr>
  </w:style>
  <w:style w:type="character" w:customStyle="1" w:styleId="BaseNTok">
    <w:name w:val="BaseNTok"/>
    <w:basedOn w:val="VerbatimChar"/>
    <w:rsid w:val="00464299"/>
    <w:rPr>
      <w:rFonts w:ascii="Consolas" w:hAnsi="Consolas"/>
      <w:i/>
      <w:color w:val="40A070"/>
      <w:sz w:val="24"/>
      <w:szCs w:val="24"/>
      <w:lang w:val="he" w:bidi="ar-SA"/>
    </w:rPr>
  </w:style>
  <w:style w:type="character" w:customStyle="1" w:styleId="FloatTok">
    <w:name w:val="FloatTok"/>
    <w:basedOn w:val="VerbatimChar"/>
    <w:rsid w:val="00464299"/>
    <w:rPr>
      <w:rFonts w:ascii="Consolas" w:hAnsi="Consolas"/>
      <w:i/>
      <w:color w:val="40A070"/>
      <w:sz w:val="24"/>
      <w:szCs w:val="24"/>
      <w:lang w:val="he" w:bidi="ar-SA"/>
    </w:rPr>
  </w:style>
  <w:style w:type="character" w:customStyle="1" w:styleId="ConstantTok">
    <w:name w:val="ConstantTok"/>
    <w:basedOn w:val="VerbatimChar"/>
    <w:rsid w:val="00464299"/>
    <w:rPr>
      <w:rFonts w:ascii="Consolas" w:hAnsi="Consolas"/>
      <w:i/>
      <w:color w:val="880000"/>
      <w:sz w:val="24"/>
      <w:szCs w:val="24"/>
      <w:lang w:val="he" w:bidi="ar-SA"/>
    </w:rPr>
  </w:style>
  <w:style w:type="character" w:customStyle="1" w:styleId="CharTok">
    <w:name w:val="CharTok"/>
    <w:basedOn w:val="VerbatimChar"/>
    <w:rsid w:val="00464299"/>
    <w:rPr>
      <w:rFonts w:ascii="Consolas" w:hAnsi="Consolas"/>
      <w:i/>
      <w:color w:val="4070A0"/>
      <w:sz w:val="24"/>
      <w:szCs w:val="24"/>
      <w:lang w:val="he" w:bidi="ar-SA"/>
    </w:rPr>
  </w:style>
  <w:style w:type="character" w:customStyle="1" w:styleId="SpecialCharTok">
    <w:name w:val="SpecialCharTok"/>
    <w:basedOn w:val="VerbatimChar"/>
    <w:rsid w:val="00464299"/>
    <w:rPr>
      <w:rFonts w:ascii="Consolas" w:hAnsi="Consolas"/>
      <w:i/>
      <w:color w:val="4070A0"/>
      <w:sz w:val="24"/>
      <w:szCs w:val="24"/>
      <w:lang w:val="he" w:bidi="ar-SA"/>
    </w:rPr>
  </w:style>
  <w:style w:type="character" w:customStyle="1" w:styleId="StringTok">
    <w:name w:val="StringTok"/>
    <w:basedOn w:val="VerbatimChar"/>
    <w:rsid w:val="00464299"/>
    <w:rPr>
      <w:rFonts w:ascii="Consolas" w:hAnsi="Consolas"/>
      <w:i/>
      <w:color w:val="4070A0"/>
      <w:sz w:val="24"/>
      <w:szCs w:val="24"/>
      <w:lang w:val="he" w:bidi="ar-SA"/>
    </w:rPr>
  </w:style>
  <w:style w:type="character" w:customStyle="1" w:styleId="VerbatimStringTok">
    <w:name w:val="VerbatimStringTok"/>
    <w:basedOn w:val="VerbatimChar"/>
    <w:rsid w:val="00464299"/>
    <w:rPr>
      <w:rFonts w:ascii="Consolas" w:hAnsi="Consolas"/>
      <w:i/>
      <w:color w:val="4070A0"/>
      <w:sz w:val="24"/>
      <w:szCs w:val="24"/>
      <w:lang w:val="he" w:bidi="ar-SA"/>
    </w:rPr>
  </w:style>
  <w:style w:type="character" w:customStyle="1" w:styleId="SpecialStringTok">
    <w:name w:val="SpecialStringTok"/>
    <w:basedOn w:val="VerbatimChar"/>
    <w:rsid w:val="00464299"/>
    <w:rPr>
      <w:rFonts w:ascii="Consolas" w:hAnsi="Consolas"/>
      <w:i/>
      <w:color w:val="BB6688"/>
      <w:sz w:val="24"/>
      <w:szCs w:val="24"/>
      <w:lang w:val="he" w:bidi="ar-SA"/>
    </w:rPr>
  </w:style>
  <w:style w:type="character" w:customStyle="1" w:styleId="ImportTok">
    <w:name w:val="ImportTok"/>
    <w:basedOn w:val="VerbatimChar"/>
    <w:rsid w:val="00464299"/>
    <w:rPr>
      <w:rFonts w:ascii="Consolas" w:hAnsi="Consolas"/>
      <w:i/>
      <w:sz w:val="24"/>
      <w:szCs w:val="24"/>
      <w:lang w:val="he" w:bidi="ar-SA"/>
    </w:rPr>
  </w:style>
  <w:style w:type="character" w:customStyle="1" w:styleId="CommentTok">
    <w:name w:val="CommentTok"/>
    <w:basedOn w:val="VerbatimChar"/>
    <w:rsid w:val="00464299"/>
    <w:rPr>
      <w:rFonts w:ascii="Consolas" w:hAnsi="Consolas"/>
      <w:i w:val="0"/>
      <w:color w:val="60A0B0"/>
      <w:sz w:val="24"/>
      <w:szCs w:val="24"/>
      <w:lang w:val="he" w:bidi="ar-SA"/>
    </w:rPr>
  </w:style>
  <w:style w:type="character" w:customStyle="1" w:styleId="DocumentationTok">
    <w:name w:val="DocumentationTok"/>
    <w:basedOn w:val="VerbatimChar"/>
    <w:rsid w:val="00464299"/>
    <w:rPr>
      <w:rFonts w:ascii="Consolas" w:hAnsi="Consolas"/>
      <w:i w:val="0"/>
      <w:color w:val="BA2121"/>
      <w:sz w:val="24"/>
      <w:szCs w:val="24"/>
      <w:lang w:val="he" w:bidi="ar-SA"/>
    </w:rPr>
  </w:style>
  <w:style w:type="character" w:customStyle="1" w:styleId="AnnotationTok">
    <w:name w:val="AnnotationTok"/>
    <w:basedOn w:val="VerbatimChar"/>
    <w:rsid w:val="00464299"/>
    <w:rPr>
      <w:rFonts w:ascii="Consolas" w:hAnsi="Consolas"/>
      <w:b/>
      <w:i w:val="0"/>
      <w:color w:val="60A0B0"/>
      <w:sz w:val="24"/>
      <w:szCs w:val="24"/>
      <w:lang w:val="he" w:bidi="ar-SA"/>
    </w:rPr>
  </w:style>
  <w:style w:type="character" w:customStyle="1" w:styleId="CommentVarTok">
    <w:name w:val="CommentVarTok"/>
    <w:basedOn w:val="VerbatimChar"/>
    <w:rsid w:val="00464299"/>
    <w:rPr>
      <w:rFonts w:ascii="Consolas" w:hAnsi="Consolas"/>
      <w:b/>
      <w:i w:val="0"/>
      <w:color w:val="60A0B0"/>
      <w:sz w:val="24"/>
      <w:szCs w:val="24"/>
      <w:lang w:val="he" w:bidi="ar-SA"/>
    </w:rPr>
  </w:style>
  <w:style w:type="character" w:customStyle="1" w:styleId="OtherTok">
    <w:name w:val="OtherTok"/>
    <w:basedOn w:val="VerbatimChar"/>
    <w:rsid w:val="00464299"/>
    <w:rPr>
      <w:rFonts w:ascii="Consolas" w:hAnsi="Consolas"/>
      <w:i/>
      <w:color w:val="007020"/>
      <w:sz w:val="24"/>
      <w:szCs w:val="24"/>
      <w:lang w:val="he" w:bidi="ar-SA"/>
    </w:rPr>
  </w:style>
  <w:style w:type="character" w:customStyle="1" w:styleId="FunctionTok">
    <w:name w:val="FunctionTok"/>
    <w:basedOn w:val="VerbatimChar"/>
    <w:rsid w:val="00464299"/>
    <w:rPr>
      <w:rFonts w:ascii="Consolas" w:hAnsi="Consolas"/>
      <w:i/>
      <w:color w:val="06287E"/>
      <w:sz w:val="24"/>
      <w:szCs w:val="24"/>
      <w:lang w:val="he" w:bidi="ar-SA"/>
    </w:rPr>
  </w:style>
  <w:style w:type="character" w:customStyle="1" w:styleId="VariableTok">
    <w:name w:val="VariableTok"/>
    <w:basedOn w:val="VerbatimChar"/>
    <w:rsid w:val="00464299"/>
    <w:rPr>
      <w:rFonts w:ascii="Consolas" w:hAnsi="Consolas"/>
      <w:i/>
      <w:color w:val="19177C"/>
      <w:sz w:val="24"/>
      <w:szCs w:val="24"/>
      <w:lang w:val="he" w:bidi="ar-SA"/>
    </w:rPr>
  </w:style>
  <w:style w:type="character" w:customStyle="1" w:styleId="ControlFlowTok">
    <w:name w:val="ControlFlowTok"/>
    <w:basedOn w:val="VerbatimChar"/>
    <w:rsid w:val="00464299"/>
    <w:rPr>
      <w:rFonts w:ascii="Consolas" w:hAnsi="Consolas"/>
      <w:b/>
      <w:i/>
      <w:color w:val="007020"/>
      <w:sz w:val="24"/>
      <w:szCs w:val="24"/>
      <w:lang w:val="he" w:bidi="ar-SA"/>
    </w:rPr>
  </w:style>
  <w:style w:type="character" w:customStyle="1" w:styleId="OperatorTok">
    <w:name w:val="OperatorTok"/>
    <w:basedOn w:val="VerbatimChar"/>
    <w:rsid w:val="00464299"/>
    <w:rPr>
      <w:rFonts w:ascii="Consolas" w:hAnsi="Consolas"/>
      <w:i/>
      <w:color w:val="666666"/>
      <w:sz w:val="24"/>
      <w:szCs w:val="24"/>
      <w:lang w:val="he" w:bidi="ar-SA"/>
    </w:rPr>
  </w:style>
  <w:style w:type="character" w:customStyle="1" w:styleId="BuiltInTok">
    <w:name w:val="BuiltInTok"/>
    <w:basedOn w:val="VerbatimChar"/>
    <w:rsid w:val="00464299"/>
    <w:rPr>
      <w:rFonts w:ascii="Consolas" w:hAnsi="Consolas"/>
      <w:i/>
      <w:sz w:val="24"/>
      <w:szCs w:val="24"/>
      <w:lang w:val="he" w:bidi="ar-SA"/>
    </w:rPr>
  </w:style>
  <w:style w:type="character" w:customStyle="1" w:styleId="ExtensionTok">
    <w:name w:val="ExtensionTok"/>
    <w:basedOn w:val="VerbatimChar"/>
    <w:rsid w:val="00464299"/>
    <w:rPr>
      <w:rFonts w:ascii="Consolas" w:hAnsi="Consolas"/>
      <w:i/>
      <w:sz w:val="24"/>
      <w:szCs w:val="24"/>
      <w:lang w:val="he" w:bidi="ar-SA"/>
    </w:rPr>
  </w:style>
  <w:style w:type="character" w:customStyle="1" w:styleId="PreprocessorTok">
    <w:name w:val="PreprocessorTok"/>
    <w:basedOn w:val="VerbatimChar"/>
    <w:rsid w:val="00464299"/>
    <w:rPr>
      <w:rFonts w:ascii="Consolas" w:hAnsi="Consolas"/>
      <w:i/>
      <w:color w:val="BC7A00"/>
      <w:sz w:val="24"/>
      <w:szCs w:val="24"/>
      <w:lang w:val="he" w:bidi="ar-SA"/>
    </w:rPr>
  </w:style>
  <w:style w:type="character" w:customStyle="1" w:styleId="AttributeTok">
    <w:name w:val="AttributeTok"/>
    <w:basedOn w:val="VerbatimChar"/>
    <w:rsid w:val="00464299"/>
    <w:rPr>
      <w:rFonts w:ascii="Consolas" w:hAnsi="Consolas"/>
      <w:i/>
      <w:color w:val="7D9029"/>
      <w:sz w:val="24"/>
      <w:szCs w:val="24"/>
      <w:lang w:val="he" w:bidi="ar-SA"/>
    </w:rPr>
  </w:style>
  <w:style w:type="character" w:customStyle="1" w:styleId="RegionMarkerTok">
    <w:name w:val="RegionMarkerTok"/>
    <w:basedOn w:val="VerbatimChar"/>
    <w:rsid w:val="00464299"/>
    <w:rPr>
      <w:rFonts w:ascii="Consolas" w:hAnsi="Consolas"/>
      <w:i/>
      <w:sz w:val="24"/>
      <w:szCs w:val="24"/>
      <w:lang w:val="he" w:bidi="ar-SA"/>
    </w:rPr>
  </w:style>
  <w:style w:type="character" w:customStyle="1" w:styleId="InformationTok">
    <w:name w:val="InformationTok"/>
    <w:basedOn w:val="VerbatimChar"/>
    <w:rsid w:val="00464299"/>
    <w:rPr>
      <w:rFonts w:ascii="Consolas" w:hAnsi="Consolas"/>
      <w:b/>
      <w:i w:val="0"/>
      <w:color w:val="60A0B0"/>
      <w:sz w:val="24"/>
      <w:szCs w:val="24"/>
      <w:lang w:val="he" w:bidi="ar-SA"/>
    </w:rPr>
  </w:style>
  <w:style w:type="character" w:customStyle="1" w:styleId="WarningTok">
    <w:name w:val="WarningTok"/>
    <w:basedOn w:val="VerbatimChar"/>
    <w:rsid w:val="00464299"/>
    <w:rPr>
      <w:rFonts w:ascii="Consolas" w:hAnsi="Consolas"/>
      <w:b/>
      <w:i w:val="0"/>
      <w:color w:val="60A0B0"/>
      <w:sz w:val="24"/>
      <w:szCs w:val="24"/>
      <w:lang w:val="he" w:bidi="ar-SA"/>
    </w:rPr>
  </w:style>
  <w:style w:type="character" w:customStyle="1" w:styleId="AlertTok">
    <w:name w:val="AlertTok"/>
    <w:basedOn w:val="VerbatimChar"/>
    <w:rsid w:val="00464299"/>
    <w:rPr>
      <w:rFonts w:ascii="Consolas" w:hAnsi="Consolas"/>
      <w:b/>
      <w:i/>
      <w:color w:val="FF0000"/>
      <w:sz w:val="24"/>
      <w:szCs w:val="24"/>
      <w:lang w:val="he" w:bidi="ar-SA"/>
    </w:rPr>
  </w:style>
  <w:style w:type="character" w:customStyle="1" w:styleId="ErrorTok">
    <w:name w:val="ErrorTok"/>
    <w:basedOn w:val="VerbatimChar"/>
    <w:rsid w:val="00464299"/>
    <w:rPr>
      <w:rFonts w:ascii="Consolas" w:hAnsi="Consolas"/>
      <w:b/>
      <w:i/>
      <w:color w:val="FF0000"/>
      <w:sz w:val="24"/>
      <w:szCs w:val="24"/>
      <w:lang w:val="he" w:bidi="ar-SA"/>
    </w:rPr>
  </w:style>
  <w:style w:type="character" w:customStyle="1" w:styleId="NormalTok">
    <w:name w:val="NormalTok"/>
    <w:basedOn w:val="VerbatimChar"/>
    <w:rsid w:val="00464299"/>
    <w:rPr>
      <w:rFonts w:ascii="Consolas" w:hAnsi="Consolas"/>
      <w:i/>
      <w:sz w:val="24"/>
      <w:szCs w:val="24"/>
      <w:lang w:val="he" w:bidi="ar-SA"/>
    </w:rPr>
  </w:style>
  <w:style w:type="character" w:styleId="FollowedHyperlink">
    <w:name w:val="FollowedHyperlink"/>
    <w:basedOn w:val="a1"/>
    <w:uiPriority w:val="99"/>
    <w:semiHidden/>
    <w:unhideWhenUsed/>
    <w:rsid w:val="004642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nyehuda.org/read/29430" TargetMode="External"/><Relationship Id="rId5" Type="http://schemas.openxmlformats.org/officeDocument/2006/relationships/hyperlink" Target="https://benyehud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176</Pages>
  <Words>62816</Words>
  <Characters>314082</Characters>
  <Application>Microsoft Office Word</Application>
  <DocSecurity>0</DocSecurity>
  <Lines>2617</Lines>
  <Paragraphs>752</Paragraphs>
  <ScaleCrop>false</ScaleCrop>
  <Company/>
  <LinksUpToDate>false</LinksUpToDate>
  <CharactersWithSpaces>376146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לביא גימדני</dc:creator>
  <cp:keywords/>
  <dc:description/>
  <cp:lastModifiedBy>לביא גימדני</cp:lastModifiedBy>
  <cp:revision>1</cp:revision>
  <dcterms:created xsi:type="dcterms:W3CDTF">2022-12-15T13:35:00Z</dcterms:created>
  <dcterms:modified xsi:type="dcterms:W3CDTF">2022-12-15T13:38:00Z</dcterms:modified>
</cp:coreProperties>
</file>