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CREATORFLOW – KẾ HOẠCH DỰ ÁN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Link JIRA</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1155cc"/>
            <w:u w:val="single"/>
            <w:rtl w:val="0"/>
          </w:rPr>
          <w:t xml:space="preserve">Link GITHUB</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TỔNG QUAN DỰ ÁN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Tên đề tài: Hệ thống hỗ trợ Creator quản lý và lập kế hoạch nội dung đa nền tảng – CreatorFlow.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Mục tiêu:</w:t>
      </w:r>
    </w:p>
    <w:p w:rsidR="00000000" w:rsidDel="00000000" w:rsidP="00000000" w:rsidRDefault="00000000" w:rsidRPr="00000000" w14:paraId="0000000C">
      <w:pPr>
        <w:rPr/>
      </w:pPr>
      <w:r w:rsidDel="00000000" w:rsidR="00000000" w:rsidRPr="00000000">
        <w:rPr>
          <w:rtl w:val="0"/>
        </w:rPr>
        <w:t xml:space="preserve">• Xây dựng ứng dụng hỗ trợ cá nhân Creator, nhóm Creator và agency quản lý toàn bộ quá trình sản xuất nội dung trong một nơi.</w:t>
      </w:r>
    </w:p>
    <w:p w:rsidR="00000000" w:rsidDel="00000000" w:rsidP="00000000" w:rsidRDefault="00000000" w:rsidRPr="00000000" w14:paraId="0000000D">
      <w:pPr>
        <w:rPr/>
      </w:pPr>
      <w:r w:rsidDel="00000000" w:rsidR="00000000" w:rsidRPr="00000000">
        <w:rPr>
          <w:rtl w:val="0"/>
        </w:rPr>
        <w:t xml:space="preserve">• Quản lý từ ý tưởng, kịch bản, phân công, kiểm duyệt, lịch đăng đến theo dõi hiệu suất sau khi đăng.</w:t>
      </w:r>
    </w:p>
    <w:p w:rsidR="00000000" w:rsidDel="00000000" w:rsidP="00000000" w:rsidRDefault="00000000" w:rsidRPr="00000000" w14:paraId="0000000E">
      <w:pPr>
        <w:rPr/>
      </w:pPr>
      <w:r w:rsidDel="00000000" w:rsidR="00000000" w:rsidRPr="00000000">
        <w:rPr>
          <w:rtl w:val="0"/>
        </w:rPr>
        <w:t xml:space="preserve">• Hỗ trợ nhiều Project/Campaign và nhiều nền tảng như TikTok, YouTube, Facebook, Instagram.</w:t>
      </w:r>
    </w:p>
    <w:p w:rsidR="00000000" w:rsidDel="00000000" w:rsidP="00000000" w:rsidRDefault="00000000" w:rsidRPr="00000000" w14:paraId="0000000F">
      <w:pPr>
        <w:rPr/>
      </w:pPr>
      <w:r w:rsidDel="00000000" w:rsidR="00000000" w:rsidRPr="00000000">
        <w:rPr>
          <w:rtl w:val="0"/>
        </w:rPr>
        <w:t xml:space="preserve">• Ứng dụng AI để hỗ trợ sáng tạo, tái sử dụng và phân tích nội dung.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Đối tượng sử dụng:</w:t>
      </w:r>
    </w:p>
    <w:p w:rsidR="00000000" w:rsidDel="00000000" w:rsidP="00000000" w:rsidRDefault="00000000" w:rsidRPr="00000000" w14:paraId="00000012">
      <w:pPr>
        <w:rPr/>
      </w:pPr>
      <w:r w:rsidDel="00000000" w:rsidR="00000000" w:rsidRPr="00000000">
        <w:rPr>
          <w:rtl w:val="0"/>
        </w:rPr>
        <w:t xml:space="preserve">• Creator cá nhân.</w:t>
      </w:r>
    </w:p>
    <w:p w:rsidR="00000000" w:rsidDel="00000000" w:rsidP="00000000" w:rsidRDefault="00000000" w:rsidRPr="00000000" w14:paraId="00000013">
      <w:pPr>
        <w:rPr/>
      </w:pPr>
      <w:r w:rsidDel="00000000" w:rsidR="00000000" w:rsidRPr="00000000">
        <w:rPr>
          <w:rtl w:val="0"/>
        </w:rPr>
        <w:t xml:space="preserve">• Nhóm Creator.</w:t>
      </w:r>
    </w:p>
    <w:p w:rsidR="00000000" w:rsidDel="00000000" w:rsidP="00000000" w:rsidRDefault="00000000" w:rsidRPr="00000000" w14:paraId="00000014">
      <w:pPr>
        <w:rPr/>
      </w:pPr>
      <w:r w:rsidDel="00000000" w:rsidR="00000000" w:rsidRPr="00000000">
        <w:rPr>
          <w:rtl w:val="0"/>
        </w:rPr>
        <w:t xml:space="preserve">• Nhóm quản lý nội dung.</w:t>
      </w:r>
    </w:p>
    <w:p w:rsidR="00000000" w:rsidDel="00000000" w:rsidP="00000000" w:rsidRDefault="00000000" w:rsidRPr="00000000" w14:paraId="00000015">
      <w:pPr>
        <w:rPr/>
      </w:pPr>
      <w:r w:rsidDel="00000000" w:rsidR="00000000" w:rsidRPr="00000000">
        <w:rPr>
          <w:rtl w:val="0"/>
        </w:rPr>
        <w:t xml:space="preserve">• Agency nhỏ quản lý nhiều chiến dịch.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Mô hình hoạt động:</w:t>
      </w:r>
    </w:p>
    <w:p w:rsidR="00000000" w:rsidDel="00000000" w:rsidP="00000000" w:rsidRDefault="00000000" w:rsidRPr="00000000" w14:paraId="00000018">
      <w:pPr>
        <w:rPr/>
      </w:pPr>
      <w:r w:rsidDel="00000000" w:rsidR="00000000" w:rsidRPr="00000000">
        <w:rPr>
          <w:rtl w:val="0"/>
        </w:rPr>
        <w:t xml:space="preserve">Người dùng đăng ký tài khoản CreatorFlow với tư cách User. User có thể tự tạo Project hoặc được mời vào Project của người khác. Vai trò Owner, Manager, Creator được xác định riêng trong từng Project, không gắn cố định vào tài khoản.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Phạm vi đồ án:</w:t>
      </w:r>
    </w:p>
    <w:p w:rsidR="00000000" w:rsidDel="00000000" w:rsidP="00000000" w:rsidRDefault="00000000" w:rsidRPr="00000000" w14:paraId="0000001B">
      <w:pPr>
        <w:rPr/>
      </w:pPr>
      <w:r w:rsidDel="00000000" w:rsidR="00000000" w:rsidRPr="00000000">
        <w:rPr>
          <w:rtl w:val="0"/>
        </w:rPr>
        <w:t xml:space="preserve">CreatorFlow gồm ứng dụng Desktop C# WinForms và Backend ASP.NET Core Web API. WinForms giao tiếp với Backend qua HTTP/HTTPS; Backend xử lý nghiệp vụ, phân quyền, truy cập PostgreSQL và tích hợp các dịch vụ ngoài. Nhóm xây dựng đầy đủ phần quản lý Project, thành viên, nội dung, quy trình sản xuất, kiểm duyệt, lịch nội dung, thống kê và các chức năng AI có thể demo trực tiếp.</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f-creatorflow.atlassian.net/jira/software/projects/SCRUM/boards/1/backlog?atlOrigin=eyJpIjoiYzA4YjBmMmI2N2IyNDhjNzk3N2M2OTNlY2RkZjhmNjMiLCJwIjoiaiJ9" TargetMode="External"/><Relationship Id="rId7" Type="http://schemas.openxmlformats.org/officeDocument/2006/relationships/hyperlink" Target="https://github.com/Piu-Empire/CreatorFlow.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