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0FF" w14:textId="77777777" w:rsidR="00642ECD" w:rsidRDefault="00642ECD" w:rsidP="00642ECD">
      <w:r>
        <w:t>Отчет выполнить до 12</w:t>
      </w:r>
      <w:r>
        <w:rPr>
          <w:lang w:val="en-US"/>
        </w:rPr>
        <w:t xml:space="preserve">.10.2023 </w:t>
      </w:r>
      <w:r>
        <w:t>года</w:t>
      </w:r>
    </w:p>
    <w:p w14:paraId="47599C4C" w14:textId="77777777" w:rsidR="00B928EF" w:rsidRDefault="00B928EF"/>
    <w:sectPr w:rsidR="00B9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C"/>
    <w:rsid w:val="00642ECD"/>
    <w:rsid w:val="00B928EF"/>
    <w:rsid w:val="00C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EBA36-60DD-49D4-983C-53F6FC6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Рахилова</dc:creator>
  <cp:keywords/>
  <dc:description/>
  <cp:lastModifiedBy>Екатерина Рахилова</cp:lastModifiedBy>
  <cp:revision>2</cp:revision>
  <dcterms:created xsi:type="dcterms:W3CDTF">2022-05-22T16:17:00Z</dcterms:created>
  <dcterms:modified xsi:type="dcterms:W3CDTF">2022-05-22T16:17:00Z</dcterms:modified>
</cp:coreProperties>
</file>