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eastAsia="Times New Roman"/>
          <w:b/>
          <w:sz w:val="32"/>
        </w:rPr>
        <w:t>CHAPTER SIX</w:t>
      </w:r>
    </w:p>
    <w:p>
      <w:pPr>
        <w:spacing w:line="360" w:lineRule="auto"/>
        <w:jc w:val="center"/>
      </w:pPr>
      <w:r>
        <w:rPr>
          <w:rFonts w:ascii="Times New Roman" w:hAnsi="Times New Roman" w:eastAsia="Times New Roman"/>
          <w:b/>
          <w:sz w:val="32"/>
        </w:rPr>
        <w:t>SUMMARY, CONCLUSION AND RECOMMENDATIONS</w:t>
      </w:r>
    </w:p>
    <w:p>
      <w:pPr>
        <w:pStyle w:val="Heading1"/>
        <w:keepNext/>
        <w:spacing w:line="360" w:lineRule="auto"/>
      </w:pPr>
      <w:r>
        <w:rPr>
          <w:rFonts w:ascii="Times New Roman" w:hAnsi="Times New Roman" w:eastAsia="Times New Roman"/>
        </w:rPr>
        <w:t>6.1 Introduction</w:t>
      </w:r>
    </w:p>
    <w:p>
      <w:pPr>
        <w:spacing w:line="360" w:lineRule="auto" w:after="120"/>
        <w:jc w:val="both"/>
      </w:pPr>
      <w:r>
        <w:rPr>
          <w:rFonts w:ascii="Times New Roman" w:hAnsi="Times New Roman" w:eastAsia="Times New Roman"/>
        </w:rPr>
        <w:t>This chapter presents the overall summary, conclusion and recommendations derived from the design and development of the SignaSense assistive system. The project addressed two closely related accessibility needs: mobility support for blind users and communication support for deaf users. To respond to these needs, the system combined a sensor-based smart walking stick, a flex-sensor smart glove and an Android mobile application into one assistive technology concept.</w:t>
      </w:r>
    </w:p>
    <w:p>
      <w:pPr>
        <w:spacing w:line="360" w:lineRule="auto" w:after="120"/>
        <w:jc w:val="both"/>
      </w:pPr>
      <w:r>
        <w:rPr>
          <w:rFonts w:ascii="Times New Roman" w:hAnsi="Times New Roman" w:eastAsia="Times New Roman"/>
        </w:rPr>
        <w:t>The chapter also discusses the scientific and practical implications of the prototype, including the performance behaviour observed during development, the limitations that remain, and the areas that require further improvement. The discussion is based on the implemented prototype and the project development process rather than on a large-scale clinical or commercial validation study.</w:t>
      </w:r>
    </w:p>
    <w:p>
      <w:pPr>
        <w:pStyle w:val="Heading1"/>
        <w:keepNext/>
        <w:spacing w:line="360" w:lineRule="auto"/>
      </w:pPr>
      <w:r>
        <w:rPr>
          <w:rFonts w:ascii="Times New Roman" w:hAnsi="Times New Roman" w:eastAsia="Times New Roman"/>
        </w:rPr>
        <w:t>6.2 Summary of the Project</w:t>
      </w:r>
    </w:p>
    <w:p>
      <w:pPr>
        <w:spacing w:line="360" w:lineRule="auto" w:after="120"/>
        <w:jc w:val="both"/>
      </w:pPr>
      <w:r>
        <w:rPr>
          <w:rFonts w:ascii="Times New Roman" w:hAnsi="Times New Roman" w:eastAsia="Times New Roman"/>
        </w:rPr>
        <w:t>The main aim of the project was to design and implement an assistive system that improves independent movement for blind users and supports communication for deaf users. The system was developed under the name SignaSense and was structured around two assistive hardware devices supported by a mobile application.</w:t>
      </w:r>
    </w:p>
    <w:p>
      <w:pPr>
        <w:spacing w:line="360" w:lineRule="auto" w:after="120"/>
        <w:jc w:val="both"/>
      </w:pPr>
      <w:r>
        <w:rPr>
          <w:rFonts w:ascii="Times New Roman" w:hAnsi="Times New Roman" w:eastAsia="Times New Roman"/>
        </w:rPr>
        <w:t>The smart walking stick was designed around an ESP32 microcontroller, an ultrasonic distance sensor, a buzzer and Bluetooth speaker output. The ultrasonic sensor measured the distance between the user and an obstacle by transmitting a sound pulse and measuring the echo return time. The firmware converted this time into distance using the speed of sound, including an air-temperature-adjusted speed calculation to improve physical accuracy. When obstacles were detected, the stick generated voice guidance such as stop warnings, obstacle alerts and left/right scanning instructions. The buzzer remained as a backup output method when a Bluetooth speaker was unavailable.</w:t>
      </w:r>
    </w:p>
    <w:p>
      <w:pPr>
        <w:spacing w:line="360" w:lineRule="auto" w:after="120"/>
        <w:jc w:val="both"/>
      </w:pPr>
      <w:r>
        <w:rPr>
          <w:rFonts w:ascii="Times New Roman" w:hAnsi="Times New Roman" w:eastAsia="Times New Roman"/>
        </w:rPr>
        <w:t>The smart glove used flex sensors connected to the ESP32 through voltage divider circuits. Each sensor produced an analog voltage that changed as the corresponding finger bent. The firmware and mobile application interpreted these readings into bend states and letter patterns. The mobile application then displayed detected letters, helped form words and supported speech output once words were confirmed. This design allowed the glove to operate as a wearable input device for sign-based communication.</w:t>
      </w:r>
    </w:p>
    <w:p>
      <w:pPr>
        <w:spacing w:line="360" w:lineRule="auto" w:after="120"/>
        <w:jc w:val="both"/>
      </w:pPr>
      <w:r>
        <w:rPr>
          <w:rFonts w:ascii="Times New Roman" w:hAnsi="Times New Roman" w:eastAsia="Times New Roman"/>
        </w:rPr>
        <w:t>The Android application acted as the user-facing interface of the system. It included visual and audio modes, glove connection support, camera sign backup, word suggestion features, user-defined sign training and theme selection. The app was designed so that user-defined signs remain local to the device, making the customization personal to the current user without changing the general model for other users.</w:t>
      </w:r>
    </w:p>
    <w:tbl>
      <w:tblPr>
        <w:tblStyle w:val="TableGrid"/>
        <w:tblW w:type="auto" w:w="0"/>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824"/>
        <w:gridCol w:w="4824"/>
      </w:tblGrid>
      <w:tr>
        <w:tc>
          <w:tcPr>
            <w:tcW w:type="dxa" w:w="4824"/>
            <w:shd w:fill="D9EAF7"/>
          </w:tcPr>
          <w:p>
            <w:pPr>
              <w:spacing w:line="276" w:lineRule="auto" w:after="0"/>
            </w:pPr>
            <w:r/>
            <w:r>
              <w:rPr>
                <w:rFonts w:ascii="Times New Roman" w:hAnsi="Times New Roman" w:eastAsia="Times New Roman"/>
                <w:b/>
                <w:sz w:val="21"/>
              </w:rPr>
              <w:t>Component</w:t>
            </w:r>
          </w:p>
        </w:tc>
        <w:tc>
          <w:tcPr>
            <w:tcW w:type="dxa" w:w="4824"/>
            <w:shd w:fill="D9EAF7"/>
          </w:tcPr>
          <w:p>
            <w:pPr>
              <w:spacing w:line="276" w:lineRule="auto" w:after="0"/>
            </w:pPr>
            <w:r/>
            <w:r>
              <w:rPr>
                <w:rFonts w:ascii="Times New Roman" w:hAnsi="Times New Roman" w:eastAsia="Times New Roman"/>
                <w:b/>
                <w:sz w:val="21"/>
              </w:rPr>
              <w:t>Summary of Implemented Functionality</w:t>
            </w:r>
          </w:p>
        </w:tc>
      </w:tr>
      <w:tr>
        <w:tc>
          <w:tcPr>
            <w:tcW w:type="dxa" w:w="4824"/>
            <w:shd w:fill="F7FBFF"/>
          </w:tcPr>
          <w:p>
            <w:pPr>
              <w:spacing w:line="276" w:lineRule="auto" w:after="0"/>
            </w:pPr>
            <w:r/>
            <w:r>
              <w:rPr>
                <w:rFonts w:ascii="Times New Roman" w:hAnsi="Times New Roman" w:eastAsia="Times New Roman"/>
                <w:b/>
                <w:sz w:val="21"/>
              </w:rPr>
              <w:t>Smart glove</w:t>
            </w:r>
          </w:p>
        </w:tc>
        <w:tc>
          <w:tcPr>
            <w:tcW w:type="dxa" w:w="4824"/>
            <w:shd w:fill="F7FBFF"/>
          </w:tcPr>
          <w:p>
            <w:pPr>
              <w:spacing w:line="276" w:lineRule="auto" w:after="0"/>
            </w:pPr>
            <w:r/>
            <w:r>
              <w:rPr>
                <w:rFonts w:ascii="Times New Roman" w:hAnsi="Times New Roman" w:eastAsia="Times New Roman"/>
                <w:b w:val="0"/>
                <w:sz w:val="21"/>
              </w:rPr>
              <w:t>Flex sensor readings were processed into finger bend states, letters and word-level captions. Bluetooth Low Energy was used to transfer readings to the Android application.</w:t>
            </w:r>
          </w:p>
        </w:tc>
      </w:tr>
      <w:tr>
        <w:tc>
          <w:tcPr>
            <w:tcW w:type="dxa" w:w="4824"/>
            <w:shd w:fill="FFFFFF"/>
          </w:tcPr>
          <w:p>
            <w:pPr>
              <w:spacing w:line="276" w:lineRule="auto" w:after="0"/>
            </w:pPr>
            <w:r/>
            <w:r>
              <w:rPr>
                <w:rFonts w:ascii="Times New Roman" w:hAnsi="Times New Roman" w:eastAsia="Times New Roman"/>
                <w:b/>
                <w:sz w:val="21"/>
              </w:rPr>
              <w:t>Smart walking stick</w:t>
            </w:r>
          </w:p>
        </w:tc>
        <w:tc>
          <w:tcPr>
            <w:tcW w:type="dxa" w:w="4824"/>
            <w:shd w:fill="FFFFFF"/>
          </w:tcPr>
          <w:p>
            <w:pPr>
              <w:spacing w:line="276" w:lineRule="auto" w:after="0"/>
            </w:pPr>
            <w:r/>
            <w:r>
              <w:rPr>
                <w:rFonts w:ascii="Times New Roman" w:hAnsi="Times New Roman" w:eastAsia="Times New Roman"/>
                <w:b w:val="0"/>
                <w:sz w:val="21"/>
              </w:rPr>
              <w:t>Ultrasonic sensing was used to estimate obstacle distance, while Bluetooth speaker output and buzzer backup supported real-time navigation warnings.</w:t>
            </w:r>
          </w:p>
        </w:tc>
      </w:tr>
      <w:tr>
        <w:tc>
          <w:tcPr>
            <w:tcW w:type="dxa" w:w="4824"/>
            <w:shd w:fill="F7FBFF"/>
          </w:tcPr>
          <w:p>
            <w:pPr>
              <w:spacing w:line="276" w:lineRule="auto" w:after="0"/>
            </w:pPr>
            <w:r/>
            <w:r>
              <w:rPr>
                <w:rFonts w:ascii="Times New Roman" w:hAnsi="Times New Roman" w:eastAsia="Times New Roman"/>
                <w:b/>
                <w:sz w:val="21"/>
              </w:rPr>
              <w:t>Mobile application</w:t>
            </w:r>
          </w:p>
        </w:tc>
        <w:tc>
          <w:tcPr>
            <w:tcW w:type="dxa" w:w="4824"/>
            <w:shd w:fill="F7FBFF"/>
          </w:tcPr>
          <w:p>
            <w:pPr>
              <w:spacing w:line="276" w:lineRule="auto" w:after="0"/>
            </w:pPr>
            <w:r/>
            <w:r>
              <w:rPr>
                <w:rFonts w:ascii="Times New Roman" w:hAnsi="Times New Roman" w:eastAsia="Times New Roman"/>
                <w:b w:val="0"/>
                <w:sz w:val="21"/>
              </w:rPr>
              <w:t>The Android app provided onboarding, visual captions, speech output, camera sign backup, user-defined sign training and dark/light interface support.</w:t>
            </w:r>
          </w:p>
        </w:tc>
      </w:tr>
      <w:tr>
        <w:tc>
          <w:tcPr>
            <w:tcW w:type="dxa" w:w="4824"/>
            <w:shd w:fill="FFFFFF"/>
          </w:tcPr>
          <w:p>
            <w:pPr>
              <w:spacing w:line="276" w:lineRule="auto" w:after="0"/>
            </w:pPr>
            <w:r/>
            <w:r>
              <w:rPr>
                <w:rFonts w:ascii="Times New Roman" w:hAnsi="Times New Roman" w:eastAsia="Times New Roman"/>
                <w:b/>
                <w:sz w:val="21"/>
              </w:rPr>
              <w:t>Communication approach</w:t>
            </w:r>
          </w:p>
        </w:tc>
        <w:tc>
          <w:tcPr>
            <w:tcW w:type="dxa" w:w="4824"/>
            <w:shd w:fill="FFFFFF"/>
          </w:tcPr>
          <w:p>
            <w:pPr>
              <w:spacing w:line="276" w:lineRule="auto" w:after="0"/>
            </w:pPr>
            <w:r/>
            <w:r>
              <w:rPr>
                <w:rFonts w:ascii="Times New Roman" w:hAnsi="Times New Roman" w:eastAsia="Times New Roman"/>
                <w:b w:val="0"/>
                <w:sz w:val="21"/>
              </w:rPr>
              <w:t>BLE was used for glove-to-phone data transfer, Bluetooth A2DP was used for stick-to-speaker audio, and local processing reduced dependence on internet connectivity.</w:t>
            </w:r>
          </w:p>
        </w:tc>
      </w:tr>
    </w:tbl>
    <w:p/>
    <w:p>
      <w:pPr>
        <w:pStyle w:val="Heading1"/>
        <w:keepNext/>
        <w:spacing w:line="360" w:lineRule="auto"/>
      </w:pPr>
      <w:r>
        <w:rPr>
          <w:rFonts w:ascii="Times New Roman" w:hAnsi="Times New Roman" w:eastAsia="Times New Roman"/>
        </w:rPr>
        <w:t>6.3 Summary of Major Findings</w:t>
      </w:r>
    </w:p>
    <w:p>
      <w:pPr>
        <w:spacing w:line="360" w:lineRule="auto" w:after="120"/>
        <w:jc w:val="both"/>
      </w:pPr>
      <w:r>
        <w:rPr>
          <w:rFonts w:ascii="Times New Roman" w:hAnsi="Times New Roman" w:eastAsia="Times New Roman"/>
        </w:rPr>
        <w:t>The development process showed that a low-cost ESP32-based architecture can support both obstacle detection and basic sign-to-text communication when the hardware is wired correctly and the sensor signals are processed carefully. The ESP32 was suitable because it provides analog input, Bluetooth, Wi-Fi capability and enough processing capacity for real-time prototype logic.</w:t>
      </w:r>
    </w:p>
    <w:p>
      <w:pPr>
        <w:spacing w:line="360" w:lineRule="auto" w:after="120"/>
        <w:jc w:val="both"/>
      </w:pPr>
      <w:r>
        <w:rPr>
          <w:rFonts w:ascii="Times New Roman" w:hAnsi="Times New Roman" w:eastAsia="Times New Roman"/>
        </w:rPr>
        <w:t>For the smart stick, ultrasonic distance sensing was found to be suitable for detecting obstacles in front of the user. However, because one ultrasonic sensor only measures in one direction at a time, directional guidance requires deliberate user scanning. The implemented left-right scan method therefore gives the user time to scan left and right before the firmware compares both directions and suggests the clearer side. This is a practical approach for a prototype, but it depends on correct user movement and sensor orientation.</w:t>
      </w:r>
    </w:p>
    <w:p>
      <w:pPr>
        <w:spacing w:line="360" w:lineRule="auto" w:after="120"/>
        <w:jc w:val="both"/>
      </w:pPr>
      <w:r>
        <w:rPr>
          <w:rFonts w:ascii="Times New Roman" w:hAnsi="Times New Roman" w:eastAsia="Times New Roman"/>
        </w:rPr>
        <w:t>For the smart glove, the most important finding was that flex sensors require stable voltage divider wiring. A flex sensor by itself changes resistance, but it does not produce a reliable voltage signal unless it is paired with a resistor in a voltage divider. Without proper resistors, shared grounding and stable 3.3 V supply, the analog readings can float, remain fixed, or change randomly. This directly affects letter detection accuracy.</w:t>
      </w:r>
    </w:p>
    <w:p>
      <w:pPr>
        <w:spacing w:line="360" w:lineRule="auto" w:after="120"/>
        <w:jc w:val="both"/>
      </w:pPr>
      <w:r>
        <w:rPr>
          <w:rFonts w:ascii="Times New Roman" w:hAnsi="Times New Roman" w:eastAsia="Times New Roman"/>
        </w:rPr>
        <w:t>The project also showed that local processing is valuable for assistive systems. The smart stick can produce speech without internet access because the voice clips are embedded into the firmware. The glove can communicate with the phone through Bluetooth Low Energy, and the app can produce captions and speech locally. This reduces dependence on mobile data and improves usability in environments where internet access is limited.</w:t>
      </w:r>
    </w:p>
    <w:p>
      <w:pPr>
        <w:pStyle w:val="Heading1"/>
        <w:keepNext/>
        <w:spacing w:line="360" w:lineRule="auto"/>
      </w:pPr>
      <w:r>
        <w:rPr>
          <w:rFonts w:ascii="Times New Roman" w:hAnsi="Times New Roman" w:eastAsia="Times New Roman"/>
        </w:rPr>
        <w:t>6.4 Conclusion</w:t>
      </w:r>
    </w:p>
    <w:p>
      <w:pPr>
        <w:spacing w:line="360" w:lineRule="auto" w:after="120"/>
        <w:jc w:val="both"/>
      </w:pPr>
      <w:r>
        <w:rPr>
          <w:rFonts w:ascii="Times New Roman" w:hAnsi="Times New Roman" w:eastAsia="Times New Roman"/>
        </w:rPr>
        <w:t>The SignaSense project successfully demonstrates the feasibility of combining embedded sensor systems and a mobile application to support blind and deaf users. The developed prototype integrates obstacle detection, voice guidance, sign sensing, caption output, camera backup and user-defined sign training into one assistive concept.</w:t>
      </w:r>
    </w:p>
    <w:p>
      <w:pPr>
        <w:spacing w:line="360" w:lineRule="auto" w:after="120"/>
        <w:jc w:val="both"/>
      </w:pPr>
      <w:r>
        <w:rPr>
          <w:rFonts w:ascii="Times New Roman" w:hAnsi="Times New Roman" w:eastAsia="Times New Roman"/>
        </w:rPr>
        <w:t>Scientifically, the project applies principles from embedded systems, signal sensing, ultrasonic ranging, analog voltage measurement, Bluetooth communication and human-computer interaction. The smart stick uses time-of-flight measurement to estimate distance, while the glove uses resistance variation in flex sensors to infer finger posture. These measured signals are then transformed into meaningful user feedback through firmware logic and mobile application processing.</w:t>
      </w:r>
    </w:p>
    <w:p>
      <w:pPr>
        <w:spacing w:line="360" w:lineRule="auto" w:after="120"/>
        <w:jc w:val="both"/>
      </w:pPr>
      <w:r>
        <w:rPr>
          <w:rFonts w:ascii="Times New Roman" w:hAnsi="Times New Roman" w:eastAsia="Times New Roman"/>
        </w:rPr>
        <w:t>The project also demonstrates that assistive technology does not always require internet-based services. By using embedded audio clips, local Bluetooth communication and on-device processing, the prototype can support basic operation without mobile data. This is important for affordability, privacy and reliability, especially in communities where continuous internet access may not be guaranteed.</w:t>
      </w:r>
    </w:p>
    <w:p>
      <w:pPr>
        <w:spacing w:line="360" w:lineRule="auto" w:after="120"/>
        <w:jc w:val="both"/>
      </w:pPr>
      <w:r>
        <w:rPr>
          <w:rFonts w:ascii="Times New Roman" w:hAnsi="Times New Roman" w:eastAsia="Times New Roman"/>
        </w:rPr>
        <w:t>Although the prototype is functional, it should be understood as a proof-of-concept system rather than a finished medical or commercial device. The smart stick still relies on one forward-facing distance sensor, which limits environmental awareness. The glove requires careful calibration and stable sensor wiring to reduce false letter detection. The camera backup also requires further model training and evaluation before it can be relied on for accurate sign recognition in different lighting conditions, backgrounds and hand positions.</w:t>
      </w:r>
    </w:p>
    <w:p>
      <w:pPr>
        <w:spacing w:line="360" w:lineRule="auto" w:after="120"/>
        <w:jc w:val="both"/>
      </w:pPr>
      <w:r>
        <w:rPr>
          <w:rFonts w:ascii="Times New Roman" w:hAnsi="Times New Roman" w:eastAsia="Times New Roman"/>
        </w:rPr>
        <w:t>Overall, the project achieved its main objective by producing a working assistive system that can detect obstacles, provide spoken navigation guidance, read glove sensor values, display letters and words, and support speech output. The work provides a strong foundation for future improvements in sensor accuracy, recognition intelligence, usability and field validation.</w:t>
      </w:r>
    </w:p>
    <w:p>
      <w:pPr>
        <w:pStyle w:val="Heading1"/>
        <w:keepNext/>
        <w:spacing w:line="360" w:lineRule="auto"/>
      </w:pPr>
      <w:r>
        <w:rPr>
          <w:rFonts w:ascii="Times New Roman" w:hAnsi="Times New Roman" w:eastAsia="Times New Roman"/>
        </w:rPr>
        <w:t>6.5 Recommendations</w:t>
      </w:r>
    </w:p>
    <w:p>
      <w:pPr>
        <w:spacing w:line="360" w:lineRule="auto" w:after="120"/>
        <w:jc w:val="both"/>
      </w:pPr>
      <w:r>
        <w:rPr>
          <w:rFonts w:ascii="Times New Roman" w:hAnsi="Times New Roman" w:eastAsia="Times New Roman"/>
        </w:rPr>
        <w:t>Based on the implementation and testing of the SignaSense prototype, the following recommendations are proposed:</w:t>
      </w:r>
    </w:p>
    <w:p>
      <w:pPr>
        <w:pStyle w:val="ListBullet"/>
        <w:spacing w:line="312" w:lineRule="auto" w:after="60"/>
      </w:pPr>
      <w:r>
        <w:rPr>
          <w:rFonts w:ascii="Times New Roman" w:hAnsi="Times New Roman" w:eastAsia="Times New Roman"/>
          <w:sz w:val="24"/>
        </w:rPr>
        <w:t>Improve the smart glove wiring by ensuring that every flex sensor has a correct voltage divider resistor, a stable 3.3 V supply and a common ground shared with the ESP32. This will reduce floating readings and improve letter stability.</w:t>
      </w:r>
    </w:p>
    <w:p>
      <w:pPr>
        <w:pStyle w:val="ListBullet"/>
        <w:spacing w:line="312" w:lineRule="auto" w:after="60"/>
      </w:pPr>
      <w:r>
        <w:rPr>
          <w:rFonts w:ascii="Times New Roman" w:hAnsi="Times New Roman" w:eastAsia="Times New Roman"/>
          <w:sz w:val="24"/>
        </w:rPr>
        <w:t>Use high-quality flexible wiring, proper solder joints and strain relief on the glove so that movement of the hand does not break or loosen sensor connections.</w:t>
      </w:r>
    </w:p>
    <w:p>
      <w:pPr>
        <w:pStyle w:val="ListBullet"/>
        <w:spacing w:line="312" w:lineRule="auto" w:after="60"/>
      </w:pPr>
      <w:r>
        <w:rPr>
          <w:rFonts w:ascii="Times New Roman" w:hAnsi="Times New Roman" w:eastAsia="Times New Roman"/>
          <w:sz w:val="24"/>
        </w:rPr>
        <w:t>Add a guided calibration procedure in the mobile app so each user can record their own straight, half-bent and bent finger values before using the glove for communication.</w:t>
      </w:r>
    </w:p>
    <w:p>
      <w:pPr>
        <w:pStyle w:val="ListBullet"/>
        <w:spacing w:line="312" w:lineRule="auto" w:after="60"/>
      </w:pPr>
      <w:r>
        <w:rPr>
          <w:rFonts w:ascii="Times New Roman" w:hAnsi="Times New Roman" w:eastAsia="Times New Roman"/>
          <w:sz w:val="24"/>
        </w:rPr>
        <w:t>Improve the smart stick by adding more distance sensors or a rotating/scanning mechanism so that left, centre and right paths can be measured more directly instead of relying only on manual scanning.</w:t>
      </w:r>
    </w:p>
    <w:p>
      <w:pPr>
        <w:pStyle w:val="ListBullet"/>
        <w:spacing w:line="312" w:lineRule="auto" w:after="60"/>
      </w:pPr>
      <w:r>
        <w:rPr>
          <w:rFonts w:ascii="Times New Roman" w:hAnsi="Times New Roman" w:eastAsia="Times New Roman"/>
          <w:sz w:val="24"/>
        </w:rPr>
        <w:t>Test the ultrasonic distance readings under different surfaces, angles and environmental conditions because soft or angled surfaces may reflect sound differently from flat hard surfaces.</w:t>
      </w:r>
    </w:p>
    <w:p>
      <w:pPr>
        <w:pStyle w:val="ListBullet"/>
        <w:spacing w:line="312" w:lineRule="auto" w:after="60"/>
      </w:pPr>
      <w:r>
        <w:rPr>
          <w:rFonts w:ascii="Times New Roman" w:hAnsi="Times New Roman" w:eastAsia="Times New Roman"/>
          <w:sz w:val="24"/>
        </w:rPr>
        <w:t>Increase the number and quality of voice prompts in English, Luganda and Acholi so that guidance is clearer and more natural for users in different language communities.</w:t>
      </w:r>
    </w:p>
    <w:p>
      <w:pPr>
        <w:pStyle w:val="ListBullet"/>
        <w:spacing w:line="312" w:lineRule="auto" w:after="60"/>
      </w:pPr>
      <w:r>
        <w:rPr>
          <w:rFonts w:ascii="Times New Roman" w:hAnsi="Times New Roman" w:eastAsia="Times New Roman"/>
          <w:sz w:val="24"/>
        </w:rPr>
        <w:t>Add battery monitoring for both the glove and stick so the user receives early warning before power becomes too low for reliable operation.</w:t>
      </w:r>
    </w:p>
    <w:p>
      <w:pPr>
        <w:pStyle w:val="ListBullet"/>
        <w:spacing w:line="312" w:lineRule="auto" w:after="60"/>
      </w:pPr>
      <w:r>
        <w:rPr>
          <w:rFonts w:ascii="Times New Roman" w:hAnsi="Times New Roman" w:eastAsia="Times New Roman"/>
          <w:sz w:val="24"/>
        </w:rPr>
        <w:t>Conduct structured user testing with blind and deaf participants, using consent and ethical approval, to measure usability, comfort, response time, recognition accuracy and user satisfaction.</w:t>
      </w:r>
    </w:p>
    <w:p>
      <w:pPr>
        <w:pStyle w:val="ListBullet"/>
        <w:spacing w:line="312" w:lineRule="auto" w:after="60"/>
      </w:pPr>
      <w:r>
        <w:rPr>
          <w:rFonts w:ascii="Times New Roman" w:hAnsi="Times New Roman" w:eastAsia="Times New Roman"/>
          <w:sz w:val="24"/>
        </w:rPr>
        <w:t>Improve the camera backup model using a larger and more diverse dataset containing different hand sizes, skin tones, backgrounds, lighting conditions and signing styles.</w:t>
      </w:r>
    </w:p>
    <w:p>
      <w:pPr>
        <w:pStyle w:val="ListBullet"/>
        <w:spacing w:line="312" w:lineRule="auto" w:after="60"/>
      </w:pPr>
      <w:r>
        <w:rPr>
          <w:rFonts w:ascii="Times New Roman" w:hAnsi="Times New Roman" w:eastAsia="Times New Roman"/>
          <w:sz w:val="24"/>
        </w:rPr>
        <w:t>Package the final system in a stronger enclosure so that the electronics are protected during daily movement, outdoor use and classroom demonstrations.</w:t>
      </w:r>
    </w:p>
    <w:p>
      <w:pPr>
        <w:pStyle w:val="Heading1"/>
        <w:keepNext/>
        <w:spacing w:line="360" w:lineRule="auto"/>
      </w:pPr>
      <w:r>
        <w:rPr>
          <w:rFonts w:ascii="Times New Roman" w:hAnsi="Times New Roman" w:eastAsia="Times New Roman"/>
        </w:rPr>
        <w:t>6.6 Areas for Further Study</w:t>
      </w:r>
    </w:p>
    <w:p>
      <w:pPr>
        <w:spacing w:line="360" w:lineRule="auto" w:after="120"/>
        <w:jc w:val="both"/>
      </w:pPr>
      <w:r>
        <w:rPr>
          <w:rFonts w:ascii="Times New Roman" w:hAnsi="Times New Roman" w:eastAsia="Times New Roman"/>
        </w:rPr>
        <w:t>Further study should focus on improving the accuracy, reliability and real-world usability of the SignaSense system. The following areas are recommended for future research and development:</w:t>
      </w:r>
    </w:p>
    <w:p>
      <w:pPr>
        <w:pStyle w:val="Heading2"/>
        <w:keepNext/>
        <w:spacing w:line="360" w:lineRule="auto"/>
      </w:pPr>
      <w:r>
        <w:rPr>
          <w:rFonts w:ascii="Times New Roman" w:hAnsi="Times New Roman" w:eastAsia="Times New Roman"/>
        </w:rPr>
        <w:t>6.6.1 Multi-sensor navigation for the smart stick</w:t>
      </w:r>
    </w:p>
    <w:p>
      <w:pPr>
        <w:spacing w:line="360" w:lineRule="auto" w:after="120"/>
        <w:jc w:val="both"/>
      </w:pPr>
      <w:r>
        <w:rPr>
          <w:rFonts w:ascii="Times New Roman" w:hAnsi="Times New Roman" w:eastAsia="Times New Roman"/>
        </w:rPr>
        <w:t>Future work can investigate the use of multiple ultrasonic sensors, infrared sensors, LiDAR, time-of-flight sensors or depth cameras to provide wider environmental awareness. This would allow the stick to detect obstacles on the left, centre and right at the same time, reducing the need for manual scanning and improving decision-making speed.</w:t>
      </w:r>
    </w:p>
    <w:p>
      <w:pPr>
        <w:pStyle w:val="Heading2"/>
        <w:keepNext/>
        <w:spacing w:line="360" w:lineRule="auto"/>
      </w:pPr>
      <w:r>
        <w:rPr>
          <w:rFonts w:ascii="Times New Roman" w:hAnsi="Times New Roman" w:eastAsia="Times New Roman"/>
        </w:rPr>
        <w:t>6.6.2 Machine learning for glove-based sign recognition</w:t>
      </w:r>
    </w:p>
    <w:p>
      <w:pPr>
        <w:spacing w:line="360" w:lineRule="auto" w:after="120"/>
        <w:jc w:val="both"/>
      </w:pPr>
      <w:r>
        <w:rPr>
          <w:rFonts w:ascii="Times New Roman" w:hAnsi="Times New Roman" w:eastAsia="Times New Roman"/>
        </w:rPr>
        <w:t>The current glove recognition approach is mainly based on bend-state thresholds and rule patterns. Future work can train a machine learning model using real glove sensor data from different users. This may improve recognition of letters that have similar finger patterns and reduce false detection caused by sensor noise.</w:t>
      </w:r>
    </w:p>
    <w:p>
      <w:pPr>
        <w:pStyle w:val="Heading2"/>
        <w:keepNext/>
        <w:spacing w:line="360" w:lineRule="auto"/>
      </w:pPr>
      <w:r>
        <w:rPr>
          <w:rFonts w:ascii="Times New Roman" w:hAnsi="Times New Roman" w:eastAsia="Times New Roman"/>
        </w:rPr>
        <w:t>6.6.3 Personalized sign training for users with different hand conditions</w:t>
      </w:r>
    </w:p>
    <w:p>
      <w:pPr>
        <w:spacing w:line="360" w:lineRule="auto" w:after="120"/>
        <w:jc w:val="both"/>
      </w:pPr>
      <w:r>
        <w:rPr>
          <w:rFonts w:ascii="Times New Roman" w:hAnsi="Times New Roman" w:eastAsia="Times New Roman"/>
        </w:rPr>
        <w:t>Some deaf users may have missing fingers, reduced finger movement or personal signing styles. Further study should investigate adaptive models that allow each user to define signs according to their own physical ability while still producing understandable text and speech for communication.</w:t>
      </w:r>
    </w:p>
    <w:p>
      <w:pPr>
        <w:pStyle w:val="Heading2"/>
        <w:keepNext/>
        <w:spacing w:line="360" w:lineRule="auto"/>
      </w:pPr>
      <w:r>
        <w:rPr>
          <w:rFonts w:ascii="Times New Roman" w:hAnsi="Times New Roman" w:eastAsia="Times New Roman"/>
        </w:rPr>
        <w:t>6.6.4 Multilingual voice output</w:t>
      </w:r>
    </w:p>
    <w:p>
      <w:pPr>
        <w:spacing w:line="360" w:lineRule="auto" w:after="120"/>
        <w:jc w:val="both"/>
      </w:pPr>
      <w:r>
        <w:rPr>
          <w:rFonts w:ascii="Times New Roman" w:hAnsi="Times New Roman" w:eastAsia="Times New Roman"/>
        </w:rPr>
        <w:t>The project already considered English and Luganda voice output, with Acholi also planned. Future work can expand the system to support more local languages and improve voice naturalness, pronunciation, volume balancing and prompt timing. This would make the system more inclusive in multilingual communities.</w:t>
      </w:r>
    </w:p>
    <w:p>
      <w:pPr>
        <w:pStyle w:val="Heading2"/>
        <w:keepNext/>
        <w:spacing w:line="360" w:lineRule="auto"/>
      </w:pPr>
      <w:r>
        <w:rPr>
          <w:rFonts w:ascii="Times New Roman" w:hAnsi="Times New Roman" w:eastAsia="Times New Roman"/>
        </w:rPr>
        <w:t>6.6.5 Field evaluation and human factors</w:t>
      </w:r>
    </w:p>
    <w:p>
      <w:pPr>
        <w:spacing w:line="360" w:lineRule="auto" w:after="120"/>
        <w:jc w:val="both"/>
      </w:pPr>
      <w:r>
        <w:rPr>
          <w:rFonts w:ascii="Times New Roman" w:hAnsi="Times New Roman" w:eastAsia="Times New Roman"/>
        </w:rPr>
        <w:t>Future research should evaluate the system with real users in controlled and semi-natural environments such as classrooms, corridors, walkways and outdoor paths. The study should examine comfort, fatigue, learning time, trust in guidance, safety, communication speed and the acceptability of wearing the glove in public.</w:t>
      </w:r>
    </w:p>
    <w:p>
      <w:pPr>
        <w:pStyle w:val="Heading2"/>
        <w:keepNext/>
        <w:spacing w:line="360" w:lineRule="auto"/>
      </w:pPr>
      <w:r>
        <w:rPr>
          <w:rFonts w:ascii="Times New Roman" w:hAnsi="Times New Roman" w:eastAsia="Times New Roman"/>
        </w:rPr>
        <w:t>6.6.6 Power management and embedded optimization</w:t>
      </w:r>
    </w:p>
    <w:p>
      <w:pPr>
        <w:spacing w:line="360" w:lineRule="auto" w:after="120"/>
        <w:jc w:val="both"/>
      </w:pPr>
      <w:r>
        <w:rPr>
          <w:rFonts w:ascii="Times New Roman" w:hAnsi="Times New Roman" w:eastAsia="Times New Roman"/>
        </w:rPr>
        <w:t>Further work should optimize battery consumption, reduce Bluetooth reconnection delays and improve startup time. This can include sleep modes, power-efficient sensor polling, battery level reporting and better enclosure design for rechargeable use.</w:t>
      </w:r>
    </w:p>
    <w:p>
      <w:pPr>
        <w:pStyle w:val="Heading1"/>
        <w:keepNext/>
        <w:spacing w:line="360" w:lineRule="auto"/>
      </w:pPr>
      <w:r>
        <w:rPr>
          <w:rFonts w:ascii="Times New Roman" w:hAnsi="Times New Roman" w:eastAsia="Times New Roman"/>
        </w:rPr>
        <w:t>6.7 Final Remark</w:t>
      </w:r>
    </w:p>
    <w:p>
      <w:pPr>
        <w:spacing w:line="360" w:lineRule="auto" w:after="120"/>
        <w:jc w:val="both"/>
      </w:pPr>
      <w:r>
        <w:rPr>
          <w:rFonts w:ascii="Times New Roman" w:hAnsi="Times New Roman" w:eastAsia="Times New Roman"/>
        </w:rPr>
        <w:t>SignaSense shows that locally built assistive technology can address real accessibility challenges using affordable components and practical software design. With further calibration, expanded testing and improved hardware packaging, the prototype can develop into a more reliable tool for supporting mobility, communication and independence among blind and deaf users.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SignaSense Report - Chapter Six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