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7929" w14:textId="77777777" w:rsidR="00F137E8" w:rsidRDefault="00000000">
      <w:pPr>
        <w:pStyle w:val="Body"/>
        <w:tabs>
          <w:tab w:val="left" w:pos="2820"/>
        </w:tabs>
        <w:spacing w:after="0" w:line="480" w:lineRule="auto"/>
        <w:rPr>
          <w:rFonts w:ascii="Times New Roman" w:eastAsia="Times New Roman" w:hAnsi="Times New Roman" w:cs="Times New Roman"/>
          <w:sz w:val="24"/>
          <w:szCs w:val="24"/>
        </w:rPr>
      </w:pPr>
      <w:r>
        <w:rPr>
          <w:rFonts w:ascii="Times New Roman" w:hAnsi="Times New Roman"/>
          <w:sz w:val="24"/>
          <w:szCs w:val="24"/>
        </w:rPr>
        <w:t>Student</w:t>
      </w:r>
      <w:r>
        <w:rPr>
          <w:rFonts w:ascii="Times New Roman" w:hAnsi="Times New Roman"/>
          <w:sz w:val="24"/>
          <w:szCs w:val="24"/>
          <w:lang w:val="en-US"/>
        </w:rPr>
        <w:t>’</w:t>
      </w:r>
      <w:r>
        <w:rPr>
          <w:rFonts w:ascii="Times New Roman" w:hAnsi="Times New Roman"/>
          <w:sz w:val="24"/>
          <w:szCs w:val="24"/>
        </w:rPr>
        <w:t>s Name:</w:t>
      </w:r>
      <w:r>
        <w:rPr>
          <w:rFonts w:ascii="Times New Roman" w:hAnsi="Times New Roman"/>
          <w:sz w:val="24"/>
          <w:szCs w:val="24"/>
        </w:rPr>
        <w:tab/>
      </w:r>
    </w:p>
    <w:p w14:paraId="7DD1F049" w14:textId="77777777" w:rsidR="00F137E8" w:rsidRDefault="00000000">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lang w:val="es-ES_tradnl"/>
        </w:rPr>
        <w:t>Instructor</w:t>
      </w:r>
      <w:r>
        <w:rPr>
          <w:rFonts w:ascii="Times New Roman" w:hAnsi="Times New Roman"/>
          <w:sz w:val="24"/>
          <w:szCs w:val="24"/>
          <w:lang w:val="en-US"/>
        </w:rPr>
        <w:t>’</w:t>
      </w:r>
      <w:r>
        <w:rPr>
          <w:rFonts w:ascii="Times New Roman" w:hAnsi="Times New Roman"/>
          <w:sz w:val="24"/>
          <w:szCs w:val="24"/>
        </w:rPr>
        <w:t>s Name:</w:t>
      </w:r>
    </w:p>
    <w:p w14:paraId="79FC0AEA" w14:textId="77777777" w:rsidR="00F137E8" w:rsidRDefault="00000000">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lang w:val="en-US"/>
        </w:rPr>
        <w:t>Course:</w:t>
      </w:r>
    </w:p>
    <w:p w14:paraId="553BB083" w14:textId="77777777" w:rsidR="00F137E8" w:rsidRDefault="00000000">
      <w:pPr>
        <w:pStyle w:val="Body"/>
        <w:spacing w:after="0" w:line="480" w:lineRule="auto"/>
        <w:rPr>
          <w:rFonts w:ascii="Times New Roman" w:eastAsia="Times New Roman" w:hAnsi="Times New Roman" w:cs="Times New Roman"/>
          <w:b/>
          <w:bCs/>
          <w:sz w:val="24"/>
          <w:szCs w:val="24"/>
        </w:rPr>
      </w:pPr>
      <w:r>
        <w:rPr>
          <w:rFonts w:ascii="Times New Roman" w:hAnsi="Times New Roman"/>
          <w:sz w:val="24"/>
          <w:szCs w:val="24"/>
        </w:rPr>
        <w:t>Date:</w:t>
      </w:r>
    </w:p>
    <w:p w14:paraId="6DEF7504" w14:textId="77777777" w:rsidR="00F137E8" w:rsidRDefault="00000000">
      <w:pPr>
        <w:pStyle w:val="Body"/>
        <w:spacing w:line="480" w:lineRule="auto"/>
        <w:ind w:firstLine="720"/>
        <w:jc w:val="center"/>
        <w:rPr>
          <w:rFonts w:ascii="Times New Roman" w:eastAsia="Times New Roman" w:hAnsi="Times New Roman" w:cs="Times New Roman"/>
          <w:b/>
          <w:bCs/>
          <w:sz w:val="24"/>
          <w:szCs w:val="24"/>
        </w:rPr>
      </w:pPr>
      <w:r>
        <w:rPr>
          <w:rFonts w:ascii="Times New Roman" w:hAnsi="Times New Roman"/>
          <w:sz w:val="24"/>
          <w:szCs w:val="24"/>
          <w:lang w:val="en-US"/>
        </w:rPr>
        <w:t>Role of Parents in Teenage Alcoholism</w:t>
      </w:r>
    </w:p>
    <w:p w14:paraId="16691C15" w14:textId="77777777" w:rsidR="00F137E8"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sz w:val="24"/>
          <w:szCs w:val="24"/>
          <w:lang w:val="en-US"/>
        </w:rPr>
        <w:t>BACKGROUND INFORMATION</w:t>
      </w:r>
    </w:p>
    <w:p w14:paraId="59670E65" w14:textId="35C55EAE" w:rsidR="00F137E8"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Teenage alcohol abuse is the consumption of alcohol of any amount by youths below the age of 19. It is this gradual alcohol abuse that leads to dependency and addiction</w:t>
      </w:r>
      <w:r w:rsidR="00BD6285">
        <w:rPr>
          <w:rFonts w:ascii="Times New Roman" w:hAnsi="Times New Roman"/>
          <w:sz w:val="24"/>
          <w:szCs w:val="24"/>
          <w:lang w:val="en-US"/>
        </w:rPr>
        <w:t>,</w:t>
      </w:r>
      <w:r>
        <w:rPr>
          <w:rFonts w:ascii="Times New Roman" w:hAnsi="Times New Roman"/>
          <w:sz w:val="24"/>
          <w:szCs w:val="24"/>
          <w:lang w:val="en-US"/>
        </w:rPr>
        <w:t xml:space="preserve"> which is the onset of alcoholism. The high prevalence of alcohol abuse among teenagers is a cause of concern and a reason to contemplate the role of the parent in teenage alcoholism.</w:t>
      </w:r>
    </w:p>
    <w:p w14:paraId="61A01E71" w14:textId="14E36BBF" w:rsidR="00F137E8" w:rsidRDefault="00000000">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lang w:val="en-US"/>
        </w:rPr>
        <w:t xml:space="preserve">The prevalence of alcohol abuse among teenagers in the United States </w:t>
      </w:r>
      <w:r w:rsidR="00BD6285">
        <w:rPr>
          <w:rFonts w:ascii="Times New Roman" w:hAnsi="Times New Roman"/>
          <w:sz w:val="24"/>
          <w:szCs w:val="24"/>
          <w:lang w:val="en-US"/>
        </w:rPr>
        <w:t>justifies</w:t>
      </w:r>
      <w:r>
        <w:rPr>
          <w:rFonts w:ascii="Times New Roman" w:hAnsi="Times New Roman"/>
          <w:sz w:val="24"/>
          <w:szCs w:val="24"/>
          <w:lang w:val="en-US"/>
        </w:rPr>
        <w:t xml:space="preserve"> the research study on the role of parents in teenage alcoholism. The National Survey on D</w:t>
      </w:r>
      <w:r>
        <w:rPr>
          <w:rFonts w:ascii="Times New Roman" w:hAnsi="Times New Roman"/>
          <w:sz w:val="24"/>
          <w:szCs w:val="24"/>
          <w:lang w:val="nl-NL"/>
        </w:rPr>
        <w:t xml:space="preserve">rug </w:t>
      </w:r>
      <w:r>
        <w:rPr>
          <w:rFonts w:ascii="Times New Roman" w:hAnsi="Times New Roman"/>
          <w:sz w:val="24"/>
          <w:szCs w:val="24"/>
          <w:lang w:val="en-US"/>
        </w:rPr>
        <w:t xml:space="preserve">Use and Health </w:t>
      </w:r>
      <w:r w:rsidR="00BD6285">
        <w:rPr>
          <w:rFonts w:ascii="Times New Roman" w:hAnsi="Times New Roman"/>
          <w:sz w:val="24"/>
          <w:szCs w:val="24"/>
          <w:lang w:val="en-US"/>
        </w:rPr>
        <w:t>was surveyed</w:t>
      </w:r>
      <w:r>
        <w:rPr>
          <w:rFonts w:ascii="Times New Roman" w:hAnsi="Times New Roman"/>
          <w:sz w:val="24"/>
          <w:szCs w:val="24"/>
          <w:lang w:val="en-US"/>
        </w:rPr>
        <w:t xml:space="preserve"> in 2016 and discovered that more than 7.3 million American adolescents were abusing alcohol. This represented 19 percent of all teenagers in America who engaged in the illegal consumption of alcohol. </w:t>
      </w:r>
    </w:p>
    <w:p w14:paraId="56BCC884" w14:textId="77777777" w:rsidR="00F137E8"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sz w:val="24"/>
          <w:szCs w:val="24"/>
          <w:lang w:val="en-US"/>
        </w:rPr>
        <w:t>GENETIC INFLUENCE</w:t>
      </w:r>
    </w:p>
    <w:p w14:paraId="23654646" w14:textId="558019A1" w:rsidR="00F137E8"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It is </w:t>
      </w:r>
      <w:r w:rsidR="00BD6285">
        <w:rPr>
          <w:rFonts w:ascii="Times New Roman" w:hAnsi="Times New Roman"/>
          <w:sz w:val="24"/>
          <w:szCs w:val="24"/>
          <w:lang w:val="en-US"/>
        </w:rPr>
        <w:t>essential</w:t>
      </w:r>
      <w:r>
        <w:rPr>
          <w:rFonts w:ascii="Times New Roman" w:hAnsi="Times New Roman"/>
          <w:sz w:val="24"/>
          <w:szCs w:val="24"/>
          <w:lang w:val="en-US"/>
        </w:rPr>
        <w:t xml:space="preserve"> to notice that there is a genetic influence on the onset of alcoholism with</w:t>
      </w:r>
      <w:r>
        <w:rPr>
          <w:rFonts w:ascii="Times New Roman" w:hAnsi="Times New Roman"/>
          <w:sz w:val="24"/>
          <w:szCs w:val="24"/>
        </w:rPr>
        <w:t xml:space="preserve">in </w:t>
      </w:r>
      <w:r>
        <w:rPr>
          <w:rFonts w:ascii="Times New Roman" w:hAnsi="Times New Roman"/>
          <w:sz w:val="24"/>
          <w:szCs w:val="24"/>
          <w:lang w:val="en-US"/>
        </w:rPr>
        <w:t xml:space="preserve">adolescents. </w:t>
      </w:r>
      <w:r w:rsidR="00BD6285">
        <w:rPr>
          <w:rFonts w:ascii="Times New Roman" w:hAnsi="Times New Roman"/>
          <w:sz w:val="24"/>
          <w:szCs w:val="24"/>
          <w:lang w:val="en-US"/>
        </w:rPr>
        <w:t>Specific</w:t>
      </w:r>
      <w:r>
        <w:rPr>
          <w:rFonts w:ascii="Times New Roman" w:hAnsi="Times New Roman"/>
          <w:sz w:val="24"/>
          <w:szCs w:val="24"/>
          <w:lang w:val="en-US"/>
        </w:rPr>
        <w:t xml:space="preserve"> genes are sometimes implicated in </w:t>
      </w:r>
      <w:r w:rsidR="00BD6285">
        <w:rPr>
          <w:rFonts w:ascii="Times New Roman" w:hAnsi="Times New Roman"/>
          <w:sz w:val="24"/>
          <w:szCs w:val="24"/>
          <w:lang w:val="en-US"/>
        </w:rPr>
        <w:t>human hereditary traits</w:t>
      </w:r>
      <w:r>
        <w:rPr>
          <w:rFonts w:ascii="Times New Roman" w:hAnsi="Times New Roman"/>
          <w:sz w:val="24"/>
          <w:szCs w:val="24"/>
          <w:lang w:val="en-US"/>
        </w:rPr>
        <w:t xml:space="preserve">. The genes interact with each other, and the </w:t>
      </w:r>
      <w:r w:rsidR="00BD6285">
        <w:rPr>
          <w:rFonts w:ascii="Times New Roman" w:hAnsi="Times New Roman"/>
          <w:sz w:val="24"/>
          <w:szCs w:val="24"/>
          <w:lang w:val="en-US"/>
        </w:rPr>
        <w:t>impact</w:t>
      </w:r>
      <w:r>
        <w:rPr>
          <w:rFonts w:ascii="Times New Roman" w:hAnsi="Times New Roman"/>
          <w:sz w:val="24"/>
          <w:szCs w:val="24"/>
          <w:lang w:val="en-US"/>
        </w:rPr>
        <w:t xml:space="preserve"> of the environment brings about the alcoholism trait. These genes have a </w:t>
      </w:r>
      <w:r w:rsidR="00BD6285">
        <w:rPr>
          <w:rFonts w:ascii="Times New Roman" w:hAnsi="Times New Roman"/>
          <w:sz w:val="24"/>
          <w:szCs w:val="24"/>
          <w:lang w:val="en-US"/>
        </w:rPr>
        <w:t>minor</w:t>
      </w:r>
      <w:r>
        <w:rPr>
          <w:rFonts w:ascii="Times New Roman" w:hAnsi="Times New Roman"/>
          <w:sz w:val="24"/>
          <w:szCs w:val="24"/>
          <w:lang w:val="en-US"/>
        </w:rPr>
        <w:t xml:space="preserve"> influence on the alcoholism trait</w:t>
      </w:r>
      <w:r w:rsidR="00BD6285">
        <w:rPr>
          <w:rFonts w:ascii="Times New Roman" w:hAnsi="Times New Roman"/>
          <w:sz w:val="24"/>
          <w:szCs w:val="24"/>
          <w:lang w:val="en-US"/>
        </w:rPr>
        <w:t>,</w:t>
      </w:r>
      <w:r>
        <w:rPr>
          <w:rFonts w:ascii="Times New Roman" w:hAnsi="Times New Roman"/>
          <w:sz w:val="24"/>
          <w:szCs w:val="24"/>
          <w:lang w:val="en-US"/>
        </w:rPr>
        <w:t xml:space="preserve"> but cumulative variations and interactions of these genes have a tremendous impact. Genome-wide association studies reveal </w:t>
      </w:r>
      <w:r>
        <w:rPr>
          <w:rFonts w:ascii="Times New Roman" w:hAnsi="Times New Roman"/>
          <w:sz w:val="24"/>
          <w:szCs w:val="24"/>
          <w:lang w:val="en-US"/>
        </w:rPr>
        <w:lastRenderedPageBreak/>
        <w:t xml:space="preserve">that genes </w:t>
      </w:r>
      <w:r w:rsidR="00BD6285">
        <w:rPr>
          <w:rFonts w:ascii="Times New Roman" w:hAnsi="Times New Roman"/>
          <w:sz w:val="24"/>
          <w:szCs w:val="24"/>
          <w:lang w:val="en-US"/>
        </w:rPr>
        <w:t>that</w:t>
      </w:r>
      <w:r>
        <w:rPr>
          <w:rFonts w:ascii="Times New Roman" w:hAnsi="Times New Roman"/>
          <w:sz w:val="24"/>
          <w:szCs w:val="24"/>
          <w:lang w:val="en-US"/>
        </w:rPr>
        <w:t xml:space="preserve"> encode for the enzymes that are involved in the metabolism of alcohol have the </w:t>
      </w:r>
      <w:r w:rsidR="00BD6285">
        <w:rPr>
          <w:rFonts w:ascii="Times New Roman" w:hAnsi="Times New Roman"/>
          <w:sz w:val="24"/>
          <w:szCs w:val="24"/>
          <w:lang w:val="en-US"/>
        </w:rPr>
        <w:t>most significant</w:t>
      </w:r>
      <w:r>
        <w:rPr>
          <w:rFonts w:ascii="Times New Roman" w:hAnsi="Times New Roman"/>
          <w:sz w:val="24"/>
          <w:szCs w:val="24"/>
          <w:lang w:val="en-US"/>
        </w:rPr>
        <w:t xml:space="preserve"> effect on the trait of alcoholism. </w:t>
      </w:r>
    </w:p>
    <w:p w14:paraId="7F45A87E" w14:textId="494E6A00" w:rsidR="00F137E8" w:rsidRDefault="00000000">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lang w:val="en-US"/>
        </w:rPr>
        <w:t xml:space="preserve">Alcohol dehydrogenase and aldehyde dehydrogenase are the enzymes that metabolize alcohol, and the variations of genes that encode these enzymes play a primary role </w:t>
      </w:r>
      <w:r w:rsidR="00BD6285">
        <w:rPr>
          <w:rFonts w:ascii="Times New Roman" w:hAnsi="Times New Roman"/>
          <w:sz w:val="24"/>
          <w:szCs w:val="24"/>
          <w:lang w:val="en-US"/>
        </w:rPr>
        <w:t>in</w:t>
      </w:r>
      <w:r>
        <w:rPr>
          <w:rFonts w:ascii="Times New Roman" w:hAnsi="Times New Roman"/>
          <w:sz w:val="24"/>
          <w:szCs w:val="24"/>
          <w:lang w:val="en-US"/>
        </w:rPr>
        <w:t xml:space="preserve"> making alcoholism a hereditary trait. The variations of the </w:t>
      </w:r>
      <w:r w:rsidR="00BD6285">
        <w:rPr>
          <w:rFonts w:ascii="Times New Roman" w:hAnsi="Times New Roman"/>
          <w:sz w:val="24"/>
          <w:szCs w:val="24"/>
          <w:lang w:val="en-US"/>
        </w:rPr>
        <w:t>alleles</w:t>
      </w:r>
      <w:r>
        <w:rPr>
          <w:rFonts w:ascii="Times New Roman" w:hAnsi="Times New Roman"/>
          <w:sz w:val="24"/>
          <w:szCs w:val="24"/>
          <w:lang w:val="en-US"/>
        </w:rPr>
        <w:t xml:space="preserve"> that code for these enzymes can predispose an individual to binge drinking or prevent the individual from drinking altogether.</w:t>
      </w:r>
    </w:p>
    <w:p w14:paraId="2E5DEB67" w14:textId="614BF49D" w:rsidR="00F137E8" w:rsidRDefault="00BD6285">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lang w:val="en-US"/>
        </w:rPr>
        <w:t>Family studies and twin studies well demonstrate the influence of genetics on alcoholism</w:t>
      </w:r>
      <w:r w:rsidR="00000000">
        <w:rPr>
          <w:rFonts w:ascii="Times New Roman" w:hAnsi="Times New Roman"/>
          <w:sz w:val="24"/>
          <w:szCs w:val="24"/>
          <w:lang w:val="en-US"/>
        </w:rPr>
        <w:t>. In their 2015 book</w:t>
      </w:r>
      <w:r w:rsidR="00000000">
        <w:rPr>
          <w:rFonts w:ascii="Times New Roman" w:hAnsi="Times New Roman"/>
          <w:sz w:val="24"/>
          <w:szCs w:val="24"/>
        </w:rPr>
        <w:t>,</w:t>
      </w:r>
      <w:r w:rsidR="00000000">
        <w:rPr>
          <w:rFonts w:ascii="Times New Roman" w:hAnsi="Times New Roman"/>
          <w:sz w:val="24"/>
          <w:szCs w:val="24"/>
          <w:lang w:val="en-US"/>
        </w:rPr>
        <w:t xml:space="preserve"> </w:t>
      </w:r>
      <w:r w:rsidR="00000000">
        <w:rPr>
          <w:rFonts w:ascii="Times New Roman" w:hAnsi="Times New Roman"/>
          <w:i/>
          <w:iCs/>
          <w:sz w:val="24"/>
          <w:szCs w:val="24"/>
        </w:rPr>
        <w:t xml:space="preserve"> </w:t>
      </w:r>
      <w:r w:rsidR="00000000">
        <w:rPr>
          <w:rFonts w:ascii="Times New Roman" w:hAnsi="Times New Roman"/>
          <w:i/>
          <w:iCs/>
          <w:sz w:val="24"/>
          <w:szCs w:val="24"/>
          <w:lang w:val="en-US"/>
        </w:rPr>
        <w:t>Th</w:t>
      </w:r>
      <w:r w:rsidR="00000000">
        <w:rPr>
          <w:rFonts w:ascii="Times New Roman" w:hAnsi="Times New Roman"/>
          <w:i/>
          <w:iCs/>
          <w:sz w:val="24"/>
          <w:szCs w:val="24"/>
        </w:rPr>
        <w:t xml:space="preserve">e </w:t>
      </w:r>
      <w:r w:rsidR="00000000">
        <w:rPr>
          <w:rFonts w:ascii="Times New Roman" w:hAnsi="Times New Roman"/>
          <w:i/>
          <w:iCs/>
          <w:sz w:val="24"/>
          <w:szCs w:val="24"/>
          <w:lang w:val="en-US"/>
        </w:rPr>
        <w:t>Heritability of A</w:t>
      </w:r>
      <w:proofErr w:type="spellStart"/>
      <w:r w:rsidR="00000000">
        <w:rPr>
          <w:rFonts w:ascii="Times New Roman" w:hAnsi="Times New Roman"/>
          <w:i/>
          <w:iCs/>
          <w:sz w:val="24"/>
          <w:szCs w:val="24"/>
          <w:lang w:val="es-ES_tradnl"/>
        </w:rPr>
        <w:t>lcohol</w:t>
      </w:r>
      <w:proofErr w:type="spellEnd"/>
      <w:r w:rsidR="00000000">
        <w:rPr>
          <w:rFonts w:ascii="Times New Roman" w:hAnsi="Times New Roman"/>
          <w:i/>
          <w:iCs/>
          <w:sz w:val="24"/>
          <w:szCs w:val="24"/>
          <w:lang w:val="es-ES_tradnl"/>
        </w:rPr>
        <w:t xml:space="preserve"> </w:t>
      </w:r>
      <w:r w:rsidR="00000000">
        <w:rPr>
          <w:rFonts w:ascii="Times New Roman" w:hAnsi="Times New Roman"/>
          <w:i/>
          <w:iCs/>
          <w:sz w:val="24"/>
          <w:szCs w:val="24"/>
          <w:lang w:val="en-US"/>
        </w:rPr>
        <w:t>U</w:t>
      </w:r>
      <w:r w:rsidR="00000000">
        <w:rPr>
          <w:rFonts w:ascii="Times New Roman" w:hAnsi="Times New Roman"/>
          <w:i/>
          <w:iCs/>
          <w:sz w:val="24"/>
          <w:szCs w:val="24"/>
        </w:rPr>
        <w:t xml:space="preserve">se </w:t>
      </w:r>
      <w:r w:rsidR="00000000">
        <w:rPr>
          <w:rFonts w:ascii="Times New Roman" w:hAnsi="Times New Roman"/>
          <w:i/>
          <w:iCs/>
          <w:sz w:val="24"/>
          <w:szCs w:val="24"/>
          <w:lang w:val="en-US"/>
        </w:rPr>
        <w:t>D</w:t>
      </w:r>
      <w:r w:rsidR="00000000">
        <w:rPr>
          <w:rFonts w:ascii="Times New Roman" w:hAnsi="Times New Roman"/>
          <w:i/>
          <w:iCs/>
          <w:sz w:val="24"/>
          <w:szCs w:val="24"/>
          <w:lang w:val="nl-NL"/>
        </w:rPr>
        <w:t>isorders</w:t>
      </w:r>
      <w:r w:rsidR="00000000">
        <w:rPr>
          <w:rFonts w:ascii="Times New Roman" w:hAnsi="Times New Roman"/>
          <w:i/>
          <w:iCs/>
          <w:sz w:val="24"/>
          <w:szCs w:val="24"/>
          <w:lang w:val="en-US"/>
        </w:rPr>
        <w:t>:</w:t>
      </w:r>
      <w:r w:rsidR="00000000">
        <w:rPr>
          <w:rFonts w:ascii="Times New Roman" w:hAnsi="Times New Roman"/>
          <w:i/>
          <w:iCs/>
          <w:sz w:val="24"/>
          <w:szCs w:val="24"/>
        </w:rPr>
        <w:t xml:space="preserve"> </w:t>
      </w:r>
      <w:r w:rsidR="00000000">
        <w:rPr>
          <w:rFonts w:ascii="Times New Roman" w:hAnsi="Times New Roman"/>
          <w:i/>
          <w:iCs/>
          <w:sz w:val="24"/>
          <w:szCs w:val="24"/>
          <w:lang w:val="en-US"/>
        </w:rPr>
        <w:t>A</w:t>
      </w:r>
      <w:r w:rsidR="00000000">
        <w:rPr>
          <w:rFonts w:ascii="Times New Roman" w:hAnsi="Times New Roman"/>
          <w:i/>
          <w:iCs/>
          <w:sz w:val="24"/>
          <w:szCs w:val="24"/>
        </w:rPr>
        <w:t xml:space="preserve"> </w:t>
      </w:r>
      <w:r w:rsidR="00000000">
        <w:rPr>
          <w:rFonts w:ascii="Times New Roman" w:hAnsi="Times New Roman"/>
          <w:i/>
          <w:iCs/>
          <w:sz w:val="24"/>
          <w:szCs w:val="24"/>
          <w:lang w:val="en-US"/>
        </w:rPr>
        <w:t>M</w:t>
      </w:r>
      <w:r w:rsidR="00000000">
        <w:rPr>
          <w:rFonts w:ascii="Times New Roman" w:hAnsi="Times New Roman"/>
          <w:i/>
          <w:iCs/>
          <w:sz w:val="24"/>
          <w:szCs w:val="24"/>
        </w:rPr>
        <w:t>eta-</w:t>
      </w:r>
      <w:r w:rsidR="00000000">
        <w:rPr>
          <w:rFonts w:ascii="Times New Roman" w:hAnsi="Times New Roman"/>
          <w:i/>
          <w:iCs/>
          <w:sz w:val="24"/>
          <w:szCs w:val="24"/>
          <w:lang w:val="en-US"/>
        </w:rPr>
        <w:t>Analysis of Twin and Adoption S</w:t>
      </w:r>
      <w:r w:rsidR="00000000">
        <w:rPr>
          <w:rFonts w:ascii="Times New Roman" w:hAnsi="Times New Roman"/>
          <w:i/>
          <w:iCs/>
          <w:sz w:val="24"/>
          <w:szCs w:val="24"/>
        </w:rPr>
        <w:t>tudies</w:t>
      </w:r>
      <w:r w:rsidR="00000000">
        <w:rPr>
          <w:rFonts w:ascii="Times New Roman" w:hAnsi="Times New Roman"/>
          <w:sz w:val="24"/>
          <w:szCs w:val="24"/>
        </w:rPr>
        <w:t xml:space="preserve">, </w:t>
      </w:r>
      <w:proofErr w:type="spellStart"/>
      <w:r w:rsidR="00000000">
        <w:rPr>
          <w:rFonts w:ascii="Times New Roman" w:hAnsi="Times New Roman"/>
          <w:sz w:val="24"/>
          <w:szCs w:val="24"/>
          <w:lang w:val="en-US"/>
        </w:rPr>
        <w:t>Verlhust</w:t>
      </w:r>
      <w:proofErr w:type="spellEnd"/>
      <w:r w:rsidR="00000000">
        <w:rPr>
          <w:rFonts w:ascii="Times New Roman" w:hAnsi="Times New Roman"/>
          <w:sz w:val="24"/>
          <w:szCs w:val="24"/>
          <w:lang w:val="en-US"/>
        </w:rPr>
        <w:t>, Neale</w:t>
      </w:r>
      <w:r>
        <w:rPr>
          <w:rFonts w:ascii="Times New Roman" w:hAnsi="Times New Roman"/>
          <w:sz w:val="24"/>
          <w:szCs w:val="24"/>
          <w:lang w:val="en-US"/>
        </w:rPr>
        <w:t>,</w:t>
      </w:r>
      <w:r w:rsidR="00000000">
        <w:rPr>
          <w:rFonts w:ascii="Times New Roman" w:hAnsi="Times New Roman"/>
          <w:sz w:val="24"/>
          <w:szCs w:val="24"/>
          <w:lang w:val="en-US"/>
        </w:rPr>
        <w:t xml:space="preserve"> and Kendler discovered that most families with alcoholics usually have more than one member who is addicted to alcohol. On the contrary to this observation, some families did not have any individual abusing alcohol despite the prevalent environmental exposure and consistent stress in the family. Such a variation in family trends can lead a researcher to conclude that alcoholism is hereditary to a given extent. </w:t>
      </w:r>
    </w:p>
    <w:p w14:paraId="641C8B2F" w14:textId="5653011B" w:rsidR="00F137E8" w:rsidRDefault="00BD6285">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lang w:val="en-US"/>
        </w:rPr>
        <w:t>Twin studies well illustrate the influence of genetic alcoholism from the parent to the offspring</w:t>
      </w:r>
      <w:r w:rsidR="00000000">
        <w:rPr>
          <w:rFonts w:ascii="Times New Roman" w:hAnsi="Times New Roman"/>
          <w:sz w:val="24"/>
          <w:szCs w:val="24"/>
          <w:lang w:val="en-US"/>
        </w:rPr>
        <w:t xml:space="preserve">. Twin studies conducted while </w:t>
      </w:r>
      <w:r>
        <w:rPr>
          <w:rFonts w:ascii="Times New Roman" w:hAnsi="Times New Roman"/>
          <w:sz w:val="24"/>
          <w:szCs w:val="24"/>
          <w:lang w:val="en-US"/>
        </w:rPr>
        <w:t>comparing</w:t>
      </w:r>
      <w:r w:rsidR="00000000">
        <w:rPr>
          <w:rFonts w:ascii="Times New Roman" w:hAnsi="Times New Roman"/>
          <w:sz w:val="24"/>
          <w:szCs w:val="24"/>
          <w:lang w:val="en-US"/>
        </w:rPr>
        <w:t xml:space="preserve"> identical and fraternal twins can be used to explain the extent of the genetic influence. Identical twins are twins that develop from one zygote</w:t>
      </w:r>
      <w:r>
        <w:rPr>
          <w:rFonts w:ascii="Times New Roman" w:hAnsi="Times New Roman"/>
          <w:sz w:val="24"/>
          <w:szCs w:val="24"/>
          <w:lang w:val="en-US"/>
        </w:rPr>
        <w:t>, which divides into two equal halves, developing into twins with the same characteristics,</w:t>
      </w:r>
      <w:r w:rsidR="00000000">
        <w:rPr>
          <w:rFonts w:ascii="Times New Roman" w:hAnsi="Times New Roman"/>
          <w:sz w:val="24"/>
          <w:szCs w:val="24"/>
          <w:lang w:val="en-US"/>
        </w:rPr>
        <w:t xml:space="preserve"> including sex. Fraternal twins are </w:t>
      </w:r>
      <w:r>
        <w:rPr>
          <w:rFonts w:ascii="Times New Roman" w:hAnsi="Times New Roman"/>
          <w:sz w:val="24"/>
          <w:szCs w:val="24"/>
          <w:lang w:val="en-US"/>
        </w:rPr>
        <w:t xml:space="preserve">twins from different zygotes, and they could have many differences in </w:t>
      </w:r>
      <w:r w:rsidR="00000000">
        <w:rPr>
          <w:rFonts w:ascii="Times New Roman" w:hAnsi="Times New Roman"/>
          <w:sz w:val="24"/>
          <w:szCs w:val="24"/>
          <w:lang w:val="en-US"/>
        </w:rPr>
        <w:t>genetic composition.</w:t>
      </w:r>
    </w:p>
    <w:p w14:paraId="36146FD4" w14:textId="5F4CAFB2" w:rsidR="00F137E8" w:rsidRDefault="00000000">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lang w:val="en-US"/>
        </w:rPr>
        <w:t xml:space="preserve">A study conducted by the University of Washington and the University of Queensland revealed significant differences in the prevalence of alcoholism in identical and fraternal twins. The study had 5,889 study participants consisting of male and female identical and fraternal </w:t>
      </w:r>
      <w:r>
        <w:rPr>
          <w:rFonts w:ascii="Times New Roman" w:hAnsi="Times New Roman"/>
          <w:sz w:val="24"/>
          <w:szCs w:val="24"/>
          <w:lang w:val="en-US"/>
        </w:rPr>
        <w:lastRenderedPageBreak/>
        <w:t>twins from different societies. The study revealed that out of the total number of participants involved in the study, 32% of the males</w:t>
      </w:r>
      <w:r w:rsidR="00BD6285">
        <w:rPr>
          <w:rFonts w:ascii="Times New Roman" w:hAnsi="Times New Roman"/>
          <w:sz w:val="24"/>
          <w:szCs w:val="24"/>
          <w:lang w:val="en-US"/>
        </w:rPr>
        <w:t xml:space="preserve">, regardless of the type of twins, would experience dependency on </w:t>
      </w:r>
      <w:r>
        <w:rPr>
          <w:rFonts w:ascii="Times New Roman" w:hAnsi="Times New Roman"/>
          <w:sz w:val="24"/>
          <w:szCs w:val="24"/>
          <w:lang w:val="en-US"/>
        </w:rPr>
        <w:t xml:space="preserve">alcohol at a </w:t>
      </w:r>
      <w:r w:rsidR="00BD6285">
        <w:rPr>
          <w:rFonts w:ascii="Times New Roman" w:hAnsi="Times New Roman"/>
          <w:sz w:val="24"/>
          <w:szCs w:val="24"/>
          <w:lang w:val="en-US"/>
        </w:rPr>
        <w:t>particular</w:t>
      </w:r>
      <w:r>
        <w:rPr>
          <w:rFonts w:ascii="Times New Roman" w:hAnsi="Times New Roman"/>
          <w:sz w:val="24"/>
          <w:szCs w:val="24"/>
          <w:lang w:val="en-US"/>
        </w:rPr>
        <w:t xml:space="preserve"> phase of their lives. On the other hand, 7% of all females involved in this study</w:t>
      </w:r>
      <w:r w:rsidR="00BD6285">
        <w:rPr>
          <w:rFonts w:ascii="Times New Roman" w:hAnsi="Times New Roman"/>
          <w:sz w:val="24"/>
          <w:szCs w:val="24"/>
          <w:lang w:val="en-US"/>
        </w:rPr>
        <w:t>, regardless of the twin type,</w:t>
      </w:r>
      <w:r>
        <w:rPr>
          <w:rFonts w:ascii="Times New Roman" w:hAnsi="Times New Roman"/>
          <w:sz w:val="24"/>
          <w:szCs w:val="24"/>
          <w:lang w:val="en-US"/>
        </w:rPr>
        <w:t xml:space="preserve"> would also be addicted or dependent on alcohol at some point of time in their lives. These statistics show the general rate of alcohol abuse and dependency in the society.</w:t>
      </w:r>
      <w:r>
        <w:rPr>
          <w:rFonts w:ascii="Times New Roman" w:hAnsi="Times New Roman"/>
          <w:sz w:val="24"/>
          <w:szCs w:val="24"/>
        </w:rPr>
        <w:t xml:space="preserve"> </w:t>
      </w:r>
      <w:r>
        <w:rPr>
          <w:rFonts w:ascii="Times New Roman" w:hAnsi="Times New Roman"/>
          <w:sz w:val="24"/>
          <w:szCs w:val="24"/>
          <w:lang w:val="en-US"/>
        </w:rPr>
        <w:t xml:space="preserve">This study is also critical in setting a precedence for the twin studies. </w:t>
      </w:r>
    </w:p>
    <w:p w14:paraId="4912E51E" w14:textId="21E51DC9" w:rsidR="00F137E8" w:rsidRDefault="00000000">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lang w:val="en-US"/>
        </w:rPr>
        <w:t xml:space="preserve">Male identical twins have </w:t>
      </w:r>
      <w:r w:rsidR="00BD6285">
        <w:rPr>
          <w:rFonts w:ascii="Times New Roman" w:hAnsi="Times New Roman"/>
          <w:sz w:val="24"/>
          <w:szCs w:val="24"/>
          <w:lang w:val="en-US"/>
        </w:rPr>
        <w:t xml:space="preserve">a </w:t>
      </w:r>
      <w:r>
        <w:rPr>
          <w:rFonts w:ascii="Times New Roman" w:hAnsi="Times New Roman"/>
          <w:sz w:val="24"/>
          <w:szCs w:val="24"/>
          <w:lang w:val="en-US"/>
        </w:rPr>
        <w:t xml:space="preserve">50% chance of becoming alcoholics if one of the twins starts drinking. In most cases, if one twin </w:t>
      </w:r>
      <w:r w:rsidR="00BD6285">
        <w:rPr>
          <w:rFonts w:ascii="Times New Roman" w:hAnsi="Times New Roman"/>
          <w:sz w:val="24"/>
          <w:szCs w:val="24"/>
          <w:lang w:val="en-US"/>
        </w:rPr>
        <w:t>develops alcoholism</w:t>
      </w:r>
      <w:r>
        <w:rPr>
          <w:rFonts w:ascii="Times New Roman" w:hAnsi="Times New Roman"/>
          <w:sz w:val="24"/>
          <w:szCs w:val="24"/>
          <w:lang w:val="en-US"/>
        </w:rPr>
        <w:t xml:space="preserve">, it is almost definite that the other twin will also depend on alcohol at some point with the availability of environmental </w:t>
      </w:r>
      <w:r w:rsidR="00BD6285">
        <w:rPr>
          <w:rFonts w:ascii="Times New Roman" w:hAnsi="Times New Roman"/>
          <w:sz w:val="24"/>
          <w:szCs w:val="24"/>
          <w:lang w:val="en-US"/>
        </w:rPr>
        <w:t>influences</w:t>
      </w:r>
      <w:r>
        <w:rPr>
          <w:rFonts w:ascii="Times New Roman" w:hAnsi="Times New Roman"/>
          <w:sz w:val="24"/>
          <w:szCs w:val="24"/>
          <w:lang w:val="en-US"/>
        </w:rPr>
        <w:t xml:space="preserve"> such as stress or peer influence. In female identical twins, the chance for one twin to develop alcohol dependence later in life if the other starts abusing alcohol is 30%</w:t>
      </w:r>
      <w:r>
        <w:rPr>
          <w:rFonts w:ascii="Times New Roman" w:hAnsi="Times New Roman"/>
          <w:sz w:val="24"/>
          <w:szCs w:val="24"/>
        </w:rPr>
        <w:t xml:space="preserve">. </w:t>
      </w:r>
    </w:p>
    <w:p w14:paraId="74EC8637" w14:textId="19C3967D" w:rsidR="00F137E8" w:rsidRDefault="00000000">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lang w:val="en-US"/>
        </w:rPr>
        <w:t>The same study also involved the male fraternal twins. They had a 33% chance of both becoming alcoholics, whereas in female fraternal twins, the chance was</w:t>
      </w:r>
      <w:r>
        <w:rPr>
          <w:rFonts w:ascii="Times New Roman" w:hAnsi="Times New Roman"/>
          <w:sz w:val="24"/>
          <w:szCs w:val="24"/>
        </w:rPr>
        <w:t xml:space="preserve"> 16</w:t>
      </w:r>
      <w:r>
        <w:rPr>
          <w:rFonts w:ascii="Times New Roman" w:hAnsi="Times New Roman"/>
          <w:sz w:val="24"/>
          <w:szCs w:val="24"/>
          <w:lang w:val="en-US"/>
        </w:rPr>
        <w:t xml:space="preserve">%. The high prevalence of alcohol dependence between identical twins being higher than those in fraternal twins indicates that genetic influence in alcoholism is higher than anticipated. It is, therefore, scientifically rational to conclude that if a parent is an alcoholic or was an alcoholic at some point </w:t>
      </w:r>
      <w:r w:rsidR="00BD6285">
        <w:rPr>
          <w:rFonts w:ascii="Times New Roman" w:hAnsi="Times New Roman"/>
          <w:sz w:val="24"/>
          <w:szCs w:val="24"/>
          <w:lang w:val="en-US"/>
        </w:rPr>
        <w:t xml:space="preserve">in their life, there is a big chance that their children will start abusing alcohol if they are exposed to </w:t>
      </w:r>
      <w:r>
        <w:rPr>
          <w:rFonts w:ascii="Times New Roman" w:hAnsi="Times New Roman"/>
          <w:sz w:val="24"/>
          <w:szCs w:val="24"/>
          <w:lang w:val="en-US"/>
        </w:rPr>
        <w:t xml:space="preserve">alcohol abuse in their environment. Genetics do not </w:t>
      </w:r>
      <w:r w:rsidR="00BD6285">
        <w:rPr>
          <w:rFonts w:ascii="Times New Roman" w:hAnsi="Times New Roman"/>
          <w:sz w:val="24"/>
          <w:szCs w:val="24"/>
          <w:lang w:val="en-US"/>
        </w:rPr>
        <w:t>influence</w:t>
      </w:r>
      <w:r>
        <w:rPr>
          <w:rFonts w:ascii="Times New Roman" w:hAnsi="Times New Roman"/>
          <w:sz w:val="24"/>
          <w:szCs w:val="24"/>
          <w:lang w:val="en-US"/>
        </w:rPr>
        <w:t xml:space="preserve"> alcoholism entirely. Teenagers with </w:t>
      </w:r>
      <w:r w:rsidR="00BD6285">
        <w:rPr>
          <w:rFonts w:ascii="Times New Roman" w:hAnsi="Times New Roman"/>
          <w:sz w:val="24"/>
          <w:szCs w:val="24"/>
          <w:lang w:val="en-US"/>
        </w:rPr>
        <w:t>a</w:t>
      </w:r>
      <w:r>
        <w:rPr>
          <w:rFonts w:ascii="Times New Roman" w:hAnsi="Times New Roman"/>
          <w:sz w:val="24"/>
          <w:szCs w:val="24"/>
          <w:lang w:val="en-US"/>
        </w:rPr>
        <w:t xml:space="preserve"> genetic propensity</w:t>
      </w:r>
      <w:r>
        <w:rPr>
          <w:rFonts w:ascii="Times New Roman" w:hAnsi="Times New Roman"/>
          <w:sz w:val="24"/>
          <w:szCs w:val="24"/>
        </w:rPr>
        <w:t xml:space="preserve"> </w:t>
      </w:r>
      <w:r>
        <w:rPr>
          <w:rFonts w:ascii="Times New Roman" w:hAnsi="Times New Roman"/>
          <w:sz w:val="24"/>
          <w:szCs w:val="24"/>
          <w:lang w:val="en-US"/>
        </w:rPr>
        <w:t xml:space="preserve">to alcohol start abusing it as soon as they are exposed to such a behavior. </w:t>
      </w:r>
    </w:p>
    <w:p w14:paraId="2438F96A" w14:textId="77777777" w:rsidR="00BD6285"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sz w:val="24"/>
          <w:szCs w:val="24"/>
          <w:lang w:val="en-US"/>
        </w:rPr>
        <w:t>PATENTS’ ATTITUDE TOWARDS ALCOHOL ABUSE</w:t>
      </w:r>
    </w:p>
    <w:p w14:paraId="7B52CA7B" w14:textId="28A241B1" w:rsidR="00F137E8" w:rsidRPr="00BD6285" w:rsidRDefault="00000000" w:rsidP="00BD6285">
      <w:pPr>
        <w:pStyle w:val="Body"/>
        <w:spacing w:line="480" w:lineRule="auto"/>
        <w:ind w:firstLine="720"/>
        <w:rPr>
          <w:rFonts w:ascii="Times New Roman" w:eastAsia="Times New Roman" w:hAnsi="Times New Roman" w:cs="Times New Roman"/>
          <w:b/>
          <w:bCs/>
          <w:sz w:val="24"/>
          <w:szCs w:val="24"/>
        </w:rPr>
      </w:pPr>
      <w:r>
        <w:rPr>
          <w:rFonts w:ascii="Times New Roman" w:hAnsi="Times New Roman"/>
          <w:sz w:val="24"/>
          <w:szCs w:val="24"/>
          <w:lang w:val="en-US"/>
        </w:rPr>
        <w:lastRenderedPageBreak/>
        <w:t xml:space="preserve">The behavior of a parent towards criticizing or supporting alcohol abuse of their children also plays </w:t>
      </w:r>
      <w:r w:rsidR="00BD6285">
        <w:rPr>
          <w:rFonts w:ascii="Times New Roman" w:hAnsi="Times New Roman"/>
          <w:sz w:val="24"/>
          <w:szCs w:val="24"/>
          <w:lang w:val="en-US"/>
        </w:rPr>
        <w:t>a vital</w:t>
      </w:r>
      <w:r>
        <w:rPr>
          <w:rFonts w:ascii="Times New Roman" w:hAnsi="Times New Roman"/>
          <w:sz w:val="24"/>
          <w:szCs w:val="24"/>
          <w:lang w:val="en-US"/>
        </w:rPr>
        <w:t xml:space="preserve"> role in determining whether these children will choose </w:t>
      </w:r>
      <w:r w:rsidR="00BD6285">
        <w:rPr>
          <w:rFonts w:ascii="Times New Roman" w:hAnsi="Times New Roman"/>
          <w:sz w:val="24"/>
          <w:szCs w:val="24"/>
          <w:lang w:val="en-US"/>
        </w:rPr>
        <w:t>to abuse alcohol or avoid</w:t>
      </w:r>
      <w:r>
        <w:rPr>
          <w:rFonts w:ascii="Times New Roman" w:hAnsi="Times New Roman"/>
          <w:sz w:val="24"/>
          <w:szCs w:val="24"/>
          <w:lang w:val="en-US"/>
        </w:rPr>
        <w:t xml:space="preserve"> it. This approval or criticism of alcohol abuse can be direct (e.g., the parents buy alcohol for the children at parties) or indirect (via the social environment -</w:t>
      </w:r>
      <w:r>
        <w:rPr>
          <w:rFonts w:ascii="Times New Roman" w:hAnsi="Times New Roman"/>
          <w:sz w:val="24"/>
          <w:szCs w:val="24"/>
          <w:lang w:val="fr-FR"/>
        </w:rPr>
        <w:t xml:space="preserve"> religion</w:t>
      </w:r>
      <w:r w:rsidR="00BD6285">
        <w:rPr>
          <w:rFonts w:ascii="Times New Roman" w:hAnsi="Times New Roman"/>
          <w:sz w:val="24"/>
          <w:szCs w:val="24"/>
          <w:lang w:val="fr-FR"/>
        </w:rPr>
        <w:t>,</w:t>
      </w:r>
      <w:r>
        <w:rPr>
          <w:rFonts w:ascii="Times New Roman" w:hAnsi="Times New Roman"/>
          <w:sz w:val="24"/>
          <w:szCs w:val="24"/>
          <w:lang w:val="fr-FR"/>
        </w:rPr>
        <w:t xml:space="preserve"> </w:t>
      </w:r>
      <w:r>
        <w:rPr>
          <w:rFonts w:ascii="Times New Roman" w:hAnsi="Times New Roman"/>
          <w:sz w:val="24"/>
          <w:szCs w:val="24"/>
          <w:lang w:val="en-US"/>
        </w:rPr>
        <w:t xml:space="preserve">etc.). In recent years, the prevalence of parents providing their teenage children with alcohol has gone up, increasing the rates of </w:t>
      </w:r>
      <w:r w:rsidR="00BD6285">
        <w:rPr>
          <w:rFonts w:ascii="Times New Roman" w:hAnsi="Times New Roman"/>
          <w:sz w:val="24"/>
          <w:szCs w:val="24"/>
          <w:lang w:val="en-US"/>
        </w:rPr>
        <w:t>adolescent</w:t>
      </w:r>
      <w:r>
        <w:rPr>
          <w:rFonts w:ascii="Times New Roman" w:hAnsi="Times New Roman"/>
          <w:sz w:val="24"/>
          <w:szCs w:val="24"/>
          <w:lang w:val="en-US"/>
        </w:rPr>
        <w:t xml:space="preserve"> alcohol abuse substantially. </w:t>
      </w:r>
    </w:p>
    <w:p w14:paraId="322EBAA2" w14:textId="73E1B30C" w:rsidR="00F137E8" w:rsidRDefault="00000000">
      <w:pPr>
        <w:pStyle w:val="Body"/>
        <w:spacing w:line="480" w:lineRule="auto"/>
        <w:ind w:firstLine="720"/>
        <w:rPr>
          <w:rFonts w:ascii="Times New Roman" w:eastAsia="Times New Roman" w:hAnsi="Times New Roman" w:cs="Times New Roman"/>
        </w:rPr>
      </w:pPr>
      <w:r>
        <w:rPr>
          <w:rFonts w:ascii="Times New Roman" w:hAnsi="Times New Roman"/>
          <w:sz w:val="24"/>
          <w:szCs w:val="24"/>
          <w:lang w:val="en-US"/>
        </w:rPr>
        <w:t xml:space="preserve">The influence of the parent can also be in the form of creating an environment where the child </w:t>
      </w:r>
      <w:r w:rsidR="00BD6285">
        <w:rPr>
          <w:rFonts w:ascii="Times New Roman" w:hAnsi="Times New Roman"/>
          <w:sz w:val="24"/>
          <w:szCs w:val="24"/>
          <w:lang w:val="en-US"/>
        </w:rPr>
        <w:t>can</w:t>
      </w:r>
      <w:r>
        <w:rPr>
          <w:rFonts w:ascii="Times New Roman" w:hAnsi="Times New Roman"/>
          <w:sz w:val="24"/>
          <w:szCs w:val="24"/>
          <w:lang w:val="en-US"/>
        </w:rPr>
        <w:t xml:space="preserve"> have access to alcohol consumption or limited ideations towards the same. A good example is the influence of religion on the teenager. A parent who cultivates a religious foundation in the child provides an environment that alienates the child from environmental influences </w:t>
      </w:r>
      <w:r w:rsidR="00BD6285">
        <w:rPr>
          <w:rFonts w:ascii="Times New Roman" w:hAnsi="Times New Roman"/>
          <w:sz w:val="24"/>
          <w:szCs w:val="24"/>
          <w:lang w:val="en-US"/>
        </w:rPr>
        <w:t>toward</w:t>
      </w:r>
      <w:r>
        <w:rPr>
          <w:rFonts w:ascii="Times New Roman" w:hAnsi="Times New Roman"/>
          <w:sz w:val="24"/>
          <w:szCs w:val="24"/>
          <w:lang w:val="en-US"/>
        </w:rPr>
        <w:t xml:space="preserve"> drug and alcohol abuse. Religion, in this sense, refers to beliefs and practices </w:t>
      </w:r>
      <w:r w:rsidR="00BD6285">
        <w:rPr>
          <w:rFonts w:ascii="Times New Roman" w:hAnsi="Times New Roman"/>
          <w:sz w:val="24"/>
          <w:szCs w:val="24"/>
          <w:lang w:val="en-US"/>
        </w:rPr>
        <w:t>held by the teenager's family</w:t>
      </w:r>
      <w:r>
        <w:rPr>
          <w:rFonts w:ascii="Times New Roman" w:hAnsi="Times New Roman"/>
          <w:sz w:val="24"/>
          <w:szCs w:val="24"/>
          <w:lang w:val="en-US"/>
        </w:rPr>
        <w:t xml:space="preserve"> in question. A teenager who is part of a Christian congregation is very unlikely to abuse alcohol due to the values and principles that were</w:t>
      </w:r>
      <w:r>
        <w:rPr>
          <w:rFonts w:ascii="Times New Roman" w:hAnsi="Times New Roman"/>
          <w:sz w:val="24"/>
          <w:szCs w:val="24"/>
        </w:rPr>
        <w:t xml:space="preserve"> </w:t>
      </w:r>
      <w:r>
        <w:rPr>
          <w:rFonts w:ascii="Times New Roman" w:hAnsi="Times New Roman"/>
          <w:sz w:val="24"/>
          <w:szCs w:val="24"/>
          <w:lang w:val="en-US"/>
        </w:rPr>
        <w:t>cultivated from childhood</w:t>
      </w:r>
      <w:r>
        <w:rPr>
          <w:rFonts w:ascii="Times New Roman" w:hAnsi="Times New Roman"/>
          <w:sz w:val="24"/>
          <w:szCs w:val="24"/>
        </w:rPr>
        <w:t xml:space="preserve"> by </w:t>
      </w:r>
      <w:r>
        <w:rPr>
          <w:rFonts w:ascii="Times New Roman" w:hAnsi="Times New Roman"/>
          <w:sz w:val="24"/>
          <w:szCs w:val="24"/>
          <w:lang w:val="en-US"/>
        </w:rPr>
        <w:t>family</w:t>
      </w:r>
      <w:r>
        <w:rPr>
          <w:rFonts w:ascii="Times New Roman" w:hAnsi="Times New Roman"/>
          <w:sz w:val="24"/>
          <w:szCs w:val="24"/>
        </w:rPr>
        <w:t xml:space="preserve">. </w:t>
      </w:r>
    </w:p>
    <w:p w14:paraId="45BAACB2" w14:textId="77777777" w:rsidR="00F137E8"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lang w:val="en-US"/>
        </w:rPr>
        <w:t>PARENTS AND THEIR WORK</w:t>
      </w:r>
    </w:p>
    <w:p w14:paraId="25800C52" w14:textId="79B29D8F" w:rsidR="00F137E8"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The aspect that parents are workaholics</w:t>
      </w:r>
      <w:r>
        <w:rPr>
          <w:rFonts w:ascii="Times New Roman" w:hAnsi="Times New Roman"/>
          <w:sz w:val="24"/>
          <w:szCs w:val="24"/>
        </w:rPr>
        <w:t xml:space="preserve"> </w:t>
      </w:r>
      <w:r>
        <w:rPr>
          <w:rFonts w:ascii="Times New Roman" w:hAnsi="Times New Roman"/>
          <w:sz w:val="24"/>
          <w:szCs w:val="24"/>
          <w:lang w:val="en-US"/>
        </w:rPr>
        <w:t xml:space="preserve">plays </w:t>
      </w:r>
      <w:r w:rsidR="00BD6285">
        <w:rPr>
          <w:rFonts w:ascii="Times New Roman" w:hAnsi="Times New Roman"/>
          <w:sz w:val="24"/>
          <w:szCs w:val="24"/>
          <w:lang w:val="en-US"/>
        </w:rPr>
        <w:t>a vital</w:t>
      </w:r>
      <w:r>
        <w:rPr>
          <w:rFonts w:ascii="Times New Roman" w:hAnsi="Times New Roman"/>
          <w:sz w:val="24"/>
          <w:szCs w:val="24"/>
          <w:lang w:val="en-US"/>
        </w:rPr>
        <w:t xml:space="preserve"> role in teenage alcoholism. The busy lifestyle provides less time for the parents to give love to the teenagers. As a result, most of these teenagers </w:t>
      </w:r>
      <w:r w:rsidR="00BD6285">
        <w:rPr>
          <w:rFonts w:ascii="Times New Roman" w:hAnsi="Times New Roman"/>
          <w:sz w:val="24"/>
          <w:szCs w:val="24"/>
          <w:lang w:val="en-US"/>
        </w:rPr>
        <w:t>spend most of their time with their</w:t>
      </w:r>
      <w:r>
        <w:rPr>
          <w:rFonts w:ascii="Times New Roman" w:hAnsi="Times New Roman"/>
          <w:sz w:val="24"/>
          <w:szCs w:val="24"/>
          <w:lang w:val="en-US"/>
        </w:rPr>
        <w:t xml:space="preserve"> peers rather than their families. This can lead to alcoholism or other form of unhealthy activities. </w:t>
      </w:r>
    </w:p>
    <w:p w14:paraId="3C656F98" w14:textId="26F4FFCA" w:rsidR="00F137E8" w:rsidRDefault="00000000">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lang w:val="en-US"/>
        </w:rPr>
        <w:t xml:space="preserve">In addition, the superior accountability for the actions of the teenagers is delegated to the parents who have paradoxically substituted love and concern for money and material goods. Research indicates that most parents believe that </w:t>
      </w:r>
      <w:r w:rsidR="00BD6285">
        <w:rPr>
          <w:rFonts w:ascii="Times New Roman" w:hAnsi="Times New Roman"/>
          <w:sz w:val="24"/>
          <w:szCs w:val="24"/>
          <w:lang w:val="en-US"/>
        </w:rPr>
        <w:t xml:space="preserve">granting their children their wishes gives them </w:t>
      </w:r>
      <w:r w:rsidR="00BD6285">
        <w:rPr>
          <w:rFonts w:ascii="Times New Roman" w:hAnsi="Times New Roman"/>
          <w:sz w:val="24"/>
          <w:szCs w:val="24"/>
          <w:lang w:val="en-US"/>
        </w:rPr>
        <w:lastRenderedPageBreak/>
        <w:t xml:space="preserve">the right to be considered </w:t>
      </w:r>
      <w:r>
        <w:rPr>
          <w:rFonts w:ascii="Times New Roman" w:hAnsi="Times New Roman"/>
          <w:sz w:val="24"/>
          <w:szCs w:val="24"/>
          <w:lang w:val="en-US"/>
        </w:rPr>
        <w:t xml:space="preserve">good parents. However, this means that their hard work to attain more wealth and effectively meet the needs of the children has been misjudged for concern and good parenting. The money offered to </w:t>
      </w:r>
      <w:r w:rsidR="00BD6285">
        <w:rPr>
          <w:rFonts w:ascii="Times New Roman" w:hAnsi="Times New Roman"/>
          <w:sz w:val="24"/>
          <w:szCs w:val="24"/>
          <w:lang w:val="en-US"/>
        </w:rPr>
        <w:t xml:space="preserve">teenagers to cater to their needs without proper guidance is one that is mainly used to purchase alcohol, and </w:t>
      </w:r>
      <w:r>
        <w:rPr>
          <w:rFonts w:ascii="Times New Roman" w:hAnsi="Times New Roman"/>
          <w:sz w:val="24"/>
          <w:szCs w:val="24"/>
          <w:lang w:val="en-US"/>
        </w:rPr>
        <w:t xml:space="preserve">regular consumption of it turns into alcoholism. Thus, the lack of overlook </w:t>
      </w:r>
      <w:r w:rsidR="00BD6285">
        <w:rPr>
          <w:rFonts w:ascii="Times New Roman" w:hAnsi="Times New Roman"/>
          <w:sz w:val="24"/>
          <w:szCs w:val="24"/>
          <w:lang w:val="en-US"/>
        </w:rPr>
        <w:t>of</w:t>
      </w:r>
      <w:r>
        <w:rPr>
          <w:rFonts w:ascii="Times New Roman" w:hAnsi="Times New Roman"/>
          <w:sz w:val="24"/>
          <w:szCs w:val="24"/>
          <w:lang w:val="en-US"/>
        </w:rPr>
        <w:t xml:space="preserve"> the behavior of the teenagers by the parents and the lack of time to guide and express love to them can be viewed as a role that parents play in encouraging teenage alcoholism.</w:t>
      </w:r>
    </w:p>
    <w:p w14:paraId="1A76F0D7" w14:textId="352006B7" w:rsidR="00F137E8" w:rsidRDefault="00000000">
      <w:pPr>
        <w:pStyle w:val="Body"/>
        <w:spacing w:line="480" w:lineRule="auto"/>
        <w:ind w:firstLine="720"/>
        <w:rPr>
          <w:rFonts w:ascii="Times New Roman" w:eastAsia="Times New Roman" w:hAnsi="Times New Roman" w:cs="Times New Roman"/>
        </w:rPr>
      </w:pPr>
      <w:r>
        <w:rPr>
          <w:rFonts w:ascii="Times New Roman" w:hAnsi="Times New Roman"/>
          <w:sz w:val="24"/>
          <w:szCs w:val="24"/>
          <w:lang w:val="en-US"/>
        </w:rPr>
        <w:t>Additionally, many statistical researches</w:t>
      </w:r>
      <w:r>
        <w:rPr>
          <w:rFonts w:ascii="Times New Roman" w:hAnsi="Times New Roman"/>
          <w:sz w:val="24"/>
          <w:szCs w:val="24"/>
        </w:rPr>
        <w:t xml:space="preserve"> </w:t>
      </w:r>
      <w:r>
        <w:rPr>
          <w:rFonts w:ascii="Times New Roman" w:hAnsi="Times New Roman"/>
          <w:sz w:val="24"/>
          <w:szCs w:val="24"/>
          <w:lang w:val="en-US"/>
        </w:rPr>
        <w:t xml:space="preserve">state that </w:t>
      </w:r>
      <w:r w:rsidR="00BD6285">
        <w:rPr>
          <w:rFonts w:ascii="Times New Roman" w:hAnsi="Times New Roman"/>
          <w:sz w:val="24"/>
          <w:szCs w:val="24"/>
          <w:lang w:val="en-US"/>
        </w:rPr>
        <w:t>most</w:t>
      </w:r>
      <w:r>
        <w:rPr>
          <w:rFonts w:ascii="Times New Roman" w:hAnsi="Times New Roman"/>
          <w:sz w:val="24"/>
          <w:szCs w:val="24"/>
          <w:lang w:val="en-US"/>
        </w:rPr>
        <w:t xml:space="preserve"> teenagers </w:t>
      </w:r>
      <w:r w:rsidR="00BD6285">
        <w:rPr>
          <w:rFonts w:ascii="Times New Roman" w:hAnsi="Times New Roman"/>
          <w:sz w:val="24"/>
          <w:szCs w:val="24"/>
          <w:lang w:val="en-US"/>
        </w:rPr>
        <w:t>engage</w:t>
      </w:r>
      <w:r>
        <w:rPr>
          <w:rFonts w:ascii="Times New Roman" w:hAnsi="Times New Roman"/>
          <w:sz w:val="24"/>
          <w:szCs w:val="24"/>
          <w:lang w:val="en-US"/>
        </w:rPr>
        <w:t xml:space="preserve"> with TV programs that </w:t>
      </w:r>
      <w:r w:rsidR="00BD6285">
        <w:rPr>
          <w:rFonts w:ascii="Times New Roman" w:hAnsi="Times New Roman"/>
          <w:sz w:val="24"/>
          <w:szCs w:val="24"/>
          <w:lang w:val="en-US"/>
        </w:rPr>
        <w:t>negatively influence</w:t>
      </w:r>
      <w:r>
        <w:rPr>
          <w:rFonts w:ascii="Times New Roman" w:hAnsi="Times New Roman"/>
          <w:sz w:val="24"/>
          <w:szCs w:val="24"/>
          <w:lang w:val="en-US"/>
        </w:rPr>
        <w:t xml:space="preserve"> their behaviors. The current music trends portray drug use and drunkenness as a “cool”</w:t>
      </w:r>
      <w:r>
        <w:rPr>
          <w:rFonts w:ascii="Times New Roman" w:hAnsi="Times New Roman"/>
          <w:sz w:val="24"/>
          <w:szCs w:val="24"/>
          <w:lang w:val="pt-PT"/>
        </w:rPr>
        <w:t xml:space="preserve"> factor</w:t>
      </w:r>
      <w:r w:rsidR="00BD6285">
        <w:rPr>
          <w:rFonts w:ascii="Times New Roman" w:hAnsi="Times New Roman"/>
          <w:sz w:val="24"/>
          <w:szCs w:val="24"/>
          <w:lang w:val="en-US"/>
        </w:rPr>
        <w:t>. Without</w:t>
      </w:r>
      <w:r>
        <w:rPr>
          <w:rFonts w:ascii="Times New Roman" w:hAnsi="Times New Roman"/>
          <w:sz w:val="24"/>
          <w:szCs w:val="24"/>
          <w:lang w:val="en-US"/>
        </w:rPr>
        <w:t xml:space="preserve"> the proper guidance from the parents, teenagers expose themselves to the negative characters</w:t>
      </w:r>
      <w:r w:rsidR="00BD6285">
        <w:rPr>
          <w:rFonts w:ascii="Times New Roman" w:hAnsi="Times New Roman"/>
          <w:sz w:val="24"/>
          <w:szCs w:val="24"/>
          <w:lang w:val="en-US"/>
        </w:rPr>
        <w:t>,</w:t>
      </w:r>
      <w:r>
        <w:rPr>
          <w:rFonts w:ascii="Times New Roman" w:hAnsi="Times New Roman"/>
          <w:sz w:val="24"/>
          <w:szCs w:val="24"/>
          <w:lang w:val="en-US"/>
        </w:rPr>
        <w:t xml:space="preserve"> ending up in alcoholism. It is </w:t>
      </w:r>
      <w:r w:rsidR="00BD6285">
        <w:rPr>
          <w:rFonts w:ascii="Times New Roman" w:hAnsi="Times New Roman"/>
          <w:sz w:val="24"/>
          <w:szCs w:val="24"/>
          <w:lang w:val="en-US"/>
        </w:rPr>
        <w:t>a</w:t>
      </w:r>
      <w:r>
        <w:rPr>
          <w:rFonts w:ascii="Times New Roman" w:hAnsi="Times New Roman"/>
          <w:sz w:val="24"/>
          <w:szCs w:val="24"/>
          <w:lang w:val="en-US"/>
        </w:rPr>
        <w:t xml:space="preserve"> fact that media </w:t>
      </w:r>
      <w:r w:rsidR="00BD6285">
        <w:rPr>
          <w:rFonts w:ascii="Times New Roman" w:hAnsi="Times New Roman"/>
          <w:sz w:val="24"/>
          <w:szCs w:val="24"/>
          <w:lang w:val="en-US"/>
        </w:rPr>
        <w:t>can</w:t>
      </w:r>
      <w:r>
        <w:rPr>
          <w:rFonts w:ascii="Times New Roman" w:hAnsi="Times New Roman"/>
          <w:sz w:val="24"/>
          <w:szCs w:val="24"/>
          <w:lang w:val="en-US"/>
        </w:rPr>
        <w:t xml:space="preserve"> </w:t>
      </w:r>
      <w:proofErr w:type="spellStart"/>
      <w:r>
        <w:rPr>
          <w:rFonts w:ascii="Times New Roman" w:hAnsi="Times New Roman"/>
          <w:sz w:val="24"/>
          <w:szCs w:val="24"/>
          <w:lang w:val="en-US"/>
        </w:rPr>
        <w:t>scrap</w:t>
      </w:r>
      <w:proofErr w:type="spellEnd"/>
      <w:r>
        <w:rPr>
          <w:rFonts w:ascii="Times New Roman" w:hAnsi="Times New Roman"/>
          <w:sz w:val="24"/>
          <w:szCs w:val="24"/>
          <w:lang w:val="en-US"/>
        </w:rPr>
        <w:t xml:space="preserve"> off the dignity of an individual and influence their behaviors. Whatever teenagers listen to and also watch has the power to alter their principles. Thus, it is the </w:t>
      </w:r>
      <w:r w:rsidR="00BD6285">
        <w:rPr>
          <w:rFonts w:ascii="Times New Roman" w:hAnsi="Times New Roman"/>
          <w:sz w:val="24"/>
          <w:szCs w:val="24"/>
          <w:lang w:val="en-US"/>
        </w:rPr>
        <w:t>parents' role to understand how</w:t>
      </w:r>
      <w:r>
        <w:rPr>
          <w:rFonts w:ascii="Times New Roman" w:hAnsi="Times New Roman"/>
          <w:sz w:val="24"/>
          <w:szCs w:val="24"/>
          <w:lang w:val="en-US"/>
        </w:rPr>
        <w:t xml:space="preserve"> </w:t>
      </w:r>
      <w:r w:rsidR="00BD6285">
        <w:rPr>
          <w:rFonts w:ascii="Times New Roman" w:hAnsi="Times New Roman"/>
          <w:sz w:val="24"/>
          <w:szCs w:val="24"/>
          <w:lang w:val="en-US"/>
        </w:rPr>
        <w:t>to</w:t>
      </w:r>
      <w:r>
        <w:rPr>
          <w:rFonts w:ascii="Times New Roman" w:hAnsi="Times New Roman"/>
          <w:sz w:val="24"/>
          <w:szCs w:val="24"/>
          <w:lang w:val="en-US"/>
        </w:rPr>
        <w:t xml:space="preserve"> protect their teenage children from the evils of society.</w:t>
      </w:r>
    </w:p>
    <w:p w14:paraId="60021AAE" w14:textId="2D94228D" w:rsidR="00F137E8" w:rsidRDefault="00BD6285">
      <w:pPr>
        <w:pStyle w:val="Body"/>
        <w:spacing w:line="480" w:lineRule="auto"/>
        <w:rPr>
          <w:rFonts w:ascii="Times New Roman" w:eastAsia="Times New Roman" w:hAnsi="Times New Roman" w:cs="Times New Roman"/>
          <w:b/>
          <w:bCs/>
          <w:sz w:val="24"/>
          <w:szCs w:val="24"/>
        </w:rPr>
      </w:pPr>
      <w:r>
        <w:rPr>
          <w:rFonts w:ascii="Times New Roman" w:hAnsi="Times New Roman"/>
          <w:lang w:val="en-US"/>
        </w:rPr>
        <w:t>CONCLUSION</w:t>
      </w:r>
    </w:p>
    <w:p w14:paraId="4BC6765A" w14:textId="2ABC1355" w:rsidR="00F137E8" w:rsidRDefault="00000000">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lang w:val="en-US"/>
        </w:rPr>
        <w:t xml:space="preserve">The parent of the teenager has a </w:t>
      </w:r>
      <w:r w:rsidR="00BD6285">
        <w:rPr>
          <w:rFonts w:ascii="Times New Roman" w:hAnsi="Times New Roman"/>
          <w:sz w:val="24"/>
          <w:szCs w:val="24"/>
          <w:lang w:val="en-US"/>
        </w:rPr>
        <w:t>vital</w:t>
      </w:r>
      <w:r>
        <w:rPr>
          <w:rFonts w:ascii="Times New Roman" w:hAnsi="Times New Roman"/>
          <w:sz w:val="24"/>
          <w:szCs w:val="24"/>
          <w:lang w:val="en-US"/>
        </w:rPr>
        <w:t xml:space="preserve"> role to play in reducing the inclination of the adolescent towards alcohol and drug abuse. The influence of “the genetic make-up” of the parent in causing alcoholism in teenagers has been confirmed through a series of family and twin studies. </w:t>
      </w:r>
      <w:r w:rsidR="00BD6285">
        <w:rPr>
          <w:rFonts w:ascii="Times New Roman" w:hAnsi="Times New Roman"/>
          <w:sz w:val="24"/>
          <w:szCs w:val="24"/>
          <w:lang w:val="en-US"/>
        </w:rPr>
        <w:t>Certain variations of the parents’ genes influence</w:t>
      </w:r>
      <w:r>
        <w:rPr>
          <w:rFonts w:ascii="Times New Roman" w:hAnsi="Times New Roman"/>
          <w:sz w:val="24"/>
          <w:szCs w:val="24"/>
          <w:lang w:val="en-US"/>
        </w:rPr>
        <w:t xml:space="preserve"> </w:t>
      </w:r>
      <w:r w:rsidR="00BD6285">
        <w:rPr>
          <w:rFonts w:ascii="Times New Roman" w:hAnsi="Times New Roman"/>
          <w:sz w:val="24"/>
          <w:szCs w:val="24"/>
          <w:lang w:val="en-US"/>
        </w:rPr>
        <w:t>hereditary alcoholism in</w:t>
      </w:r>
      <w:r>
        <w:rPr>
          <w:rFonts w:ascii="Times New Roman" w:hAnsi="Times New Roman"/>
          <w:sz w:val="24"/>
          <w:szCs w:val="24"/>
          <w:lang w:val="en-US"/>
        </w:rPr>
        <w:t xml:space="preserve"> children. The parents’ behavior regarding children’s alcohol consumption also plays a crucial role in the development of teenage alcoholism. </w:t>
      </w:r>
    </w:p>
    <w:p w14:paraId="63562857" w14:textId="1195083A" w:rsidR="00BD6285" w:rsidRDefault="00000000" w:rsidP="00BD6285">
      <w:pPr>
        <w:pStyle w:val="Body"/>
        <w:spacing w:line="480" w:lineRule="auto"/>
        <w:ind w:firstLine="720"/>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Catering </w:t>
      </w:r>
      <w:r w:rsidR="00BD6285">
        <w:rPr>
          <w:rFonts w:ascii="Times New Roman" w:hAnsi="Times New Roman"/>
          <w:sz w:val="24"/>
          <w:szCs w:val="24"/>
          <w:lang w:val="en-US"/>
        </w:rPr>
        <w:t xml:space="preserve">to all the needs of the child from the parent’s side will help reduce the risk of the child developing depression, which can probably be caused by </w:t>
      </w:r>
      <w:r>
        <w:rPr>
          <w:rFonts w:ascii="Times New Roman" w:hAnsi="Times New Roman"/>
          <w:sz w:val="24"/>
          <w:szCs w:val="24"/>
          <w:lang w:val="en-US"/>
        </w:rPr>
        <w:t xml:space="preserve">alcohol abuse. The parent has a role to act as a model and a source of inspiration for the child. Communication between the parents and the children about social challenges such as alcoholism is </w:t>
      </w:r>
      <w:r w:rsidR="00BD6285">
        <w:rPr>
          <w:rFonts w:ascii="Times New Roman" w:hAnsi="Times New Roman"/>
          <w:sz w:val="24"/>
          <w:szCs w:val="24"/>
          <w:lang w:val="en-US"/>
        </w:rPr>
        <w:t>essential</w:t>
      </w:r>
      <w:r>
        <w:rPr>
          <w:rFonts w:ascii="Times New Roman" w:hAnsi="Times New Roman"/>
          <w:sz w:val="24"/>
          <w:szCs w:val="24"/>
          <w:lang w:val="en-US"/>
        </w:rPr>
        <w:t xml:space="preserve"> in helping the child steer away from negative peer influence. </w:t>
      </w:r>
      <w:r w:rsidR="00BD6285">
        <w:rPr>
          <w:rFonts w:ascii="Times New Roman" w:hAnsi="Times New Roman"/>
          <w:sz w:val="24"/>
          <w:szCs w:val="24"/>
          <w:lang w:val="en-US"/>
        </w:rPr>
        <w:t>Parents</w:t>
      </w:r>
      <w:r>
        <w:rPr>
          <w:rFonts w:ascii="Times New Roman" w:hAnsi="Times New Roman"/>
          <w:sz w:val="24"/>
          <w:szCs w:val="24"/>
          <w:lang w:val="en-US"/>
        </w:rPr>
        <w:t xml:space="preserve"> should always be keen to provide attention and love for their</w:t>
      </w:r>
      <w:r>
        <w:rPr>
          <w:rFonts w:ascii="Times New Roman" w:hAnsi="Times New Roman"/>
          <w:sz w:val="24"/>
          <w:szCs w:val="24"/>
        </w:rPr>
        <w:t xml:space="preserve"> </w:t>
      </w:r>
      <w:r>
        <w:rPr>
          <w:rFonts w:ascii="Times New Roman" w:hAnsi="Times New Roman"/>
          <w:sz w:val="24"/>
          <w:szCs w:val="24"/>
          <w:lang w:val="en-US"/>
        </w:rPr>
        <w:t xml:space="preserve">children </w:t>
      </w:r>
      <w:r w:rsidR="00BD6285">
        <w:rPr>
          <w:rFonts w:ascii="Times New Roman" w:hAnsi="Times New Roman"/>
          <w:sz w:val="24"/>
          <w:szCs w:val="24"/>
          <w:lang w:val="en-US"/>
        </w:rPr>
        <w:t>and</w:t>
      </w:r>
      <w:r>
        <w:rPr>
          <w:rFonts w:ascii="Times New Roman" w:hAnsi="Times New Roman"/>
          <w:sz w:val="24"/>
          <w:szCs w:val="24"/>
          <w:lang w:val="en-US"/>
        </w:rPr>
        <w:t xml:space="preserve"> be conscious of the changes and needs of the child throughout their development. </w:t>
      </w:r>
    </w:p>
    <w:p w14:paraId="41361A1E" w14:textId="77777777" w:rsidR="00BD6285" w:rsidRDefault="00BD6285">
      <w:pPr>
        <w:rPr>
          <w:rFonts w:eastAsia="Times New Roman"/>
          <w:color w:val="000000"/>
          <w:u w:color="000000"/>
          <w:lang w:val="de-DE"/>
        </w:rPr>
      </w:pPr>
      <w:r>
        <w:rPr>
          <w:rFonts w:eastAsia="Times New Roman"/>
        </w:rPr>
        <w:br w:type="page"/>
      </w:r>
    </w:p>
    <w:p w14:paraId="2DEBD236" w14:textId="7B5684EB" w:rsidR="00F137E8" w:rsidRDefault="00000000" w:rsidP="00BD6285">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lang w:val="en-US"/>
        </w:rPr>
        <w:lastRenderedPageBreak/>
        <w:t>Works Cited</w:t>
      </w:r>
    </w:p>
    <w:p w14:paraId="62479978" w14:textId="5394B65B" w:rsidR="00F137E8" w:rsidRPr="00BD6285" w:rsidRDefault="00000000" w:rsidP="00BD6285">
      <w:pPr>
        <w:pStyle w:val="Bibliography"/>
        <w:spacing w:line="480" w:lineRule="auto"/>
        <w:ind w:left="720" w:hanging="720"/>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EN.REFLIST </w:instrText>
      </w:r>
      <w:r>
        <w:rPr>
          <w:rFonts w:ascii="Times New Roman" w:eastAsia="Times New Roman" w:hAnsi="Times New Roman" w:cs="Times New Roman"/>
          <w:sz w:val="24"/>
          <w:szCs w:val="24"/>
        </w:rPr>
        <w:fldChar w:fldCharType="separate"/>
      </w:r>
      <w:r>
        <w:rPr>
          <w:rFonts w:ascii="Times New Roman" w:hAnsi="Times New Roman"/>
          <w:sz w:val="24"/>
          <w:szCs w:val="24"/>
        </w:rPr>
        <w:t xml:space="preserve">Amato &amp; Paul. "The Consequences of Divorce for Adults and Children." </w:t>
      </w:r>
      <w:r>
        <w:rPr>
          <w:rFonts w:ascii="Times New Roman" w:hAnsi="Times New Roman"/>
          <w:i/>
          <w:iCs/>
          <w:sz w:val="24"/>
          <w:szCs w:val="24"/>
        </w:rPr>
        <w:t>Journal of Marriage and Family</w:t>
      </w:r>
      <w:r>
        <w:rPr>
          <w:rFonts w:ascii="Times New Roman" w:hAnsi="Times New Roman"/>
          <w:sz w:val="24"/>
          <w:szCs w:val="24"/>
        </w:rPr>
        <w:t xml:space="preserve"> LXII.4 (2000): 1269-1287.</w:t>
      </w:r>
    </w:p>
    <w:p w14:paraId="6FD77E83" w14:textId="77777777" w:rsidR="00F137E8" w:rsidRDefault="00000000">
      <w:pPr>
        <w:pStyle w:val="Bibliography"/>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Bartoli &amp; Francesco et al. "Prevalence and Correlates of Binge Drinking among Young Adults Using Alcohol: A Cross-Sectional Survey." </w:t>
      </w:r>
      <w:r>
        <w:rPr>
          <w:rFonts w:ascii="Times New Roman" w:hAnsi="Times New Roman"/>
          <w:i/>
          <w:iCs/>
          <w:sz w:val="24"/>
          <w:szCs w:val="24"/>
        </w:rPr>
        <w:t>BioMed Research International</w:t>
      </w:r>
      <w:r>
        <w:rPr>
          <w:rFonts w:ascii="Times New Roman" w:hAnsi="Times New Roman"/>
          <w:sz w:val="24"/>
          <w:szCs w:val="24"/>
        </w:rPr>
        <w:t xml:space="preserve"> (2014).</w:t>
      </w:r>
    </w:p>
    <w:p w14:paraId="391D5356" w14:textId="77777777" w:rsidR="00F137E8" w:rsidRDefault="00000000">
      <w:pPr>
        <w:pStyle w:val="Bibliography"/>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Edenberg, H J and Tatiana Foroud. "Complex Genetics of Alcoholism." </w:t>
      </w:r>
      <w:r>
        <w:rPr>
          <w:rFonts w:ascii="Times New Roman" w:hAnsi="Times New Roman"/>
          <w:i/>
          <w:iCs/>
          <w:sz w:val="24"/>
          <w:szCs w:val="24"/>
        </w:rPr>
        <w:t>Neurobiology of Alcohol Dependence</w:t>
      </w:r>
      <w:r>
        <w:rPr>
          <w:rFonts w:ascii="Times New Roman" w:hAnsi="Times New Roman"/>
          <w:sz w:val="24"/>
          <w:szCs w:val="24"/>
        </w:rPr>
        <w:t xml:space="preserve"> (2014): 539-550.</w:t>
      </w:r>
    </w:p>
    <w:p w14:paraId="3512EBE0" w14:textId="719E1188" w:rsidR="00F137E8" w:rsidRDefault="00000000">
      <w:pPr>
        <w:pStyle w:val="Bibliography"/>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Enoch, Mary Anne. "Genetic influences on the development of alcoholism." </w:t>
      </w:r>
      <w:r>
        <w:rPr>
          <w:rFonts w:ascii="Times New Roman" w:hAnsi="Times New Roman"/>
          <w:i/>
          <w:iCs/>
          <w:sz w:val="24"/>
          <w:szCs w:val="24"/>
        </w:rPr>
        <w:t xml:space="preserve">Current </w:t>
      </w:r>
      <w:r w:rsidR="00BD6285">
        <w:rPr>
          <w:rFonts w:ascii="Times New Roman" w:hAnsi="Times New Roman"/>
          <w:i/>
          <w:iCs/>
          <w:sz w:val="24"/>
          <w:szCs w:val="24"/>
        </w:rPr>
        <w:t>Psychiatry Reports</w:t>
      </w:r>
      <w:r>
        <w:rPr>
          <w:rFonts w:ascii="Times New Roman" w:hAnsi="Times New Roman"/>
          <w:sz w:val="24"/>
          <w:szCs w:val="24"/>
        </w:rPr>
        <w:t xml:space="preserve"> XV.11 (2013): 412.</w:t>
      </w:r>
    </w:p>
    <w:p w14:paraId="31EFBDDA" w14:textId="25371583" w:rsidR="00F137E8" w:rsidRDefault="00000000">
      <w:pPr>
        <w:pStyle w:val="Bibliography"/>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Hanna, Richard C, William F Crittenden</w:t>
      </w:r>
      <w:r w:rsidR="00BD6285">
        <w:rPr>
          <w:rFonts w:ascii="Times New Roman" w:hAnsi="Times New Roman"/>
          <w:sz w:val="24"/>
          <w:szCs w:val="24"/>
        </w:rPr>
        <w:t>,</w:t>
      </w:r>
      <w:r>
        <w:rPr>
          <w:rFonts w:ascii="Times New Roman" w:hAnsi="Times New Roman"/>
          <w:sz w:val="24"/>
          <w:szCs w:val="24"/>
        </w:rPr>
        <w:t xml:space="preserve"> and Victoria Crittenden. "Social learning theory: A multicultural study of influences on ethical behavior." </w:t>
      </w:r>
      <w:r>
        <w:rPr>
          <w:rFonts w:ascii="Times New Roman" w:hAnsi="Times New Roman"/>
          <w:i/>
          <w:iCs/>
          <w:sz w:val="24"/>
          <w:szCs w:val="24"/>
        </w:rPr>
        <w:t>Journal of Marketing Education</w:t>
      </w:r>
      <w:r>
        <w:rPr>
          <w:rFonts w:ascii="Times New Roman" w:hAnsi="Times New Roman"/>
          <w:sz w:val="24"/>
          <w:szCs w:val="24"/>
        </w:rPr>
        <w:t xml:space="preserve"> XXXV.1 (2013): 18-25.</w:t>
      </w:r>
    </w:p>
    <w:p w14:paraId="555326FD" w14:textId="77777777" w:rsidR="00F137E8" w:rsidRDefault="00000000">
      <w:pPr>
        <w:pStyle w:val="Bibliography"/>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Kelly, A B, et al. "Parental supply of alcohol to Australian minors: an analysis of six nationally representative surveys spanning 15 years." </w:t>
      </w:r>
      <w:r>
        <w:rPr>
          <w:rFonts w:ascii="Times New Roman" w:hAnsi="Times New Roman"/>
          <w:i/>
          <w:iCs/>
          <w:sz w:val="24"/>
          <w:szCs w:val="24"/>
        </w:rPr>
        <w:t>BMC Public Health</w:t>
      </w:r>
      <w:r>
        <w:rPr>
          <w:rFonts w:ascii="Times New Roman" w:hAnsi="Times New Roman"/>
          <w:sz w:val="24"/>
          <w:szCs w:val="24"/>
        </w:rPr>
        <w:t xml:space="preserve"> XVI (2016): 325.</w:t>
      </w:r>
    </w:p>
    <w:p w14:paraId="720BAD18" w14:textId="77777777" w:rsidR="00F137E8" w:rsidRDefault="00000000">
      <w:pPr>
        <w:pStyle w:val="Bibliography"/>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Patrick , E, E Megan and John E Schulenberg. "Prevalence and predictors of adolescent alcohol use and binge drinking in the United States." </w:t>
      </w:r>
      <w:r>
        <w:rPr>
          <w:rFonts w:ascii="Times New Roman" w:hAnsi="Times New Roman"/>
          <w:i/>
          <w:iCs/>
          <w:sz w:val="24"/>
          <w:szCs w:val="24"/>
        </w:rPr>
        <w:t>Alcohol research: current reviews</w:t>
      </w:r>
      <w:r>
        <w:rPr>
          <w:rFonts w:ascii="Times New Roman" w:hAnsi="Times New Roman"/>
          <w:sz w:val="24"/>
          <w:szCs w:val="24"/>
        </w:rPr>
        <w:t xml:space="preserve"> XXXV.2 (2014): 193.</w:t>
      </w:r>
    </w:p>
    <w:p w14:paraId="44FC7538" w14:textId="77777777" w:rsidR="00F137E8" w:rsidRDefault="00000000">
      <w:pPr>
        <w:pStyle w:val="Bibliography"/>
        <w:spacing w:after="0"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Rossow &amp; Ingeborg. "Does parental drinking influence children's drinking? A systematic review of prospective cohort studies." </w:t>
      </w:r>
      <w:r>
        <w:rPr>
          <w:rFonts w:ascii="Times New Roman" w:hAnsi="Times New Roman"/>
          <w:i/>
          <w:iCs/>
          <w:sz w:val="24"/>
          <w:szCs w:val="24"/>
        </w:rPr>
        <w:t>Addiction (Abingdon, England)</w:t>
      </w:r>
      <w:r>
        <w:rPr>
          <w:rFonts w:ascii="Times New Roman" w:hAnsi="Times New Roman"/>
          <w:sz w:val="24"/>
          <w:szCs w:val="24"/>
        </w:rPr>
        <w:t xml:space="preserve"> CXI.2 (2016): 204-217.</w:t>
      </w:r>
    </w:p>
    <w:p w14:paraId="2429B6CB" w14:textId="77777777" w:rsidR="00F137E8" w:rsidRDefault="00000000">
      <w:pPr>
        <w:pStyle w:val="Bibliography"/>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lastRenderedPageBreak/>
        <w:t xml:space="preserve">Verlhust, B, M C Neale and K S Kendler. "The heritability of alcohol use disorders: a meta-analysis of twin and adoption studies." </w:t>
      </w:r>
      <w:r>
        <w:rPr>
          <w:rFonts w:ascii="Times New Roman" w:hAnsi="Times New Roman"/>
          <w:i/>
          <w:iCs/>
          <w:sz w:val="24"/>
          <w:szCs w:val="24"/>
        </w:rPr>
        <w:t>Psychological medicine</w:t>
      </w:r>
      <w:r>
        <w:rPr>
          <w:rFonts w:ascii="Times New Roman" w:hAnsi="Times New Roman"/>
          <w:sz w:val="24"/>
          <w:szCs w:val="24"/>
        </w:rPr>
        <w:t xml:space="preserve"> XXXXV.5 (2015): 1061-1072.</w:t>
      </w:r>
    </w:p>
    <w:p w14:paraId="6F564E3A" w14:textId="77777777" w:rsidR="00F137E8" w:rsidRDefault="00000000">
      <w:pPr>
        <w:pStyle w:val="Bibliography"/>
        <w:spacing w:line="480" w:lineRule="auto"/>
        <w:ind w:left="720" w:hanging="720"/>
        <w:rPr>
          <w:rFonts w:ascii="Times New Roman" w:eastAsia="Times New Roman" w:hAnsi="Times New Roman" w:cs="Times New Roman"/>
          <w:sz w:val="24"/>
          <w:szCs w:val="24"/>
        </w:rPr>
      </w:pPr>
      <w:r>
        <w:rPr>
          <w:rFonts w:ascii="Times New Roman" w:hAnsi="Times New Roman"/>
          <w:sz w:val="24"/>
          <w:szCs w:val="24"/>
        </w:rPr>
        <w:t xml:space="preserve">Waldron, M, et al. "Parental separation and early substance involvement: Results from children of alcoholic and cannabis dependent twins." </w:t>
      </w:r>
      <w:r>
        <w:rPr>
          <w:rFonts w:ascii="Times New Roman" w:hAnsi="Times New Roman"/>
          <w:i/>
          <w:iCs/>
          <w:sz w:val="24"/>
          <w:szCs w:val="24"/>
        </w:rPr>
        <w:t>Drug and Alcohol Dependency</w:t>
      </w:r>
      <w:r>
        <w:rPr>
          <w:rFonts w:ascii="Times New Roman" w:hAnsi="Times New Roman"/>
          <w:sz w:val="24"/>
          <w:szCs w:val="24"/>
        </w:rPr>
        <w:t xml:space="preserve"> CXXXIV (2013): 78-84.</w:t>
      </w:r>
      <w:r>
        <w:fldChar w:fldCharType="end"/>
      </w:r>
    </w:p>
    <w:p w14:paraId="5D040805" w14:textId="77777777" w:rsidR="00F137E8" w:rsidRDefault="00F137E8">
      <w:pPr>
        <w:pStyle w:val="Body"/>
      </w:pPr>
    </w:p>
    <w:p w14:paraId="7EB498E1" w14:textId="77777777" w:rsidR="00F137E8" w:rsidRDefault="00F137E8">
      <w:pPr>
        <w:pStyle w:val="Body"/>
        <w:spacing w:line="480" w:lineRule="auto"/>
        <w:ind w:left="720" w:hanging="720"/>
      </w:pPr>
    </w:p>
    <w:sectPr w:rsidR="00F137E8">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28997" w14:textId="77777777" w:rsidR="00D7108F" w:rsidRDefault="00D7108F">
      <w:r>
        <w:separator/>
      </w:r>
    </w:p>
  </w:endnote>
  <w:endnote w:type="continuationSeparator" w:id="0">
    <w:p w14:paraId="6D49A1A6" w14:textId="77777777" w:rsidR="00D7108F" w:rsidRDefault="00D7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3245" w14:textId="77777777" w:rsidR="00F137E8" w:rsidRDefault="00F137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132D3" w14:textId="77777777" w:rsidR="00D7108F" w:rsidRDefault="00D7108F">
      <w:r>
        <w:separator/>
      </w:r>
    </w:p>
  </w:footnote>
  <w:footnote w:type="continuationSeparator" w:id="0">
    <w:p w14:paraId="0F182F3E" w14:textId="77777777" w:rsidR="00D7108F" w:rsidRDefault="00D71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1B87" w14:textId="77777777" w:rsidR="00F137E8" w:rsidRDefault="00000000">
    <w:pPr>
      <w:pStyle w:val="Header"/>
      <w:tabs>
        <w:tab w:val="clear" w:pos="9360"/>
        <w:tab w:val="right" w:pos="9340"/>
      </w:tabs>
    </w:pPr>
    <w:r>
      <w:rPr>
        <w:rFonts w:ascii="Times New Roman" w:hAnsi="Times New Roman"/>
        <w:sz w:val="24"/>
        <w:szCs w:val="24"/>
      </w:rPr>
      <w:tab/>
      <w:t xml:space="preserve"> </w:t>
    </w:r>
    <w:r>
      <w:rPr>
        <w:rFonts w:ascii="Times New Roman" w:hAnsi="Times New Roman"/>
        <w:sz w:val="24"/>
        <w:szCs w:val="24"/>
      </w:rPr>
      <w:tab/>
      <w:t xml:space="preserve">Surname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PAGE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7E8"/>
    <w:rsid w:val="00BD6285"/>
    <w:rsid w:val="00D7108F"/>
    <w:rsid w:val="00F1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CC0FC"/>
  <w15:docId w15:val="{ED8B78DC-3A22-4E04-8A3E-B0BBBD24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de-DE"/>
    </w:rPr>
  </w:style>
  <w:style w:type="paragraph" w:styleId="Bibliography">
    <w:name w:val="Bibliography"/>
    <w:next w:val="Body"/>
    <w:pPr>
      <w:spacing w:after="160" w:line="259"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1726</Words>
  <Characters>9217</Characters>
  <Application>Microsoft Office Word</Application>
  <DocSecurity>0</DocSecurity>
  <Lines>142</Lines>
  <Paragraphs>37</Paragraphs>
  <ScaleCrop>false</ScaleCrop>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2</cp:revision>
  <dcterms:created xsi:type="dcterms:W3CDTF">2024-08-07T15:17:00Z</dcterms:created>
  <dcterms:modified xsi:type="dcterms:W3CDTF">2024-08-07T15:21:00Z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487ea9d7b6e5087b8d29ac734a086dfbe72920d04d5bfb0ea1c7cc0702507acc</vt:lpwstr>
  </property>
</Properties>
</file>