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4D7A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725197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3D18C2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051F65E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43F089D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0C5830C1" w14:textId="213A3459" w:rsidR="008E3E33" w:rsidRPr="008037DF" w:rsidRDefault="008E3E33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Відслідковування потоку </w:t>
      </w:r>
      <w:proofErr w:type="spellStart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>фроду</w:t>
      </w:r>
      <w:proofErr w:type="spellEnd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 на мережі мобільного оператора</w:t>
      </w:r>
    </w:p>
    <w:p w14:paraId="660A3543" w14:textId="04ED8F38" w:rsidR="00025E64" w:rsidRPr="008E3E33" w:rsidRDefault="00025E64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9C0667" w14:textId="2C27CEB5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31D06C" w14:textId="28156A78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A25004" w14:textId="65E47BCC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6E32DB" w14:textId="63A1A4B1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80FCA" w14:textId="77777777" w:rsidR="008037DF" w:rsidRPr="008E3E33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829EE4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</w:p>
    <w:p w14:paraId="3F166306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студенти групи СМПР-1:</w:t>
      </w:r>
    </w:p>
    <w:p w14:paraId="58E1C0FC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Дарія Плющ</w:t>
      </w:r>
    </w:p>
    <w:p w14:paraId="67B55B49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Денис Півень</w:t>
      </w:r>
    </w:p>
    <w:p w14:paraId="337BF442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Андрій Ляшкевич</w:t>
      </w:r>
    </w:p>
    <w:p w14:paraId="3832838D" w14:textId="5F22A08D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7631B1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3261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E721C" w14:textId="0F7A20AB" w:rsidR="004005FC" w:rsidRPr="00F217AB" w:rsidRDefault="004005FC" w:rsidP="004005FC">
          <w:pPr>
            <w:pStyle w:val="a4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F217AB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uk-UA"/>
            </w:rPr>
            <w:t>Зміст</w:t>
          </w:r>
        </w:p>
        <w:p w14:paraId="5BF7DDE8" w14:textId="0CBB468F" w:rsidR="00F217AB" w:rsidRPr="00F217AB" w:rsidRDefault="004005F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217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217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217A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1468290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_Toc121468290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ED6A" w14:textId="1721F16A" w:rsidR="00F217AB" w:rsidRPr="00F217AB" w:rsidRDefault="0052151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1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Підхід до рішення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_Toc121468291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8D712" w14:textId="1F07CD06" w:rsidR="00F217AB" w:rsidRPr="00F217AB" w:rsidRDefault="0052151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2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 рішення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_Toc121468292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FA608" w14:textId="2415E618" w:rsidR="00F217AB" w:rsidRPr="00F217AB" w:rsidRDefault="0052151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3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Моделювання та стрімінг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_Toc121468293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1483D" w14:textId="336260F1" w:rsidR="00F217AB" w:rsidRPr="00F217AB" w:rsidRDefault="0052151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4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База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_Toc121468294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2301" w14:textId="32EE9035" w:rsidR="00F217AB" w:rsidRPr="00F217AB" w:rsidRDefault="0052151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5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Валідація та обробка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_Toc121468295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4A4D8" w14:textId="729B38F2" w:rsidR="00F217AB" w:rsidRPr="00F217AB" w:rsidRDefault="0052151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6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Аналітика і дашборд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_Toc121468296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7D5C" w14:textId="4964D73F" w:rsidR="004005FC" w:rsidRPr="00F217AB" w:rsidRDefault="004005FC" w:rsidP="004005F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217AB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395B93C" w14:textId="02091C47" w:rsidR="004005FC" w:rsidRDefault="004005FC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5DB17" w14:textId="77777777" w:rsidR="004005FC" w:rsidRDefault="004005FC" w:rsidP="004005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74E1817" w14:textId="79896303" w:rsidR="008E3E33" w:rsidRPr="004005FC" w:rsidRDefault="008E3E33" w:rsidP="004005FC">
      <w:pPr>
        <w:pStyle w:val="1"/>
        <w:spacing w:line="360" w:lineRule="auto"/>
      </w:pPr>
      <w:bookmarkStart w:id="0" w:name="_Toc121468290"/>
      <w:r w:rsidRPr="004005FC">
        <w:lastRenderedPageBreak/>
        <w:t>Постановка задачі</w:t>
      </w:r>
      <w:bookmarkEnd w:id="0"/>
    </w:p>
    <w:p w14:paraId="038A9770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СМС, які спонукають терміново перевести гроші чи видати секретні дані доступу до рахунку. У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розсилках шахраї, в основному, використовують підроблені посилання, замасковані під справжні, а саме повідомлення грає на емоціях і складається таким чином, щоб викликати паніку. Наприклад, мова може йти про відновлення доступу до банківського рахунку.</w:t>
      </w:r>
    </w:p>
    <w:p w14:paraId="76E0439B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Інший варіант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фроду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СМС з посиланнями на вірусні сайти, що крадуть гроші з особистого рахунку. Приводом для переходу на невідомий сайт може послужити, наприклад, повідомлення про виграш у лотереї.</w:t>
      </w:r>
    </w:p>
    <w:p w14:paraId="104D4E2F" w14:textId="24EB32C6" w:rsidR="000B41B3" w:rsidRPr="008E3E3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 перед нами стояли наступні завдання:</w:t>
      </w:r>
    </w:p>
    <w:p w14:paraId="04DD57B9" w14:textId="537F6A54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і запуск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стрімінгу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 запитів в мережі мобільного оператора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AF480" w14:textId="5A1EFD1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Створення і налаштування бази даних для збереження інформації про запити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2B75B" w14:textId="71DF6C3C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потоку, отримання з нього об’єктів, їх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>, аналіз та запис в базу даних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40E443" w14:textId="23482BB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Аналітика даних та створення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дашборду</w:t>
      </w:r>
      <w:proofErr w:type="spellEnd"/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8428EB" w14:textId="6389CC79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62655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E648F5" w14:textId="18BCD258" w:rsidR="000B41B3" w:rsidRDefault="000B41B3" w:rsidP="004005FC">
      <w:pPr>
        <w:pStyle w:val="1"/>
        <w:spacing w:line="360" w:lineRule="auto"/>
      </w:pPr>
      <w:bookmarkStart w:id="1" w:name="_Toc121468291"/>
      <w:r>
        <w:lastRenderedPageBreak/>
        <w:t>Підхід до рішення</w:t>
      </w:r>
      <w:bookmarkEnd w:id="1"/>
    </w:p>
    <w:p w14:paraId="2F856BE8" w14:textId="7B935557" w:rsidR="003428CE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Очевидним є те, що жоден мобільний оператор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своїх абонентів</w:t>
      </w:r>
      <w:r w:rsidR="003428CE">
        <w:rPr>
          <w:rFonts w:ascii="Times New Roman" w:hAnsi="Times New Roman" w:cs="Times New Roman"/>
          <w:sz w:val="28"/>
          <w:szCs w:val="28"/>
          <w:lang w:val="uk-UA"/>
        </w:rPr>
        <w:t>, тому ми власноруч моделювали дані які надсилались потоком.</w:t>
      </w:r>
    </w:p>
    <w:p w14:paraId="18797E95" w14:textId="77777777" w:rsid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лабораторної ми обрали наступні технології та сервіси:</w:t>
      </w:r>
    </w:p>
    <w:p w14:paraId="07CA7E7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E626A20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</w:p>
    <w:p w14:paraId="208E581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D65DF9" w14:textId="4E24C46D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і аналітика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</w:p>
    <w:p w14:paraId="1FACC42E" w14:textId="77777777" w:rsidR="00521515" w:rsidRPr="00521515" w:rsidRDefault="00521515" w:rsidP="0052151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  <w:r w:rsidRPr="0052151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515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52151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https://github.com/PivDen2000/Modern-Programming-Technologies-LAB</w:t>
        </w:r>
      </w:hyperlink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016B6E" w14:textId="793719A8" w:rsidR="003428CE" w:rsidRPr="003428CE" w:rsidRDefault="003428CE" w:rsidP="0052151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DE2C53" w14:textId="0C9A7B88" w:rsidR="000B41B3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633850C" w14:textId="33A1789C" w:rsidR="000B41B3" w:rsidRDefault="000B41B3" w:rsidP="004005FC">
      <w:pPr>
        <w:pStyle w:val="1"/>
        <w:spacing w:line="360" w:lineRule="auto"/>
      </w:pPr>
      <w:bookmarkStart w:id="3" w:name="_Toc121468292"/>
      <w:r>
        <w:lastRenderedPageBreak/>
        <w:t>Опис рішення</w:t>
      </w:r>
      <w:bookmarkEnd w:id="3"/>
    </w:p>
    <w:p w14:paraId="45561571" w14:textId="41A24720" w:rsidR="000B41B3" w:rsidRPr="004005FC" w:rsidRDefault="003428CE" w:rsidP="004005FC">
      <w:pPr>
        <w:pStyle w:val="2"/>
        <w:spacing w:line="360" w:lineRule="auto"/>
      </w:pPr>
      <w:bookmarkStart w:id="4" w:name="_Toc121468293"/>
      <w:r w:rsidRPr="004005FC">
        <w:t xml:space="preserve">Моделювання та </w:t>
      </w:r>
      <w:proofErr w:type="spellStart"/>
      <w:r w:rsidRPr="004005FC">
        <w:t>стрімінг</w:t>
      </w:r>
      <w:proofErr w:type="spellEnd"/>
      <w:r w:rsidRPr="004005FC">
        <w:t xml:space="preserve"> даних</w:t>
      </w:r>
      <w:bookmarkEnd w:id="4"/>
    </w:p>
    <w:p w14:paraId="3862D58B" w14:textId="6DA8DD84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даних реалізовано за допомогою сервісу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веб-сторінки наступного вигляду:</w:t>
      </w:r>
    </w:p>
    <w:p w14:paraId="531A96E4" w14:textId="13343538" w:rsidR="003428CE" w:rsidRDefault="003428CE" w:rsidP="004005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28C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1571CF7" wp14:editId="4CAB44B5">
            <wp:extent cx="5940425" cy="11074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751F3A-62EC-4FF7-929E-8E21179CE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751F3A-62EC-4FF7-929E-8E21179CE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8916"/>
                    <a:stretch/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142" w14:textId="77777777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В потоці надсилаються об’єкти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з інформацією про мобільний запит:</w:t>
      </w:r>
    </w:p>
    <w:p w14:paraId="39AEC2B0" w14:textId="673CDB08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абонента що надсилає запит</w:t>
      </w:r>
    </w:p>
    <w:p w14:paraId="006FBF3F" w14:textId="77777777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отримувача запиту</w:t>
      </w:r>
    </w:p>
    <w:p w14:paraId="5A08772D" w14:textId="2D3CE229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тариф абонента що надсилає запит</w:t>
      </w:r>
    </w:p>
    <w:p w14:paraId="11D0E865" w14:textId="6E51430F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-повідомлення</w:t>
      </w:r>
    </w:p>
    <w:p w14:paraId="167030FA" w14:textId="59D6A3B1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</w:p>
    <w:p w14:paraId="1ED36B8D" w14:textId="37970CD6" w:rsidR="003428CE" w:rsidRDefault="00A87F3F" w:rsidP="004005FC">
      <w:pPr>
        <w:pStyle w:val="2"/>
        <w:spacing w:line="360" w:lineRule="auto"/>
      </w:pPr>
      <w:bookmarkStart w:id="5" w:name="_Toc121468294"/>
      <w:r>
        <w:t>База даних</w:t>
      </w:r>
      <w:bookmarkEnd w:id="5"/>
    </w:p>
    <w:p w14:paraId="1DADA454" w14:textId="7EFAF701" w:rsidR="00A87F3F" w:rsidRPr="00A87F3F" w:rsidRDefault="00A87F3F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7F3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87F3F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7F3F">
        <w:rPr>
          <w:rFonts w:ascii="Times New Roman" w:hAnsi="Times New Roman" w:cs="Times New Roman"/>
          <w:sz w:val="28"/>
          <w:szCs w:val="28"/>
          <w:lang w:val="uk-UA"/>
        </w:rPr>
        <w:t>створено базу із трьома таблицями для збереження наступної інформації:</w:t>
      </w:r>
    </w:p>
    <w:p w14:paraId="1592F82E" w14:textId="6A9805D6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всіх запитів</w:t>
      </w:r>
      <w:r w:rsidRPr="0052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зберігаються всі об’єкти що ми отримуємо з потоку, тобто</w:t>
      </w:r>
      <w:r w:rsidRPr="00521515">
        <w:rPr>
          <w:rFonts w:ascii="Times New Roman" w:hAnsi="Times New Roman" w:cs="Times New Roman"/>
          <w:sz w:val="28"/>
          <w:szCs w:val="28"/>
        </w:rPr>
        <w:t>:</w:t>
      </w:r>
    </w:p>
    <w:p w14:paraId="13C11538" w14:textId="4B9921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що здійснює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3D9DD9" w14:textId="4CADCC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до якого здійснюється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85C8B4" w14:textId="4291F917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 що здійснює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DF55AA" w14:textId="750DC4F0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0CA8B" w14:textId="2C49265F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CA88F" w14:textId="0D51D5AB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заблокованих запитів в яку зберігаємо тільки інформацію про підозрілі запити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293E74" w14:textId="317FAFF0" w:rsidR="00A87F3F" w:rsidRP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із потенційними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фродерами</w:t>
      </w:r>
      <w:proofErr w:type="spellEnd"/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зберігається інформація про них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8D5D96" w14:textId="59063494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номер телефону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8B82F" w14:textId="5E1BF33F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CB095" w14:textId="69EE7ECE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запиту, через який заблокували даного користувача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23FA43" w14:textId="759455E6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і дата блокування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BD7911" w14:textId="2C7BEF5F" w:rsidR="00990512" w:rsidRDefault="00990512" w:rsidP="004005FC">
      <w:pPr>
        <w:pStyle w:val="2"/>
        <w:spacing w:line="360" w:lineRule="auto"/>
      </w:pPr>
      <w:bookmarkStart w:id="6" w:name="_Toc121468295"/>
      <w:proofErr w:type="spellStart"/>
      <w:r>
        <w:t>Валідація</w:t>
      </w:r>
      <w:proofErr w:type="spellEnd"/>
      <w:r>
        <w:t xml:space="preserve"> та обробка даних</w:t>
      </w:r>
      <w:bookmarkEnd w:id="6"/>
    </w:p>
    <w:p w14:paraId="68A55C97" w14:textId="77777777" w:rsidR="003C248D" w:rsidRPr="00521515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A976687" wp14:editId="6F8EEC42">
            <wp:simplePos x="0" y="0"/>
            <wp:positionH relativeFrom="margin">
              <wp:posOffset>3730625</wp:posOffset>
            </wp:positionH>
            <wp:positionV relativeFrom="paragraph">
              <wp:posOffset>68580</wp:posOffset>
            </wp:positionV>
            <wp:extent cx="2221865" cy="2990850"/>
            <wp:effectExtent l="0" t="0" r="698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об’єктів із потоку в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ідбувається базова </w:t>
      </w:r>
      <w:proofErr w:type="spellStart"/>
      <w:r w:rsidRPr="006243DE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об’єктів.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об’єкті проходить перевірка номерів чи є вони цілими числами із множини 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[380000000000; 380999999999]. </w:t>
      </w:r>
    </w:p>
    <w:p w14:paraId="2331EF6D" w14:textId="77777777" w:rsidR="003C248D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об’єкти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пройшли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записуються в таблицю із всіма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інші ж вважаються недійсними чи помилковими і з ними нічого не відбувається. </w:t>
      </w:r>
    </w:p>
    <w:p w14:paraId="73E4434B" w14:textId="2ADE09FD" w:rsidR="006243DE" w:rsidRPr="00521515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Теоретично таким чином можуть втрачатись певні запити які мають блокуватись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і завдяки яким будуть виявлятись </w:t>
      </w:r>
      <w:proofErr w:type="spellStart"/>
      <w:r w:rsidR="003C248D">
        <w:rPr>
          <w:rFonts w:ascii="Times New Roman" w:hAnsi="Times New Roman" w:cs="Times New Roman"/>
          <w:sz w:val="28"/>
          <w:szCs w:val="28"/>
          <w:lang w:val="uk-UA"/>
        </w:rPr>
        <w:t>фродери</w:t>
      </w:r>
      <w:proofErr w:type="spellEnd"/>
      <w:r w:rsidR="003C248D">
        <w:rPr>
          <w:rFonts w:ascii="Times New Roman" w:hAnsi="Times New Roman" w:cs="Times New Roman"/>
          <w:sz w:val="28"/>
          <w:szCs w:val="28"/>
          <w:lang w:val="uk-UA"/>
        </w:rPr>
        <w:t>, але якщо враховувати величину мережі мобільного оператора і те що імовірність отримування пошкоджених даних дуже мала, можемо знехтувати цією похибкою.</w:t>
      </w:r>
    </w:p>
    <w:p w14:paraId="4D2F0EA9" w14:textId="5D27F0BC" w:rsidR="003C248D" w:rsidRPr="006243DE" w:rsidRDefault="003C248D" w:rsidP="00FF5C4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запису об’єкта в таблицю всіх запитів к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ожен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аналізується на підозр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фродінгу</w:t>
      </w:r>
      <w:proofErr w:type="spellEnd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966066" w14:textId="23457C4C" w:rsidR="006243DE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Якщо запит задовольняє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умови підозрілості, то він записується в таблицю заблокованих запитів, а дані абонента що здійснив цей запит записуються в таблицю заблокованих абонентів.</w:t>
      </w:r>
    </w:p>
    <w:p w14:paraId="3BBE2AE1" w14:textId="309CC03C" w:rsidR="0078684A" w:rsidRDefault="0078684A" w:rsidP="004005FC">
      <w:pPr>
        <w:pStyle w:val="2"/>
        <w:spacing w:line="360" w:lineRule="auto"/>
      </w:pPr>
      <w:bookmarkStart w:id="7" w:name="_Toc121468296"/>
      <w:r w:rsidRPr="0078684A">
        <w:t xml:space="preserve">Аналітика і </w:t>
      </w:r>
      <w:proofErr w:type="spellStart"/>
      <w:r w:rsidRPr="0078684A">
        <w:t>дашборд</w:t>
      </w:r>
      <w:bookmarkEnd w:id="7"/>
      <w:proofErr w:type="spellEnd"/>
    </w:p>
    <w:p w14:paraId="4D6D0D3F" w14:textId="3EC51701" w:rsidR="0078684A" w:rsidRDefault="00FF5C47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програмного забезпечення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яких відображається аналітика за різними даними з фільтрами. Вони мають наступний вигляд:</w:t>
      </w:r>
    </w:p>
    <w:p w14:paraId="2A10513D" w14:textId="1FBEA8DE" w:rsid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65F06E7" wp14:editId="3698D20A">
            <wp:extent cx="5715294" cy="2368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2151" w14:textId="0E069302" w:rsidR="00FF5C47" w:rsidRP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4267BA" wp14:editId="679226A8">
            <wp:extent cx="5708943" cy="23686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7F0" w14:textId="20900003" w:rsidR="0078684A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276734D" wp14:editId="75322A5C">
            <wp:extent cx="5721644" cy="2387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3ED7" w14:textId="78B6A791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9CF2D4" wp14:editId="2B1C535C">
            <wp:extent cx="5747045" cy="237502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9E5" w14:textId="614C2259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328B61E" wp14:editId="1BDF51A7">
            <wp:extent cx="5759746" cy="2368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9064" w14:textId="758AED80" w:rsidR="00FF5C47" w:rsidRPr="006243DE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DC635F1" wp14:editId="681054DC">
            <wp:extent cx="5753396" cy="237502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653" w14:textId="5C8BC916" w:rsidR="00521515" w:rsidRDefault="00521515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2DA5"/>
    <w:multiLevelType w:val="hybridMultilevel"/>
    <w:tmpl w:val="AD88D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F61"/>
    <w:multiLevelType w:val="hybridMultilevel"/>
    <w:tmpl w:val="342A9A44"/>
    <w:lvl w:ilvl="0" w:tplc="C0EE0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AC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BC4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28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05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22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03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CA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6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2575"/>
    <w:multiLevelType w:val="multilevel"/>
    <w:tmpl w:val="56D6B3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337903"/>
    <w:multiLevelType w:val="hybridMultilevel"/>
    <w:tmpl w:val="7B4814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F2DE9"/>
    <w:multiLevelType w:val="hybridMultilevel"/>
    <w:tmpl w:val="D9DC5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5BB8"/>
    <w:multiLevelType w:val="hybridMultilevel"/>
    <w:tmpl w:val="2E92EE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33"/>
    <w:rsid w:val="00025E64"/>
    <w:rsid w:val="000B41B3"/>
    <w:rsid w:val="003428CE"/>
    <w:rsid w:val="003C248D"/>
    <w:rsid w:val="003D230B"/>
    <w:rsid w:val="004005FC"/>
    <w:rsid w:val="0040449E"/>
    <w:rsid w:val="00521515"/>
    <w:rsid w:val="006243DE"/>
    <w:rsid w:val="0078684A"/>
    <w:rsid w:val="008037DF"/>
    <w:rsid w:val="008E3E33"/>
    <w:rsid w:val="00990512"/>
    <w:rsid w:val="00A87F3F"/>
    <w:rsid w:val="00BE21B9"/>
    <w:rsid w:val="00F217AB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9782"/>
  <w15:chartTrackingRefBased/>
  <w15:docId w15:val="{4FA91A2A-CB99-4D90-9394-7308BADB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84A"/>
  </w:style>
  <w:style w:type="paragraph" w:styleId="10">
    <w:name w:val="heading 1"/>
    <w:basedOn w:val="a"/>
    <w:next w:val="a"/>
    <w:link w:val="11"/>
    <w:uiPriority w:val="9"/>
    <w:qFormat/>
    <w:rsid w:val="0040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C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4005FC"/>
    <w:pPr>
      <w:outlineLvl w:val="9"/>
    </w:pPr>
    <w:rPr>
      <w:lang w:eastAsia="aa-ET"/>
    </w:rPr>
  </w:style>
  <w:style w:type="paragraph" w:styleId="22">
    <w:name w:val="toc 2"/>
    <w:basedOn w:val="a"/>
    <w:next w:val="a"/>
    <w:autoRedefine/>
    <w:uiPriority w:val="39"/>
    <w:unhideWhenUsed/>
    <w:rsid w:val="004005FC"/>
    <w:pPr>
      <w:spacing w:after="100"/>
      <w:ind w:left="220"/>
    </w:pPr>
    <w:rPr>
      <w:rFonts w:eastAsiaTheme="minorEastAsia" w:cs="Times New Roman"/>
      <w:lang w:eastAsia="aa-ET"/>
    </w:rPr>
  </w:style>
  <w:style w:type="paragraph" w:styleId="12">
    <w:name w:val="toc 1"/>
    <w:basedOn w:val="a"/>
    <w:next w:val="a"/>
    <w:autoRedefine/>
    <w:uiPriority w:val="39"/>
    <w:unhideWhenUsed/>
    <w:rsid w:val="004005FC"/>
    <w:pPr>
      <w:spacing w:after="100"/>
    </w:pPr>
    <w:rPr>
      <w:rFonts w:eastAsiaTheme="minorEastAsia" w:cs="Times New Roman"/>
      <w:lang w:eastAsia="aa-ET"/>
    </w:rPr>
  </w:style>
  <w:style w:type="paragraph" w:styleId="3">
    <w:name w:val="toc 3"/>
    <w:basedOn w:val="a"/>
    <w:next w:val="a"/>
    <w:autoRedefine/>
    <w:uiPriority w:val="39"/>
    <w:unhideWhenUsed/>
    <w:rsid w:val="004005FC"/>
    <w:pPr>
      <w:spacing w:after="100"/>
      <w:ind w:left="440"/>
    </w:pPr>
    <w:rPr>
      <w:rFonts w:eastAsiaTheme="minorEastAsia" w:cs="Times New Roman"/>
      <w:lang w:eastAsia="aa-ET"/>
    </w:rPr>
  </w:style>
  <w:style w:type="paragraph" w:customStyle="1" w:styleId="1">
    <w:name w:val="1"/>
    <w:basedOn w:val="10"/>
    <w:link w:val="13"/>
    <w:qFormat/>
    <w:rsid w:val="004005FC"/>
    <w:pPr>
      <w:numPr>
        <w:numId w:val="6"/>
      </w:numPr>
    </w:pPr>
    <w:rPr>
      <w:rFonts w:ascii="Times New Roman" w:hAnsi="Times New Roman" w:cs="Times New Roman"/>
      <w:b/>
      <w:bCs/>
      <w:color w:val="auto"/>
      <w:sz w:val="40"/>
      <w:szCs w:val="40"/>
      <w:lang w:val="uk-UA"/>
    </w:rPr>
  </w:style>
  <w:style w:type="character" w:customStyle="1" w:styleId="21">
    <w:name w:val="Заголовок 2 Знак"/>
    <w:basedOn w:val="a0"/>
    <w:link w:val="2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1 Знак"/>
    <w:basedOn w:val="11"/>
    <w:link w:val="1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40"/>
      <w:szCs w:val="40"/>
      <w:lang w:val="uk-UA"/>
    </w:rPr>
  </w:style>
  <w:style w:type="paragraph" w:customStyle="1" w:styleId="2">
    <w:name w:val="2"/>
    <w:basedOn w:val="20"/>
    <w:link w:val="23"/>
    <w:qFormat/>
    <w:rsid w:val="004005FC"/>
    <w:pPr>
      <w:numPr>
        <w:ilvl w:val="1"/>
        <w:numId w:val="6"/>
      </w:numPr>
    </w:pPr>
    <w:rPr>
      <w:rFonts w:ascii="Times New Roman" w:hAnsi="Times New Roman" w:cs="Times New Roman"/>
      <w:b/>
      <w:bCs/>
      <w:color w:val="auto"/>
      <w:sz w:val="36"/>
      <w:szCs w:val="36"/>
      <w:lang w:val="uk-UA"/>
    </w:rPr>
  </w:style>
  <w:style w:type="character" w:styleId="a5">
    <w:name w:val="Hyperlink"/>
    <w:basedOn w:val="a0"/>
    <w:uiPriority w:val="99"/>
    <w:unhideWhenUsed/>
    <w:rsid w:val="004005FC"/>
    <w:rPr>
      <w:color w:val="0563C1" w:themeColor="hyperlink"/>
      <w:u w:val="single"/>
    </w:rPr>
  </w:style>
  <w:style w:type="character" w:customStyle="1" w:styleId="23">
    <w:name w:val="2 Знак"/>
    <w:basedOn w:val="21"/>
    <w:link w:val="2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2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54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42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73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vDen2000/Modern-Programming-Technologies-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7193-4303-4BD2-99DD-B61BA707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2787</Words>
  <Characters>1590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Учетная запись Майкрософт</cp:lastModifiedBy>
  <cp:revision>5</cp:revision>
  <dcterms:created xsi:type="dcterms:W3CDTF">2022-11-20T20:14:00Z</dcterms:created>
  <dcterms:modified xsi:type="dcterms:W3CDTF">2022-12-11T13:59:00Z</dcterms:modified>
</cp:coreProperties>
</file>