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3D217" w14:textId="77777777" w:rsidR="00ED29D0" w:rsidRDefault="00F56F1E" w:rsidP="00B458E4">
      <w:pPr>
        <w:pStyle w:val="Title"/>
      </w:pPr>
      <w:r>
        <w:t>Gemfire Quick Start</w:t>
      </w:r>
    </w:p>
    <w:p w14:paraId="487F7800" w14:textId="77777777" w:rsidR="00F56F1E" w:rsidRDefault="00F56F1E" w:rsidP="00B458E4">
      <w:pPr>
        <w:pStyle w:val="Subtitle"/>
      </w:pPr>
      <w:r>
        <w:t>Tim Dalsing</w:t>
      </w:r>
    </w:p>
    <w:p w14:paraId="5D2B61F4" w14:textId="77777777" w:rsidR="00F56F1E" w:rsidRDefault="00F56F1E" w:rsidP="00B458E4">
      <w:pPr>
        <w:pStyle w:val="Heading1"/>
      </w:pPr>
      <w:r>
        <w:t>Install Java</w:t>
      </w:r>
    </w:p>
    <w:p w14:paraId="58DD05AD" w14:textId="01308259" w:rsidR="00E773E5" w:rsidRDefault="00E773E5" w:rsidP="00E773E5">
      <w:pPr>
        <w:spacing w:after="120"/>
      </w:pPr>
      <w:r>
        <w:t>Gemfire requires at least JDK 1.7, but the latest 1.8 is recommended.</w:t>
      </w:r>
      <w:r w:rsidR="00955317">
        <w:t xml:space="preserve">  There are some bug fixes in JDK 1.8 that affect Gemfire (especially leaking file descriptors in the NIO module).</w:t>
      </w:r>
      <w:r w:rsidR="00726C34">
        <w:t xml:space="preserve">  The JDK is recommended over the JRE</w:t>
      </w:r>
      <w:r w:rsidR="00DE2784">
        <w:t>.</w:t>
      </w:r>
      <w:r w:rsidR="00350648">
        <w:t xml:space="preserve">  The JDK version used in development should match the version that will be used in other environments, including production.</w:t>
      </w:r>
    </w:p>
    <w:p w14:paraId="2380FCD6" w14:textId="5BC2AC60" w:rsidR="00444179" w:rsidRPr="00E773E5" w:rsidRDefault="00444179" w:rsidP="00E773E5">
      <w:pPr>
        <w:spacing w:after="120"/>
      </w:pPr>
      <w:r>
        <w:t>The &lt;jdk_home&gt;/bin directory must be in the PATH.  The JAVA_HOME environment variable is not required but it is recommended.</w:t>
      </w:r>
    </w:p>
    <w:p w14:paraId="6459B231" w14:textId="77777777" w:rsidR="00F56F1E" w:rsidRDefault="00F56F1E" w:rsidP="00B458E4">
      <w:pPr>
        <w:pStyle w:val="Heading1"/>
      </w:pPr>
      <w:r>
        <w:t>Install Gemfire</w:t>
      </w:r>
    </w:p>
    <w:p w14:paraId="72B05EAB" w14:textId="764533DC" w:rsidR="00055479" w:rsidRDefault="00055479" w:rsidP="00EA36FD">
      <w:pPr>
        <w:spacing w:after="120"/>
      </w:pPr>
      <w:r>
        <w:t xml:space="preserve">Gemfire can be downloaded from the Pivotal Network: </w:t>
      </w:r>
      <w:hyperlink r:id="rId8" w:history="1">
        <w:r w:rsidR="00DC60A8" w:rsidRPr="00F54B42">
          <w:rPr>
            <w:rStyle w:val="Hyperlink"/>
          </w:rPr>
          <w:t>https://network.pivotal.io/products/pivotal-gemfire</w:t>
        </w:r>
      </w:hyperlink>
      <w:r w:rsidR="00DC60A8">
        <w:t xml:space="preserve">.  For development the JARs are available via </w:t>
      </w:r>
      <w:r w:rsidR="00A52E53">
        <w:t xml:space="preserve">the Gemfire </w:t>
      </w:r>
      <w:r w:rsidR="00DC60A8">
        <w:t>Maven</w:t>
      </w:r>
      <w:r w:rsidR="00A52E53">
        <w:t xml:space="preserve"> repo: </w:t>
      </w:r>
      <w:bookmarkStart w:id="0" w:name="_GoBack"/>
      <w:r w:rsidR="00A52E53" w:rsidRPr="00A52E53">
        <w:t>http://</w:t>
      </w:r>
      <w:r w:rsidR="00DC3D61">
        <w:t>dist.gemstone.com/maven/release/</w:t>
      </w:r>
      <w:bookmarkEnd w:id="0"/>
    </w:p>
    <w:p w14:paraId="49B9D00E" w14:textId="027D2A51" w:rsidR="00EA36FD" w:rsidRDefault="00EA36FD" w:rsidP="00EA36FD">
      <w:pPr>
        <w:spacing w:after="120"/>
      </w:pPr>
      <w:r>
        <w:t>There are se</w:t>
      </w:r>
      <w:r w:rsidR="000A3FDF">
        <w:t>veral ways to install Gemfire:</w:t>
      </w:r>
    </w:p>
    <w:p w14:paraId="12F6DCCA" w14:textId="1421B341" w:rsidR="00444179" w:rsidRDefault="00EA36FD" w:rsidP="00EA36FD">
      <w:pPr>
        <w:pStyle w:val="ListParagraph"/>
        <w:numPr>
          <w:ilvl w:val="0"/>
          <w:numId w:val="1"/>
        </w:numPr>
        <w:spacing w:after="120"/>
      </w:pPr>
      <w:r>
        <w:t xml:space="preserve">For </w:t>
      </w:r>
      <w:r w:rsidR="00A977C3">
        <w:t>Windows</w:t>
      </w:r>
      <w:r>
        <w:t xml:space="preserve"> platforms the </w:t>
      </w:r>
      <w:r w:rsidR="00A977C3">
        <w:t>zip</w:t>
      </w:r>
      <w:r>
        <w:t xml:space="preserve"> distribution can be downloaded and extracted to some directory.  The &lt;</w:t>
      </w:r>
      <w:r w:rsidR="00E448F8">
        <w:t>g</w:t>
      </w:r>
      <w:r>
        <w:t>emfire_home&gt;/bin directory should be in the PATH.</w:t>
      </w:r>
    </w:p>
    <w:p w14:paraId="1FB9A026" w14:textId="6344909A" w:rsidR="00990D80" w:rsidRDefault="00990D80" w:rsidP="00EA36FD">
      <w:pPr>
        <w:pStyle w:val="ListParagraph"/>
        <w:numPr>
          <w:ilvl w:val="0"/>
          <w:numId w:val="1"/>
        </w:numPr>
        <w:spacing w:after="120"/>
      </w:pPr>
      <w:r>
        <w:t>On OS/X and Linux hosts the tar distribution can be used.</w:t>
      </w:r>
      <w:r w:rsidR="006972CD">
        <w:t xml:space="preserve">  The &lt;gemfire_home&gt;/bin directory should be in the PATH.</w:t>
      </w:r>
    </w:p>
    <w:p w14:paraId="403032A3" w14:textId="54263A9E" w:rsidR="00EA36FD" w:rsidRDefault="001702B2" w:rsidP="00EA36FD">
      <w:pPr>
        <w:pStyle w:val="ListParagraph"/>
        <w:numPr>
          <w:ilvl w:val="0"/>
          <w:numId w:val="1"/>
        </w:numPr>
        <w:spacing w:after="120"/>
      </w:pPr>
      <w:r>
        <w:t xml:space="preserve">On Linux hosts </w:t>
      </w:r>
      <w:r w:rsidR="00990D80">
        <w:t>an RPM distribution is available.</w:t>
      </w:r>
      <w:r w:rsidR="00822F19">
        <w:t xml:space="preserve">  The </w:t>
      </w:r>
      <w:r w:rsidR="00CD0E68">
        <w:t xml:space="preserve">RPM will place the Gemfire shell scripts </w:t>
      </w:r>
      <w:r w:rsidR="00822F19">
        <w:t>on the PATH</w:t>
      </w:r>
      <w:r w:rsidR="00C30CAD">
        <w:t>.</w:t>
      </w:r>
    </w:p>
    <w:p w14:paraId="56B1DC10" w14:textId="4BFA65A7" w:rsidR="00DC7C14" w:rsidRDefault="00DC7C14" w:rsidP="00EA36FD">
      <w:pPr>
        <w:pStyle w:val="ListParagraph"/>
        <w:numPr>
          <w:ilvl w:val="0"/>
          <w:numId w:val="1"/>
        </w:numPr>
        <w:spacing w:after="120"/>
      </w:pPr>
      <w:r>
        <w:t>On OS/X Gemfire</w:t>
      </w:r>
      <w:r w:rsidR="00443C59">
        <w:t xml:space="preserve"> can be installed via HomeBrew:</w:t>
      </w:r>
    </w:p>
    <w:p w14:paraId="40565B53" w14:textId="607B4441" w:rsidR="00443C59" w:rsidRPr="00720FA8" w:rsidRDefault="00443C59" w:rsidP="00720FA8">
      <w:pPr>
        <w:ind w:left="720"/>
        <w:rPr>
          <w:rFonts w:ascii="Courier New" w:hAnsi="Courier New" w:cs="Courier New"/>
          <w:sz w:val="20"/>
          <w:szCs w:val="20"/>
        </w:rPr>
      </w:pPr>
      <w:r w:rsidRPr="00720FA8">
        <w:rPr>
          <w:rFonts w:ascii="Courier New" w:hAnsi="Courier New" w:cs="Courier New"/>
          <w:sz w:val="20"/>
          <w:szCs w:val="20"/>
        </w:rPr>
        <w:t>$ brew untap pivotal/tap</w:t>
      </w:r>
    </w:p>
    <w:p w14:paraId="43E01E57" w14:textId="3D692206" w:rsidR="00443C59" w:rsidRPr="00720FA8" w:rsidRDefault="00443C59" w:rsidP="00720FA8">
      <w:pPr>
        <w:ind w:left="720"/>
        <w:rPr>
          <w:rFonts w:ascii="Courier New" w:hAnsi="Courier New" w:cs="Courier New"/>
          <w:sz w:val="20"/>
          <w:szCs w:val="20"/>
        </w:rPr>
      </w:pPr>
      <w:r w:rsidRPr="00720FA8">
        <w:rPr>
          <w:rFonts w:ascii="Courier New" w:hAnsi="Courier New" w:cs="Courier New"/>
          <w:sz w:val="20"/>
          <w:szCs w:val="20"/>
        </w:rPr>
        <w:t>$ brew tap pivotal/tap</w:t>
      </w:r>
    </w:p>
    <w:p w14:paraId="2BE1B29F" w14:textId="3A6CF50C" w:rsidR="00443C59" w:rsidRPr="00444179" w:rsidRDefault="00443C59" w:rsidP="00720FA8">
      <w:pPr>
        <w:ind w:left="720"/>
      </w:pPr>
      <w:r w:rsidRPr="00720FA8">
        <w:rPr>
          <w:rFonts w:ascii="Courier New" w:hAnsi="Courier New" w:cs="Courier New"/>
          <w:sz w:val="20"/>
          <w:szCs w:val="20"/>
        </w:rPr>
        <w:t>$ brew install gemfire</w:t>
      </w:r>
    </w:p>
    <w:p w14:paraId="34B8C27E" w14:textId="36EB2BDF" w:rsidR="00384487" w:rsidRDefault="00384487" w:rsidP="00384487">
      <w:pPr>
        <w:spacing w:before="120" w:after="120"/>
      </w:pPr>
      <w:r>
        <w:t>Verify that Gemfire is installed correctly:</w:t>
      </w:r>
    </w:p>
    <w:p w14:paraId="2F0A3DA2" w14:textId="288F755D" w:rsidR="00384487" w:rsidRPr="00384487" w:rsidRDefault="00384487" w:rsidP="00384487">
      <w:pPr>
        <w:ind w:left="720"/>
        <w:rPr>
          <w:rFonts w:ascii="Courier New" w:hAnsi="Courier New" w:cs="Courier New"/>
          <w:sz w:val="20"/>
          <w:szCs w:val="20"/>
        </w:rPr>
      </w:pPr>
      <w:r w:rsidRPr="00384487">
        <w:rPr>
          <w:rFonts w:ascii="Courier New" w:hAnsi="Courier New" w:cs="Courier New"/>
          <w:sz w:val="20"/>
          <w:szCs w:val="20"/>
        </w:rPr>
        <w:t>$ gfsh version</w:t>
      </w:r>
    </w:p>
    <w:p w14:paraId="76FED071" w14:textId="2296436F" w:rsidR="00384487" w:rsidRDefault="00384487" w:rsidP="00384487">
      <w:pPr>
        <w:ind w:left="720"/>
      </w:pPr>
      <w:r w:rsidRPr="00384487">
        <w:rPr>
          <w:rFonts w:ascii="Courier New" w:hAnsi="Courier New" w:cs="Courier New"/>
          <w:sz w:val="20"/>
          <w:szCs w:val="20"/>
        </w:rPr>
        <w:t>v8.2.0</w:t>
      </w:r>
    </w:p>
    <w:p w14:paraId="4EE74512" w14:textId="6BCD1B5F" w:rsidR="004874F6" w:rsidRDefault="004874F6" w:rsidP="00B458E4">
      <w:pPr>
        <w:pStyle w:val="Heading1"/>
      </w:pPr>
      <w:r>
        <w:t>Create a Working Directory</w:t>
      </w:r>
    </w:p>
    <w:p w14:paraId="1951A253" w14:textId="375E71A8" w:rsidR="004874F6" w:rsidRDefault="004874F6" w:rsidP="004874F6">
      <w:pPr>
        <w:spacing w:after="120"/>
      </w:pPr>
      <w:r>
        <w:t>Create a directory somewhere that will contain the Gemfire locator and server files.  Any directory that is writable by the current user is fine.</w:t>
      </w:r>
    </w:p>
    <w:p w14:paraId="42B5111E" w14:textId="1F143C93" w:rsidR="004874F6" w:rsidRDefault="004874F6" w:rsidP="004874F6">
      <w:pPr>
        <w:spacing w:after="120"/>
      </w:pPr>
      <w:r>
        <w:t>Start gfsh in interactive mode:</w:t>
      </w:r>
    </w:p>
    <w:p w14:paraId="3D3B17FE" w14:textId="3A0D121C" w:rsidR="004874F6" w:rsidRPr="00C86E71" w:rsidRDefault="004874F6" w:rsidP="00C86E71">
      <w:pPr>
        <w:ind w:left="720"/>
        <w:rPr>
          <w:rFonts w:ascii="Courier New" w:hAnsi="Courier New" w:cs="Courier New"/>
          <w:sz w:val="20"/>
          <w:szCs w:val="20"/>
        </w:rPr>
      </w:pPr>
      <w:r w:rsidRPr="00C86E71">
        <w:rPr>
          <w:rFonts w:ascii="Courier New" w:hAnsi="Courier New" w:cs="Courier New"/>
          <w:sz w:val="20"/>
          <w:szCs w:val="20"/>
        </w:rPr>
        <w:lastRenderedPageBreak/>
        <w:t>$ gfsh</w:t>
      </w:r>
    </w:p>
    <w:p w14:paraId="666489F3" w14:textId="227C860E" w:rsidR="004874F6" w:rsidRPr="004874F6" w:rsidRDefault="004874F6" w:rsidP="00C86E71">
      <w:pPr>
        <w:ind w:left="720"/>
      </w:pPr>
      <w:r w:rsidRPr="00C86E71">
        <w:rPr>
          <w:rFonts w:ascii="Courier New" w:hAnsi="Courier New" w:cs="Courier New"/>
          <w:sz w:val="20"/>
          <w:szCs w:val="20"/>
        </w:rPr>
        <w:t>gfsh&gt;</w:t>
      </w:r>
    </w:p>
    <w:p w14:paraId="6015F8DC" w14:textId="77777777" w:rsidR="00F56F1E" w:rsidRDefault="00F56F1E" w:rsidP="00B458E4">
      <w:pPr>
        <w:pStyle w:val="Heading1"/>
      </w:pPr>
      <w:r>
        <w:t>Start Locator</w:t>
      </w:r>
    </w:p>
    <w:p w14:paraId="26A42785" w14:textId="1D8AF0B4" w:rsidR="000D62FC" w:rsidRDefault="000E7499" w:rsidP="000D62FC">
      <w:pPr>
        <w:spacing w:after="120"/>
      </w:pPr>
      <w:r>
        <w:t>To start a locator</w:t>
      </w:r>
      <w:r w:rsidR="007E3453">
        <w:t xml:space="preserve"> from within gfsh interactive mode</w:t>
      </w:r>
      <w:r>
        <w:t>:</w:t>
      </w:r>
    </w:p>
    <w:p w14:paraId="5870894C" w14:textId="313DC422" w:rsidR="000E7499" w:rsidRPr="009A2AE2" w:rsidRDefault="007C00A9" w:rsidP="009A2AE2">
      <w:pPr>
        <w:spacing w:after="120"/>
        <w:ind w:left="720"/>
        <w:rPr>
          <w:rFonts w:ascii="Courier New" w:hAnsi="Courier New" w:cs="Courier New"/>
          <w:sz w:val="20"/>
          <w:szCs w:val="20"/>
        </w:rPr>
      </w:pPr>
      <w:r w:rsidRPr="009A2AE2">
        <w:rPr>
          <w:rFonts w:ascii="Courier New" w:hAnsi="Courier New" w:cs="Courier New"/>
          <w:sz w:val="20"/>
          <w:szCs w:val="20"/>
        </w:rPr>
        <w:t>g</w:t>
      </w:r>
      <w:r w:rsidR="000E7499" w:rsidRPr="009A2AE2">
        <w:rPr>
          <w:rFonts w:ascii="Courier New" w:hAnsi="Courier New" w:cs="Courier New"/>
          <w:sz w:val="20"/>
          <w:szCs w:val="20"/>
        </w:rPr>
        <w:t>fsh</w:t>
      </w:r>
      <w:r w:rsidR="007E3453">
        <w:rPr>
          <w:rFonts w:ascii="Courier New" w:hAnsi="Courier New" w:cs="Courier New"/>
          <w:sz w:val="20"/>
          <w:szCs w:val="20"/>
        </w:rPr>
        <w:t>&gt;</w:t>
      </w:r>
      <w:r w:rsidR="000E7499" w:rsidRPr="009A2AE2">
        <w:rPr>
          <w:rFonts w:ascii="Courier New" w:hAnsi="Courier New" w:cs="Courier New"/>
          <w:sz w:val="20"/>
          <w:szCs w:val="20"/>
        </w:rPr>
        <w:t xml:space="preserve"> start locator </w:t>
      </w:r>
      <w:r w:rsidRPr="009A2AE2">
        <w:rPr>
          <w:rFonts w:ascii="Courier New" w:hAnsi="Courier New" w:cs="Courier New"/>
          <w:sz w:val="20"/>
          <w:szCs w:val="20"/>
        </w:rPr>
        <w:t>--</w:t>
      </w:r>
      <w:r w:rsidR="000E7499" w:rsidRPr="009A2AE2">
        <w:rPr>
          <w:rFonts w:ascii="Courier New" w:hAnsi="Courier New" w:cs="Courier New"/>
          <w:sz w:val="20"/>
          <w:szCs w:val="20"/>
        </w:rPr>
        <w:t>name=locator</w:t>
      </w:r>
    </w:p>
    <w:p w14:paraId="1820B53D" w14:textId="0B1F3F9C" w:rsidR="000E7499" w:rsidRPr="000D62FC" w:rsidRDefault="000E7499" w:rsidP="000D62FC">
      <w:pPr>
        <w:spacing w:after="120"/>
      </w:pPr>
      <w:r>
        <w:t>This will start a locator named “locator” that listens on port 10334.</w:t>
      </w:r>
      <w:r w:rsidR="000458E5">
        <w:t xml:space="preserve">  The logs and other files will reside in the </w:t>
      </w:r>
      <w:r w:rsidR="008F21E5" w:rsidRPr="005110C3">
        <w:rPr>
          <w:rFonts w:ascii="Courier New" w:hAnsi="Courier New" w:cs="Courier New"/>
          <w:sz w:val="20"/>
          <w:szCs w:val="20"/>
        </w:rPr>
        <w:t>./locator</w:t>
      </w:r>
      <w:r w:rsidR="008F21E5">
        <w:t xml:space="preserve"> directory.</w:t>
      </w:r>
    </w:p>
    <w:p w14:paraId="45F901D0" w14:textId="77777777" w:rsidR="00F56F1E" w:rsidRDefault="00F56F1E" w:rsidP="00B458E4">
      <w:pPr>
        <w:pStyle w:val="Heading1"/>
      </w:pPr>
      <w:r>
        <w:t>Start Server</w:t>
      </w:r>
    </w:p>
    <w:p w14:paraId="499A9241" w14:textId="738F58B1" w:rsidR="00847D82" w:rsidRDefault="001900E7" w:rsidP="00847D82">
      <w:pPr>
        <w:spacing w:after="120"/>
      </w:pPr>
      <w:r>
        <w:t>To</w:t>
      </w:r>
      <w:r w:rsidR="00847D82">
        <w:t xml:space="preserve"> start a server:</w:t>
      </w:r>
    </w:p>
    <w:p w14:paraId="4D57ADBD" w14:textId="59B3FC7D" w:rsidR="00847D82" w:rsidRPr="0016628D" w:rsidRDefault="00FE7DC7" w:rsidP="00011EF2">
      <w:pPr>
        <w:spacing w:after="12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</w:t>
      </w:r>
      <w:r w:rsidR="00847D82" w:rsidRPr="0016628D">
        <w:rPr>
          <w:rFonts w:ascii="Courier New" w:hAnsi="Courier New" w:cs="Courier New"/>
          <w:sz w:val="20"/>
          <w:szCs w:val="20"/>
        </w:rPr>
        <w:t>fsh</w:t>
      </w:r>
      <w:r w:rsidR="000020D7">
        <w:rPr>
          <w:rFonts w:ascii="Courier New" w:hAnsi="Courier New" w:cs="Courier New"/>
          <w:sz w:val="20"/>
          <w:szCs w:val="20"/>
        </w:rPr>
        <w:t>&gt;</w:t>
      </w:r>
      <w:r w:rsidR="00847D82" w:rsidRPr="0016628D">
        <w:rPr>
          <w:rFonts w:ascii="Courier New" w:hAnsi="Courier New" w:cs="Courier New"/>
          <w:sz w:val="20"/>
          <w:szCs w:val="20"/>
        </w:rPr>
        <w:t xml:space="preserve"> start server </w:t>
      </w:r>
      <w:r w:rsidR="00FB4302" w:rsidRPr="0016628D">
        <w:rPr>
          <w:rFonts w:ascii="Courier New" w:hAnsi="Courier New" w:cs="Courier New"/>
          <w:sz w:val="20"/>
          <w:szCs w:val="20"/>
        </w:rPr>
        <w:t>--</w:t>
      </w:r>
      <w:r w:rsidR="00847D82" w:rsidRPr="0016628D">
        <w:rPr>
          <w:rFonts w:ascii="Courier New" w:hAnsi="Courier New" w:cs="Courier New"/>
          <w:sz w:val="20"/>
          <w:szCs w:val="20"/>
        </w:rPr>
        <w:t xml:space="preserve">name=server </w:t>
      </w:r>
      <w:r w:rsidR="00FB4302" w:rsidRPr="0016628D">
        <w:rPr>
          <w:rFonts w:ascii="Courier New" w:hAnsi="Courier New" w:cs="Courier New"/>
          <w:sz w:val="20"/>
          <w:szCs w:val="20"/>
        </w:rPr>
        <w:t>--</w:t>
      </w:r>
      <w:r w:rsidR="00847D82" w:rsidRPr="0016628D">
        <w:rPr>
          <w:rFonts w:ascii="Courier New" w:hAnsi="Courier New" w:cs="Courier New"/>
          <w:sz w:val="20"/>
          <w:szCs w:val="20"/>
        </w:rPr>
        <w:t>locators=localhost[10334]</w:t>
      </w:r>
    </w:p>
    <w:p w14:paraId="602898C9" w14:textId="2FCAF658" w:rsidR="00321DBC" w:rsidRPr="00847D82" w:rsidRDefault="00321DBC" w:rsidP="00847D82">
      <w:pPr>
        <w:spacing w:after="120"/>
      </w:pPr>
      <w:r>
        <w:t>This will start a server named “server” that connects to the locator started earlier and listens on port 40404.</w:t>
      </w:r>
      <w:r w:rsidR="006F3F6E">
        <w:t xml:space="preserve">  The logs and data files reside in the </w:t>
      </w:r>
      <w:r w:rsidR="006F3F6E" w:rsidRPr="006031DE">
        <w:rPr>
          <w:rFonts w:ascii="Courier New" w:hAnsi="Courier New" w:cs="Courier New"/>
          <w:sz w:val="20"/>
          <w:szCs w:val="20"/>
        </w:rPr>
        <w:t>./server</w:t>
      </w:r>
      <w:r w:rsidR="006F3F6E">
        <w:t xml:space="preserve"> sub-directory.</w:t>
      </w:r>
    </w:p>
    <w:p w14:paraId="7CC765FF" w14:textId="77777777" w:rsidR="00F56F1E" w:rsidRDefault="00F56F1E" w:rsidP="00B458E4">
      <w:pPr>
        <w:pStyle w:val="Heading1"/>
      </w:pPr>
      <w:r>
        <w:t>Configure Server</w:t>
      </w:r>
    </w:p>
    <w:p w14:paraId="5F7F3FC8" w14:textId="64C13C3E" w:rsidR="00473A0E" w:rsidRDefault="00473A0E" w:rsidP="00473A0E">
      <w:pPr>
        <w:spacing w:after="120"/>
      </w:pPr>
      <w:r>
        <w:t>This section describes the typical configuration for a Gemfire cluster.  This may vary depending on the exact needs of the application.</w:t>
      </w:r>
      <w:r w:rsidR="00F30FF4">
        <w:t xml:space="preserve">  In general PDX will always be used and should have it’s own disk store.  Other settings depend on whether there is server-side code and whether domain classes are used.</w:t>
      </w:r>
    </w:p>
    <w:p w14:paraId="41AB53F9" w14:textId="6430FD9F" w:rsidR="00F30FF4" w:rsidRDefault="00F30FF4" w:rsidP="00473A0E">
      <w:pPr>
        <w:spacing w:after="120"/>
      </w:pPr>
      <w:r>
        <w:t>When the PDX configuration is changed the server(s) must be restarted.</w:t>
      </w:r>
    </w:p>
    <w:p w14:paraId="015BEF60" w14:textId="0E844A2D" w:rsidR="005B4CF0" w:rsidRDefault="00542452" w:rsidP="002E7322">
      <w:pPr>
        <w:spacing w:after="120"/>
      </w:pPr>
      <w:r>
        <w:t>To configure Gemfire</w:t>
      </w:r>
      <w:r w:rsidR="002E7322">
        <w:t xml:space="preserve">, first create a disk </w:t>
      </w:r>
      <w:r w:rsidR="005B4CF0">
        <w:t>store for PDX:</w:t>
      </w:r>
    </w:p>
    <w:p w14:paraId="0BF1FC0A" w14:textId="0F268226" w:rsidR="001A2783" w:rsidRPr="00D55C93" w:rsidRDefault="00BF6756" w:rsidP="00D55C93">
      <w:pPr>
        <w:spacing w:after="120"/>
        <w:ind w:left="720"/>
        <w:rPr>
          <w:rFonts w:ascii="Courier New" w:hAnsi="Courier New" w:cs="Courier New"/>
          <w:sz w:val="20"/>
          <w:szCs w:val="20"/>
        </w:rPr>
      </w:pPr>
      <w:r w:rsidRPr="00D55C93">
        <w:rPr>
          <w:rFonts w:ascii="Courier New" w:hAnsi="Courier New" w:cs="Courier New"/>
          <w:sz w:val="20"/>
          <w:szCs w:val="20"/>
        </w:rPr>
        <w:t>g</w:t>
      </w:r>
      <w:r w:rsidR="005B4CF0" w:rsidRPr="00D55C93">
        <w:rPr>
          <w:rFonts w:ascii="Courier New" w:hAnsi="Courier New" w:cs="Courier New"/>
          <w:sz w:val="20"/>
          <w:szCs w:val="20"/>
        </w:rPr>
        <w:t xml:space="preserve">fsh&gt; create disk-store </w:t>
      </w:r>
      <w:r w:rsidR="00FA52E3" w:rsidRPr="00D55C93">
        <w:rPr>
          <w:rFonts w:ascii="Courier New" w:hAnsi="Courier New" w:cs="Courier New"/>
          <w:sz w:val="20"/>
          <w:szCs w:val="20"/>
        </w:rPr>
        <w:t>--</w:t>
      </w:r>
      <w:r w:rsidR="005B4CF0" w:rsidRPr="00D55C93">
        <w:rPr>
          <w:rFonts w:ascii="Courier New" w:hAnsi="Courier New" w:cs="Courier New"/>
          <w:sz w:val="20"/>
          <w:szCs w:val="20"/>
        </w:rPr>
        <w:t xml:space="preserve">name=pdx </w:t>
      </w:r>
      <w:r w:rsidR="00FA52E3" w:rsidRPr="00D55C93">
        <w:rPr>
          <w:rFonts w:ascii="Courier New" w:hAnsi="Courier New" w:cs="Courier New"/>
          <w:sz w:val="20"/>
          <w:szCs w:val="20"/>
        </w:rPr>
        <w:t>--</w:t>
      </w:r>
      <w:r w:rsidR="005B4CF0" w:rsidRPr="00D55C93">
        <w:rPr>
          <w:rFonts w:ascii="Courier New" w:hAnsi="Courier New" w:cs="Courier New"/>
          <w:sz w:val="20"/>
          <w:szCs w:val="20"/>
        </w:rPr>
        <w:t>dir=./</w:t>
      </w:r>
    </w:p>
    <w:p w14:paraId="2B9F8B1E" w14:textId="10635801" w:rsidR="00F323EB" w:rsidRDefault="005B4CF0" w:rsidP="00473A0E">
      <w:pPr>
        <w:spacing w:after="120"/>
      </w:pPr>
      <w:r>
        <w:t>Now configure PDX:</w:t>
      </w:r>
    </w:p>
    <w:p w14:paraId="50A62196" w14:textId="3F541A01" w:rsidR="005B4CF0" w:rsidRPr="00C67D45" w:rsidRDefault="00BF6756" w:rsidP="00C67D45">
      <w:pPr>
        <w:spacing w:after="120"/>
        <w:ind w:left="720"/>
        <w:rPr>
          <w:rFonts w:ascii="Courier New" w:hAnsi="Courier New" w:cs="Courier New"/>
          <w:sz w:val="20"/>
          <w:szCs w:val="20"/>
        </w:rPr>
      </w:pPr>
      <w:r w:rsidRPr="00C67D45">
        <w:rPr>
          <w:rFonts w:ascii="Courier New" w:hAnsi="Courier New" w:cs="Courier New"/>
          <w:sz w:val="20"/>
          <w:szCs w:val="20"/>
        </w:rPr>
        <w:t>g</w:t>
      </w:r>
      <w:r w:rsidR="005B4CF0" w:rsidRPr="00C67D45">
        <w:rPr>
          <w:rFonts w:ascii="Courier New" w:hAnsi="Courier New" w:cs="Courier New"/>
          <w:sz w:val="20"/>
          <w:szCs w:val="20"/>
        </w:rPr>
        <w:t xml:space="preserve">fsh&gt;configure pdx </w:t>
      </w:r>
      <w:r w:rsidR="00F4655C" w:rsidRPr="00C67D45">
        <w:rPr>
          <w:rFonts w:ascii="Courier New" w:hAnsi="Courier New" w:cs="Courier New"/>
          <w:sz w:val="20"/>
          <w:szCs w:val="20"/>
        </w:rPr>
        <w:t xml:space="preserve"> --disk-store=pdx </w:t>
      </w:r>
      <w:r w:rsidR="00D55C93" w:rsidRPr="00C67D45">
        <w:rPr>
          <w:rFonts w:ascii="Courier New" w:hAnsi="Courier New" w:cs="Courier New"/>
          <w:sz w:val="20"/>
          <w:szCs w:val="20"/>
        </w:rPr>
        <w:t>--</w:t>
      </w:r>
      <w:r w:rsidR="00F4655C" w:rsidRPr="00C67D45">
        <w:rPr>
          <w:rFonts w:ascii="Courier New" w:hAnsi="Courier New" w:cs="Courier New"/>
          <w:sz w:val="20"/>
          <w:szCs w:val="20"/>
        </w:rPr>
        <w:t>read-serialized=true</w:t>
      </w:r>
    </w:p>
    <w:p w14:paraId="2CDD0099" w14:textId="68C9B71B" w:rsidR="00A16147" w:rsidRDefault="00A16147" w:rsidP="00473A0E">
      <w:pPr>
        <w:spacing w:after="120"/>
      </w:pPr>
      <w:r>
        <w:t xml:space="preserve">If there will be server-side code that uses domain classes, read-serialized should be false and the </w:t>
      </w:r>
      <w:r w:rsidRPr="00A16147">
        <w:t>--auto-serializable-classes</w:t>
      </w:r>
      <w:r>
        <w:t xml:space="preserve"> option must be used.</w:t>
      </w:r>
    </w:p>
    <w:p w14:paraId="24D8CBA0" w14:textId="536330A3" w:rsidR="005A7556" w:rsidRDefault="005A7556" w:rsidP="00473A0E">
      <w:pPr>
        <w:spacing w:after="120"/>
      </w:pPr>
      <w:r>
        <w:t>Now restart the server</w:t>
      </w:r>
      <w:r w:rsidR="006E1C77">
        <w:t>:</w:t>
      </w:r>
    </w:p>
    <w:p w14:paraId="480F3FD0" w14:textId="5B3D58FA" w:rsidR="003D09C0" w:rsidRPr="0026518F" w:rsidRDefault="00A546E1" w:rsidP="0026518F">
      <w:pPr>
        <w:ind w:left="720"/>
        <w:rPr>
          <w:rFonts w:ascii="Courier New" w:hAnsi="Courier New" w:cs="Courier New"/>
          <w:sz w:val="20"/>
          <w:szCs w:val="20"/>
        </w:rPr>
      </w:pPr>
      <w:r w:rsidRPr="0026518F">
        <w:rPr>
          <w:rFonts w:ascii="Courier New" w:hAnsi="Courier New" w:cs="Courier New"/>
          <w:sz w:val="20"/>
          <w:szCs w:val="20"/>
        </w:rPr>
        <w:t>g</w:t>
      </w:r>
      <w:r w:rsidR="003D09C0" w:rsidRPr="0026518F">
        <w:rPr>
          <w:rFonts w:ascii="Courier New" w:hAnsi="Courier New" w:cs="Courier New"/>
          <w:sz w:val="20"/>
          <w:szCs w:val="20"/>
        </w:rPr>
        <w:t>fsh&gt;shutdown</w:t>
      </w:r>
    </w:p>
    <w:p w14:paraId="66BF6D72" w14:textId="19D44914" w:rsidR="003D09C0" w:rsidRDefault="00A546E1" w:rsidP="0026518F">
      <w:pPr>
        <w:spacing w:after="120"/>
        <w:ind w:left="720"/>
      </w:pPr>
      <w:r w:rsidRPr="0026518F">
        <w:rPr>
          <w:rFonts w:ascii="Courier New" w:hAnsi="Courier New" w:cs="Courier New"/>
          <w:sz w:val="20"/>
          <w:szCs w:val="20"/>
        </w:rPr>
        <w:t>g</w:t>
      </w:r>
      <w:r w:rsidR="003D09C0" w:rsidRPr="0026518F">
        <w:rPr>
          <w:rFonts w:ascii="Courier New" w:hAnsi="Courier New" w:cs="Courier New"/>
          <w:sz w:val="20"/>
          <w:szCs w:val="20"/>
        </w:rPr>
        <w:t xml:space="preserve">fsh&gt;start server </w:t>
      </w:r>
      <w:r w:rsidR="008351C6" w:rsidRPr="0026518F">
        <w:rPr>
          <w:rFonts w:ascii="Courier New" w:hAnsi="Courier New" w:cs="Courier New"/>
          <w:sz w:val="20"/>
          <w:szCs w:val="20"/>
        </w:rPr>
        <w:t>--</w:t>
      </w:r>
      <w:r w:rsidR="003D09C0" w:rsidRPr="0026518F">
        <w:rPr>
          <w:rFonts w:ascii="Courier New" w:hAnsi="Courier New" w:cs="Courier New"/>
          <w:sz w:val="20"/>
          <w:szCs w:val="20"/>
        </w:rPr>
        <w:t xml:space="preserve">name=server </w:t>
      </w:r>
      <w:r w:rsidR="008351C6" w:rsidRPr="0026518F">
        <w:rPr>
          <w:rFonts w:ascii="Courier New" w:hAnsi="Courier New" w:cs="Courier New"/>
          <w:sz w:val="20"/>
          <w:szCs w:val="20"/>
        </w:rPr>
        <w:t>--l</w:t>
      </w:r>
      <w:r w:rsidR="003D09C0" w:rsidRPr="0026518F">
        <w:rPr>
          <w:rFonts w:ascii="Courier New" w:hAnsi="Courier New" w:cs="Courier New"/>
          <w:sz w:val="20"/>
          <w:szCs w:val="20"/>
        </w:rPr>
        <w:t>ocators=localhost[10334]</w:t>
      </w:r>
    </w:p>
    <w:p w14:paraId="29FD5A0C" w14:textId="44CD352F" w:rsidR="002C566F" w:rsidRDefault="002C566F" w:rsidP="00473A0E">
      <w:pPr>
        <w:spacing w:after="120"/>
      </w:pPr>
      <w:r>
        <w:t>Now verify that Gemfire is functioning properly:</w:t>
      </w:r>
    </w:p>
    <w:p w14:paraId="2367B01E" w14:textId="77777777" w:rsidR="004B2890" w:rsidRPr="00BB3D5D" w:rsidRDefault="004B2890" w:rsidP="00BB3D5D">
      <w:pPr>
        <w:ind w:left="720"/>
        <w:rPr>
          <w:rFonts w:ascii="Courier New" w:hAnsi="Courier New" w:cs="Courier New"/>
          <w:sz w:val="18"/>
          <w:szCs w:val="18"/>
        </w:rPr>
      </w:pPr>
      <w:r w:rsidRPr="00BB3D5D">
        <w:rPr>
          <w:rFonts w:ascii="Courier New" w:hAnsi="Courier New" w:cs="Courier New"/>
          <w:sz w:val="18"/>
          <w:szCs w:val="18"/>
        </w:rPr>
        <w:t>gfsh&gt;list members</w:t>
      </w:r>
    </w:p>
    <w:p w14:paraId="5BDC303C" w14:textId="77777777" w:rsidR="004B2890" w:rsidRPr="00BB3D5D" w:rsidRDefault="004B2890" w:rsidP="00BB3D5D">
      <w:pPr>
        <w:ind w:left="720"/>
        <w:rPr>
          <w:rFonts w:ascii="Courier New" w:hAnsi="Courier New" w:cs="Courier New"/>
          <w:sz w:val="18"/>
          <w:szCs w:val="18"/>
        </w:rPr>
      </w:pPr>
      <w:r w:rsidRPr="00BB3D5D">
        <w:rPr>
          <w:rFonts w:ascii="Courier New" w:hAnsi="Courier New" w:cs="Courier New"/>
          <w:sz w:val="18"/>
          <w:szCs w:val="18"/>
        </w:rPr>
        <w:t>Member Count : 2</w:t>
      </w:r>
    </w:p>
    <w:p w14:paraId="293356A0" w14:textId="77777777" w:rsidR="004B2890" w:rsidRPr="00BB3D5D" w:rsidRDefault="004B2890" w:rsidP="00BB3D5D">
      <w:pPr>
        <w:ind w:left="720"/>
        <w:rPr>
          <w:rFonts w:ascii="Courier New" w:hAnsi="Courier New" w:cs="Courier New"/>
          <w:sz w:val="18"/>
          <w:szCs w:val="18"/>
        </w:rPr>
      </w:pPr>
      <w:r w:rsidRPr="00BB3D5D">
        <w:rPr>
          <w:rFonts w:ascii="Courier New" w:hAnsi="Courier New" w:cs="Courier New"/>
          <w:sz w:val="18"/>
          <w:szCs w:val="18"/>
        </w:rPr>
        <w:t>Coordinator  : locator (tdalsing-mbp(locator:54151:locator)&lt;v0&gt;:42289)</w:t>
      </w:r>
    </w:p>
    <w:p w14:paraId="318EF006" w14:textId="77777777" w:rsidR="004B2890" w:rsidRPr="00BB3D5D" w:rsidRDefault="004B2890" w:rsidP="00BB3D5D">
      <w:pPr>
        <w:ind w:left="720"/>
        <w:rPr>
          <w:rFonts w:ascii="Courier New" w:hAnsi="Courier New" w:cs="Courier New"/>
          <w:sz w:val="18"/>
          <w:szCs w:val="18"/>
        </w:rPr>
      </w:pPr>
    </w:p>
    <w:p w14:paraId="539ADCFC" w14:textId="77777777" w:rsidR="004B2890" w:rsidRPr="00BB3D5D" w:rsidRDefault="004B2890" w:rsidP="00BB3D5D">
      <w:pPr>
        <w:ind w:left="720"/>
        <w:rPr>
          <w:rFonts w:ascii="Courier New" w:hAnsi="Courier New" w:cs="Courier New"/>
          <w:sz w:val="18"/>
          <w:szCs w:val="18"/>
        </w:rPr>
      </w:pPr>
      <w:r w:rsidRPr="00BB3D5D">
        <w:rPr>
          <w:rFonts w:ascii="Courier New" w:hAnsi="Courier New" w:cs="Courier New"/>
          <w:sz w:val="18"/>
          <w:szCs w:val="18"/>
        </w:rPr>
        <w:t xml:space="preserve"> Name   | Id</w:t>
      </w:r>
    </w:p>
    <w:p w14:paraId="771CA255" w14:textId="77777777" w:rsidR="004B2890" w:rsidRPr="00BB3D5D" w:rsidRDefault="004B2890" w:rsidP="00BB3D5D">
      <w:pPr>
        <w:ind w:left="720"/>
        <w:rPr>
          <w:rFonts w:ascii="Courier New" w:hAnsi="Courier New" w:cs="Courier New"/>
          <w:sz w:val="18"/>
          <w:szCs w:val="18"/>
        </w:rPr>
      </w:pPr>
      <w:r w:rsidRPr="00BB3D5D">
        <w:rPr>
          <w:rFonts w:ascii="Courier New" w:hAnsi="Courier New" w:cs="Courier New"/>
          <w:sz w:val="18"/>
          <w:szCs w:val="18"/>
        </w:rPr>
        <w:t>------- | ---------------------------------------------</w:t>
      </w:r>
    </w:p>
    <w:p w14:paraId="208CA193" w14:textId="77777777" w:rsidR="004B2890" w:rsidRPr="00BB3D5D" w:rsidRDefault="004B2890" w:rsidP="00BB3D5D">
      <w:pPr>
        <w:ind w:left="720"/>
        <w:rPr>
          <w:rFonts w:ascii="Courier New" w:hAnsi="Courier New" w:cs="Courier New"/>
          <w:sz w:val="18"/>
          <w:szCs w:val="18"/>
        </w:rPr>
      </w:pPr>
      <w:r w:rsidRPr="00BB3D5D">
        <w:rPr>
          <w:rFonts w:ascii="Courier New" w:hAnsi="Courier New" w:cs="Courier New"/>
          <w:sz w:val="18"/>
          <w:szCs w:val="18"/>
        </w:rPr>
        <w:t>locator | tdalsing-mbp(locator:54151:locator)&lt;v0&gt;:42289</w:t>
      </w:r>
    </w:p>
    <w:p w14:paraId="60CEF18A" w14:textId="4E1F4045" w:rsidR="004B2890" w:rsidRPr="00BB3D5D" w:rsidRDefault="004B2890" w:rsidP="00BB3D5D">
      <w:pPr>
        <w:spacing w:after="120"/>
        <w:ind w:left="720"/>
        <w:rPr>
          <w:rFonts w:ascii="Courier New" w:hAnsi="Courier New" w:cs="Courier New"/>
          <w:sz w:val="18"/>
          <w:szCs w:val="18"/>
        </w:rPr>
      </w:pPr>
      <w:r w:rsidRPr="00BB3D5D">
        <w:rPr>
          <w:rFonts w:ascii="Courier New" w:hAnsi="Courier New" w:cs="Courier New"/>
          <w:sz w:val="18"/>
          <w:szCs w:val="18"/>
        </w:rPr>
        <w:t>server  | tdalsing-mbp(server:54184)&lt;v4&gt;:55839</w:t>
      </w:r>
    </w:p>
    <w:p w14:paraId="5FF99AB4" w14:textId="77777777" w:rsidR="00466249" w:rsidRPr="00BB3D5D" w:rsidRDefault="00466249" w:rsidP="00BB3D5D">
      <w:pPr>
        <w:ind w:left="720"/>
        <w:rPr>
          <w:rFonts w:ascii="Courier New" w:hAnsi="Courier New" w:cs="Courier New"/>
          <w:sz w:val="18"/>
          <w:szCs w:val="18"/>
        </w:rPr>
      </w:pPr>
      <w:r w:rsidRPr="00BB3D5D">
        <w:rPr>
          <w:rFonts w:ascii="Courier New" w:hAnsi="Courier New" w:cs="Courier New"/>
          <w:sz w:val="18"/>
          <w:szCs w:val="18"/>
        </w:rPr>
        <w:t>gfsh&gt;describe config --member=server</w:t>
      </w:r>
    </w:p>
    <w:p w14:paraId="05B0E83A" w14:textId="77777777" w:rsidR="00466249" w:rsidRPr="00BB3D5D" w:rsidRDefault="00466249" w:rsidP="00BB3D5D">
      <w:pPr>
        <w:ind w:left="720"/>
        <w:rPr>
          <w:rFonts w:ascii="Courier New" w:hAnsi="Courier New" w:cs="Courier New"/>
          <w:sz w:val="18"/>
          <w:szCs w:val="18"/>
        </w:rPr>
      </w:pPr>
      <w:r w:rsidRPr="00BB3D5D">
        <w:rPr>
          <w:rFonts w:ascii="Courier New" w:hAnsi="Courier New" w:cs="Courier New"/>
          <w:sz w:val="18"/>
          <w:szCs w:val="18"/>
        </w:rPr>
        <w:t>Configuration of member : "server"</w:t>
      </w:r>
    </w:p>
    <w:p w14:paraId="6EC99DB5" w14:textId="77777777" w:rsidR="00466249" w:rsidRPr="00BB3D5D" w:rsidRDefault="00466249" w:rsidP="00BB3D5D">
      <w:pPr>
        <w:ind w:left="720"/>
        <w:rPr>
          <w:rFonts w:ascii="Courier New" w:hAnsi="Courier New" w:cs="Courier New"/>
          <w:sz w:val="18"/>
          <w:szCs w:val="18"/>
        </w:rPr>
      </w:pPr>
    </w:p>
    <w:p w14:paraId="47B42223" w14:textId="77777777" w:rsidR="00466249" w:rsidRPr="00BB3D5D" w:rsidRDefault="00466249" w:rsidP="00BB3D5D">
      <w:pPr>
        <w:ind w:left="720"/>
        <w:rPr>
          <w:rFonts w:ascii="Courier New" w:hAnsi="Courier New" w:cs="Courier New"/>
          <w:sz w:val="18"/>
          <w:szCs w:val="18"/>
        </w:rPr>
      </w:pPr>
    </w:p>
    <w:p w14:paraId="648E7C71" w14:textId="77777777" w:rsidR="00466249" w:rsidRPr="00BB3D5D" w:rsidRDefault="00466249" w:rsidP="00BB3D5D">
      <w:pPr>
        <w:ind w:left="720"/>
        <w:rPr>
          <w:rFonts w:ascii="Courier New" w:hAnsi="Courier New" w:cs="Courier New"/>
          <w:sz w:val="18"/>
          <w:szCs w:val="18"/>
        </w:rPr>
      </w:pPr>
      <w:r w:rsidRPr="00BB3D5D">
        <w:rPr>
          <w:rFonts w:ascii="Courier New" w:hAnsi="Courier New" w:cs="Courier New"/>
          <w:sz w:val="18"/>
          <w:szCs w:val="18"/>
        </w:rPr>
        <w:t>JVM command line arguments</w:t>
      </w:r>
    </w:p>
    <w:p w14:paraId="4948F230" w14:textId="77777777" w:rsidR="00466249" w:rsidRPr="00BB3D5D" w:rsidRDefault="00466249" w:rsidP="00BB3D5D">
      <w:pPr>
        <w:ind w:left="720"/>
        <w:rPr>
          <w:rFonts w:ascii="Courier New" w:hAnsi="Courier New" w:cs="Courier New"/>
          <w:sz w:val="18"/>
          <w:szCs w:val="18"/>
        </w:rPr>
      </w:pPr>
      <w:r w:rsidRPr="00BB3D5D">
        <w:rPr>
          <w:rFonts w:ascii="Courier New" w:hAnsi="Courier New" w:cs="Courier New"/>
          <w:sz w:val="18"/>
          <w:szCs w:val="18"/>
        </w:rPr>
        <w:t>---------------------------------------------------</w:t>
      </w:r>
    </w:p>
    <w:p w14:paraId="0E7FEDF0" w14:textId="77777777" w:rsidR="00466249" w:rsidRPr="00BB3D5D" w:rsidRDefault="00466249" w:rsidP="00BB3D5D">
      <w:pPr>
        <w:ind w:left="720"/>
        <w:rPr>
          <w:rFonts w:ascii="Courier New" w:hAnsi="Courier New" w:cs="Courier New"/>
          <w:sz w:val="18"/>
          <w:szCs w:val="18"/>
        </w:rPr>
      </w:pPr>
      <w:r w:rsidRPr="00BB3D5D">
        <w:rPr>
          <w:rFonts w:ascii="Courier New" w:hAnsi="Courier New" w:cs="Courier New"/>
          <w:sz w:val="18"/>
          <w:szCs w:val="18"/>
        </w:rPr>
        <w:t>-Dgemfire.locators=localhost[10334]</w:t>
      </w:r>
    </w:p>
    <w:p w14:paraId="5CD7C323" w14:textId="77777777" w:rsidR="00466249" w:rsidRPr="00BB3D5D" w:rsidRDefault="00466249" w:rsidP="00BB3D5D">
      <w:pPr>
        <w:ind w:left="720"/>
        <w:rPr>
          <w:rFonts w:ascii="Courier New" w:hAnsi="Courier New" w:cs="Courier New"/>
          <w:sz w:val="18"/>
          <w:szCs w:val="18"/>
        </w:rPr>
      </w:pPr>
      <w:r w:rsidRPr="00BB3D5D">
        <w:rPr>
          <w:rFonts w:ascii="Courier New" w:hAnsi="Courier New" w:cs="Courier New"/>
          <w:sz w:val="18"/>
          <w:szCs w:val="18"/>
        </w:rPr>
        <w:t>-Dgemfire.use-cluster-configuration=true</w:t>
      </w:r>
    </w:p>
    <w:p w14:paraId="5C660355" w14:textId="77777777" w:rsidR="00466249" w:rsidRPr="00BB3D5D" w:rsidRDefault="00466249" w:rsidP="00BB3D5D">
      <w:pPr>
        <w:ind w:left="720"/>
        <w:rPr>
          <w:rFonts w:ascii="Courier New" w:hAnsi="Courier New" w:cs="Courier New"/>
          <w:sz w:val="18"/>
          <w:szCs w:val="18"/>
        </w:rPr>
      </w:pPr>
      <w:r w:rsidRPr="00BB3D5D">
        <w:rPr>
          <w:rFonts w:ascii="Courier New" w:hAnsi="Courier New" w:cs="Courier New"/>
          <w:sz w:val="18"/>
          <w:szCs w:val="18"/>
        </w:rPr>
        <w:t>-XX:OnOutOfMemoryError=kill -KILL %p</w:t>
      </w:r>
    </w:p>
    <w:p w14:paraId="509ACA1D" w14:textId="77777777" w:rsidR="00466249" w:rsidRPr="00BB3D5D" w:rsidRDefault="00466249" w:rsidP="00BB3D5D">
      <w:pPr>
        <w:ind w:left="720"/>
        <w:rPr>
          <w:rFonts w:ascii="Courier New" w:hAnsi="Courier New" w:cs="Courier New"/>
          <w:sz w:val="18"/>
          <w:szCs w:val="18"/>
        </w:rPr>
      </w:pPr>
      <w:r w:rsidRPr="00BB3D5D">
        <w:rPr>
          <w:rFonts w:ascii="Courier New" w:hAnsi="Courier New" w:cs="Courier New"/>
          <w:sz w:val="18"/>
          <w:szCs w:val="18"/>
        </w:rPr>
        <w:t>-Dgemfire.launcher.registerSignalHandlers=true</w:t>
      </w:r>
    </w:p>
    <w:p w14:paraId="5D48AC80" w14:textId="77777777" w:rsidR="00466249" w:rsidRPr="00BB3D5D" w:rsidRDefault="00466249" w:rsidP="00BB3D5D">
      <w:pPr>
        <w:ind w:left="720"/>
        <w:rPr>
          <w:rFonts w:ascii="Courier New" w:hAnsi="Courier New" w:cs="Courier New"/>
          <w:sz w:val="18"/>
          <w:szCs w:val="18"/>
        </w:rPr>
      </w:pPr>
      <w:r w:rsidRPr="00BB3D5D">
        <w:rPr>
          <w:rFonts w:ascii="Courier New" w:hAnsi="Courier New" w:cs="Courier New"/>
          <w:sz w:val="18"/>
          <w:szCs w:val="18"/>
        </w:rPr>
        <w:t>-Djava.awt.headless=true</w:t>
      </w:r>
    </w:p>
    <w:p w14:paraId="480E8EE7" w14:textId="77777777" w:rsidR="00466249" w:rsidRPr="00BB3D5D" w:rsidRDefault="00466249" w:rsidP="00BB3D5D">
      <w:pPr>
        <w:ind w:left="720"/>
        <w:rPr>
          <w:rFonts w:ascii="Courier New" w:hAnsi="Courier New" w:cs="Courier New"/>
          <w:sz w:val="18"/>
          <w:szCs w:val="18"/>
        </w:rPr>
      </w:pPr>
      <w:r w:rsidRPr="00BB3D5D">
        <w:rPr>
          <w:rFonts w:ascii="Courier New" w:hAnsi="Courier New" w:cs="Courier New"/>
          <w:sz w:val="18"/>
          <w:szCs w:val="18"/>
        </w:rPr>
        <w:t>-Dsun.rmi.dgc.server.gcInterval=9223372036854775806</w:t>
      </w:r>
    </w:p>
    <w:p w14:paraId="718D1D0A" w14:textId="77777777" w:rsidR="00466249" w:rsidRPr="00BB3D5D" w:rsidRDefault="00466249" w:rsidP="00BB3D5D">
      <w:pPr>
        <w:ind w:left="720"/>
        <w:rPr>
          <w:rFonts w:ascii="Courier New" w:hAnsi="Courier New" w:cs="Courier New"/>
          <w:sz w:val="18"/>
          <w:szCs w:val="18"/>
        </w:rPr>
      </w:pPr>
    </w:p>
    <w:p w14:paraId="4DA002C4" w14:textId="77777777" w:rsidR="00466249" w:rsidRPr="00BB3D5D" w:rsidRDefault="00466249" w:rsidP="00BB3D5D">
      <w:pPr>
        <w:ind w:left="720"/>
        <w:rPr>
          <w:rFonts w:ascii="Courier New" w:hAnsi="Courier New" w:cs="Courier New"/>
          <w:sz w:val="18"/>
          <w:szCs w:val="18"/>
        </w:rPr>
      </w:pPr>
      <w:r w:rsidRPr="00BB3D5D">
        <w:rPr>
          <w:rFonts w:ascii="Courier New" w:hAnsi="Courier New" w:cs="Courier New"/>
          <w:sz w:val="18"/>
          <w:szCs w:val="18"/>
        </w:rPr>
        <w:t>GemFire properties defined using the API</w:t>
      </w:r>
    </w:p>
    <w:p w14:paraId="0E96F60B" w14:textId="77777777" w:rsidR="00466249" w:rsidRPr="00BB3D5D" w:rsidRDefault="00466249" w:rsidP="00BB3D5D">
      <w:pPr>
        <w:ind w:left="720"/>
        <w:rPr>
          <w:rFonts w:ascii="Courier New" w:hAnsi="Courier New" w:cs="Courier New"/>
          <w:sz w:val="18"/>
          <w:szCs w:val="18"/>
        </w:rPr>
      </w:pPr>
      <w:r w:rsidRPr="00BB3D5D">
        <w:rPr>
          <w:rFonts w:ascii="Courier New" w:hAnsi="Courier New" w:cs="Courier New"/>
          <w:sz w:val="18"/>
          <w:szCs w:val="18"/>
        </w:rPr>
        <w:t>...........................................................</w:t>
      </w:r>
    </w:p>
    <w:p w14:paraId="5069B97F" w14:textId="77777777" w:rsidR="00466249" w:rsidRPr="00BB3D5D" w:rsidRDefault="00466249" w:rsidP="00BB3D5D">
      <w:pPr>
        <w:ind w:left="720"/>
        <w:rPr>
          <w:rFonts w:ascii="Courier New" w:hAnsi="Courier New" w:cs="Courier New"/>
          <w:sz w:val="18"/>
          <w:szCs w:val="18"/>
        </w:rPr>
      </w:pPr>
      <w:r w:rsidRPr="00BB3D5D">
        <w:rPr>
          <w:rFonts w:ascii="Courier New" w:hAnsi="Courier New" w:cs="Courier New"/>
          <w:sz w:val="18"/>
          <w:szCs w:val="18"/>
        </w:rPr>
        <w:t>name                                     : server</w:t>
      </w:r>
    </w:p>
    <w:p w14:paraId="02FE0B24" w14:textId="77777777" w:rsidR="00466249" w:rsidRPr="00BB3D5D" w:rsidRDefault="00466249" w:rsidP="00BB3D5D">
      <w:pPr>
        <w:ind w:left="720"/>
        <w:rPr>
          <w:rFonts w:ascii="Courier New" w:hAnsi="Courier New" w:cs="Courier New"/>
          <w:sz w:val="18"/>
          <w:szCs w:val="18"/>
        </w:rPr>
      </w:pPr>
    </w:p>
    <w:p w14:paraId="66FE1AEC" w14:textId="77777777" w:rsidR="00466249" w:rsidRPr="00BB3D5D" w:rsidRDefault="00466249" w:rsidP="00BB3D5D">
      <w:pPr>
        <w:ind w:left="720"/>
        <w:rPr>
          <w:rFonts w:ascii="Courier New" w:hAnsi="Courier New" w:cs="Courier New"/>
          <w:sz w:val="18"/>
          <w:szCs w:val="18"/>
        </w:rPr>
      </w:pPr>
      <w:r w:rsidRPr="00BB3D5D">
        <w:rPr>
          <w:rFonts w:ascii="Courier New" w:hAnsi="Courier New" w:cs="Courier New"/>
          <w:sz w:val="18"/>
          <w:szCs w:val="18"/>
        </w:rPr>
        <w:t>Cache attributes</w:t>
      </w:r>
    </w:p>
    <w:p w14:paraId="3D5BCE71" w14:textId="77777777" w:rsidR="00466249" w:rsidRPr="00BB3D5D" w:rsidRDefault="00466249" w:rsidP="00BB3D5D">
      <w:pPr>
        <w:ind w:left="720"/>
        <w:rPr>
          <w:rFonts w:ascii="Courier New" w:hAnsi="Courier New" w:cs="Courier New"/>
          <w:sz w:val="18"/>
          <w:szCs w:val="18"/>
        </w:rPr>
      </w:pPr>
      <w:r w:rsidRPr="00BB3D5D">
        <w:rPr>
          <w:rFonts w:ascii="Courier New" w:hAnsi="Courier New" w:cs="Courier New"/>
          <w:sz w:val="18"/>
          <w:szCs w:val="18"/>
        </w:rPr>
        <w:t>...........................................................</w:t>
      </w:r>
    </w:p>
    <w:p w14:paraId="060B9574" w14:textId="77777777" w:rsidR="00466249" w:rsidRPr="00BB3D5D" w:rsidRDefault="00466249" w:rsidP="00BB3D5D">
      <w:pPr>
        <w:ind w:left="720"/>
        <w:rPr>
          <w:rFonts w:ascii="Courier New" w:hAnsi="Courier New" w:cs="Courier New"/>
          <w:sz w:val="18"/>
          <w:szCs w:val="18"/>
        </w:rPr>
      </w:pPr>
      <w:r w:rsidRPr="00BB3D5D">
        <w:rPr>
          <w:rFonts w:ascii="Courier New" w:hAnsi="Courier New" w:cs="Courier New"/>
          <w:sz w:val="18"/>
          <w:szCs w:val="18"/>
        </w:rPr>
        <w:t>is-server           : true</w:t>
      </w:r>
    </w:p>
    <w:p w14:paraId="057132CD" w14:textId="77777777" w:rsidR="00466249" w:rsidRPr="00BB3D5D" w:rsidRDefault="00466249" w:rsidP="00BB3D5D">
      <w:pPr>
        <w:ind w:left="720"/>
        <w:rPr>
          <w:rFonts w:ascii="Courier New" w:hAnsi="Courier New" w:cs="Courier New"/>
          <w:sz w:val="18"/>
          <w:szCs w:val="18"/>
        </w:rPr>
      </w:pPr>
      <w:r w:rsidRPr="00BB3D5D">
        <w:rPr>
          <w:rFonts w:ascii="Courier New" w:hAnsi="Courier New" w:cs="Courier New"/>
          <w:sz w:val="18"/>
          <w:szCs w:val="18"/>
        </w:rPr>
        <w:t>pdx-disk-store      : pdx</w:t>
      </w:r>
    </w:p>
    <w:p w14:paraId="62B683AA" w14:textId="77777777" w:rsidR="00466249" w:rsidRPr="00BB3D5D" w:rsidRDefault="00466249" w:rsidP="00BB3D5D">
      <w:pPr>
        <w:ind w:left="720"/>
        <w:rPr>
          <w:rFonts w:ascii="Courier New" w:hAnsi="Courier New" w:cs="Courier New"/>
          <w:sz w:val="18"/>
          <w:szCs w:val="18"/>
        </w:rPr>
      </w:pPr>
      <w:r w:rsidRPr="00BB3D5D">
        <w:rPr>
          <w:rFonts w:ascii="Courier New" w:hAnsi="Courier New" w:cs="Courier New"/>
          <w:sz w:val="18"/>
          <w:szCs w:val="18"/>
        </w:rPr>
        <w:t>pdx-persistent      : true</w:t>
      </w:r>
    </w:p>
    <w:p w14:paraId="0EE5FC82" w14:textId="77777777" w:rsidR="00466249" w:rsidRPr="00BB3D5D" w:rsidRDefault="00466249" w:rsidP="00BB3D5D">
      <w:pPr>
        <w:ind w:left="720"/>
        <w:rPr>
          <w:rFonts w:ascii="Courier New" w:hAnsi="Courier New" w:cs="Courier New"/>
          <w:sz w:val="18"/>
          <w:szCs w:val="18"/>
        </w:rPr>
      </w:pPr>
      <w:r w:rsidRPr="00BB3D5D">
        <w:rPr>
          <w:rFonts w:ascii="Courier New" w:hAnsi="Courier New" w:cs="Courier New"/>
          <w:sz w:val="18"/>
          <w:szCs w:val="18"/>
        </w:rPr>
        <w:t>pdx-read-serialized : true</w:t>
      </w:r>
    </w:p>
    <w:p w14:paraId="2814C259" w14:textId="77777777" w:rsidR="00466249" w:rsidRPr="00BB3D5D" w:rsidRDefault="00466249" w:rsidP="00BB3D5D">
      <w:pPr>
        <w:ind w:left="720"/>
        <w:rPr>
          <w:rFonts w:ascii="Courier New" w:hAnsi="Courier New" w:cs="Courier New"/>
          <w:sz w:val="18"/>
          <w:szCs w:val="18"/>
        </w:rPr>
      </w:pPr>
    </w:p>
    <w:p w14:paraId="3F708FDF" w14:textId="77777777" w:rsidR="00466249" w:rsidRPr="00BB3D5D" w:rsidRDefault="00466249" w:rsidP="00BB3D5D">
      <w:pPr>
        <w:ind w:left="720"/>
        <w:rPr>
          <w:rFonts w:ascii="Courier New" w:hAnsi="Courier New" w:cs="Courier New"/>
          <w:sz w:val="18"/>
          <w:szCs w:val="18"/>
        </w:rPr>
      </w:pPr>
      <w:r w:rsidRPr="00BB3D5D">
        <w:rPr>
          <w:rFonts w:ascii="Courier New" w:hAnsi="Courier New" w:cs="Courier New"/>
          <w:sz w:val="18"/>
          <w:szCs w:val="18"/>
        </w:rPr>
        <w:t>Cache-server attributes</w:t>
      </w:r>
    </w:p>
    <w:p w14:paraId="0C702800" w14:textId="4CD0F3F9" w:rsidR="004B2890" w:rsidRDefault="00466249" w:rsidP="00FD4013">
      <w:pPr>
        <w:spacing w:after="120"/>
        <w:ind w:left="720"/>
      </w:pPr>
      <w:r w:rsidRPr="00BB3D5D">
        <w:rPr>
          <w:rFonts w:ascii="Courier New" w:hAnsi="Courier New" w:cs="Courier New"/>
          <w:sz w:val="18"/>
          <w:szCs w:val="18"/>
        </w:rPr>
        <w:t xml:space="preserve"> . tcp-no-delay         : true</w:t>
      </w:r>
    </w:p>
    <w:p w14:paraId="0DD3D32C" w14:textId="54781F13" w:rsidR="003D2246" w:rsidRDefault="003D2246" w:rsidP="003D2246">
      <w:pPr>
        <w:spacing w:after="120"/>
      </w:pPr>
      <w:r>
        <w:t>Note that all of these commands can be put into a file and run all at once, via:</w:t>
      </w:r>
    </w:p>
    <w:p w14:paraId="31ACFD24" w14:textId="12A70980" w:rsidR="003D2246" w:rsidRPr="00E87761" w:rsidRDefault="004A5704" w:rsidP="00E87761">
      <w:pPr>
        <w:spacing w:after="120"/>
        <w:ind w:left="720"/>
        <w:rPr>
          <w:rFonts w:ascii="Courier New" w:hAnsi="Courier New" w:cs="Courier New"/>
          <w:sz w:val="20"/>
          <w:szCs w:val="20"/>
        </w:rPr>
      </w:pPr>
      <w:r w:rsidRPr="00E87761">
        <w:rPr>
          <w:rFonts w:ascii="Courier New" w:hAnsi="Courier New" w:cs="Courier New"/>
          <w:sz w:val="20"/>
          <w:szCs w:val="20"/>
        </w:rPr>
        <w:t>g</w:t>
      </w:r>
      <w:r w:rsidR="003D2246" w:rsidRPr="00E87761">
        <w:rPr>
          <w:rFonts w:ascii="Courier New" w:hAnsi="Courier New" w:cs="Courier New"/>
          <w:sz w:val="20"/>
          <w:szCs w:val="20"/>
        </w:rPr>
        <w:t xml:space="preserve">fsh run </w:t>
      </w:r>
      <w:r w:rsidR="00F56348" w:rsidRPr="00E87761">
        <w:rPr>
          <w:rFonts w:ascii="Courier New" w:hAnsi="Courier New" w:cs="Courier New"/>
          <w:sz w:val="20"/>
          <w:szCs w:val="20"/>
        </w:rPr>
        <w:t>--</w:t>
      </w:r>
      <w:r w:rsidR="003D2246" w:rsidRPr="00E87761">
        <w:rPr>
          <w:rFonts w:ascii="Courier New" w:hAnsi="Courier New" w:cs="Courier New"/>
          <w:sz w:val="20"/>
          <w:szCs w:val="20"/>
        </w:rPr>
        <w:t>file=my_quick_start.txt</w:t>
      </w:r>
    </w:p>
    <w:p w14:paraId="273F503D" w14:textId="42F60349" w:rsidR="00AC3294" w:rsidRDefault="00AC3294" w:rsidP="003D2246">
      <w:pPr>
        <w:spacing w:after="120"/>
      </w:pPr>
      <w:r>
        <w:t>The only caveat is that sleep commands must be placed after the create disk-store and shutdown commands to allow the commands to fully complete.</w:t>
      </w:r>
    </w:p>
    <w:p w14:paraId="08A0D4E3" w14:textId="77777777" w:rsidR="00B458E4" w:rsidRDefault="00B458E4" w:rsidP="00E773E5">
      <w:pPr>
        <w:pStyle w:val="Heading1"/>
      </w:pPr>
      <w:r>
        <w:t>Spring Boot Client</w:t>
      </w:r>
    </w:p>
    <w:p w14:paraId="734900C5" w14:textId="0AE6B2FD" w:rsidR="00DA753A" w:rsidRDefault="00306172" w:rsidP="00E40817">
      <w:pPr>
        <w:spacing w:after="120"/>
      </w:pPr>
      <w:r>
        <w:t>The quickest and easiest way to create a Gemfire client application is via Spring Boot.  Using Spring Boot is also the preferred way to build micro-services for Pivotal Cloud Foundry, so migrating a Spring Boot app to PCF is very simple.</w:t>
      </w:r>
      <w:r w:rsidR="000C3D3A">
        <w:t xml:space="preserve">  Built-in support for Gemfire micro-service apps is provided via the Spring Cloud connector for Gemfire/PCF.</w:t>
      </w:r>
    </w:p>
    <w:p w14:paraId="39312CC8" w14:textId="014BE037" w:rsidR="00775CC0" w:rsidRPr="00DA753A" w:rsidRDefault="00E93191" w:rsidP="00E40817">
      <w:pPr>
        <w:spacing w:after="120"/>
      </w:pPr>
      <w:r>
        <w:t>This github repo has several examples of how to use Spring Boot with the Ge</w:t>
      </w:r>
      <w:r w:rsidR="00775CC0">
        <w:t>mfire client:</w:t>
      </w:r>
      <w:r w:rsidR="009640C3">
        <w:t xml:space="preserve"> </w:t>
      </w:r>
      <w:r w:rsidR="009640C3" w:rsidRPr="009640C3">
        <w:t>https://github.com/Pivotal-Field-Engineering/gemfire-fe</w:t>
      </w:r>
    </w:p>
    <w:sectPr w:rsidR="00775CC0" w:rsidRPr="00DA753A" w:rsidSect="00B673AA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3CF902" w14:textId="77777777" w:rsidR="00DC60A8" w:rsidRDefault="00DC60A8" w:rsidP="00D64322">
      <w:r>
        <w:separator/>
      </w:r>
    </w:p>
  </w:endnote>
  <w:endnote w:type="continuationSeparator" w:id="0">
    <w:p w14:paraId="64942902" w14:textId="77777777" w:rsidR="00DC60A8" w:rsidRDefault="00DC60A8" w:rsidP="00D64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52"/>
      <w:gridCol w:w="2952"/>
      <w:gridCol w:w="2952"/>
    </w:tblGrid>
    <w:tr w:rsidR="00DC60A8" w14:paraId="0CEDAB08" w14:textId="77777777" w:rsidTr="00D64322">
      <w:tc>
        <w:tcPr>
          <w:tcW w:w="2952" w:type="dxa"/>
        </w:tcPr>
        <w:p w14:paraId="160645C0" w14:textId="14C70EFA" w:rsidR="00DC60A8" w:rsidRDefault="00DC60A8">
          <w:pPr>
            <w:pStyle w:val="Footer"/>
          </w:pPr>
          <w:r>
            <w:t>Gemfire Quick Start</w:t>
          </w:r>
        </w:p>
      </w:tc>
      <w:tc>
        <w:tcPr>
          <w:tcW w:w="2952" w:type="dxa"/>
        </w:tcPr>
        <w:p w14:paraId="09AE9625" w14:textId="68330077" w:rsidR="00DC60A8" w:rsidRDefault="00DC60A8" w:rsidP="00D64322">
          <w:pPr>
            <w:pStyle w:val="Footer"/>
            <w:jc w:val="center"/>
          </w:pPr>
          <w:r>
            <w:rPr>
              <w:rFonts w:ascii="Times New Roman" w:hAnsi="Times New Roman" w:cs="Times New Roman"/>
            </w:rPr>
            <w:t xml:space="preserve">Page </w:t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="00EA2969">
            <w:rPr>
              <w:rFonts w:ascii="Times New Roman" w:hAnsi="Times New Roman" w:cs="Times New Roman"/>
              <w:noProof/>
            </w:rPr>
            <w:t>1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t xml:space="preserve"> of </w:t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NUMPAGES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="00EA2969">
            <w:rPr>
              <w:rFonts w:ascii="Times New Roman" w:hAnsi="Times New Roman" w:cs="Times New Roman"/>
              <w:noProof/>
            </w:rPr>
            <w:t>1</w:t>
          </w:r>
          <w:r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2952" w:type="dxa"/>
        </w:tcPr>
        <w:p w14:paraId="09C2B02F" w14:textId="57479D0C" w:rsidR="00DC60A8" w:rsidRDefault="00DC60A8" w:rsidP="00D64322">
          <w:pPr>
            <w:pStyle w:val="Footer"/>
            <w:jc w:val="right"/>
          </w:pPr>
          <w:r>
            <w:fldChar w:fldCharType="begin"/>
          </w:r>
          <w:r>
            <w:instrText xml:space="preserve"> TIME \@ "MMMM d, y" </w:instrText>
          </w:r>
          <w:r>
            <w:fldChar w:fldCharType="separate"/>
          </w:r>
          <w:r w:rsidR="00EA2969">
            <w:rPr>
              <w:noProof/>
            </w:rPr>
            <w:t>February 9, 2016</w:t>
          </w:r>
          <w:r>
            <w:fldChar w:fldCharType="end"/>
          </w:r>
        </w:p>
      </w:tc>
    </w:tr>
  </w:tbl>
  <w:p w14:paraId="35E09CB4" w14:textId="77777777" w:rsidR="00DC60A8" w:rsidRDefault="00DC60A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1EC4A7" w14:textId="77777777" w:rsidR="00DC60A8" w:rsidRDefault="00DC60A8" w:rsidP="00D64322">
      <w:r>
        <w:separator/>
      </w:r>
    </w:p>
  </w:footnote>
  <w:footnote w:type="continuationSeparator" w:id="0">
    <w:p w14:paraId="2FC09B65" w14:textId="77777777" w:rsidR="00DC60A8" w:rsidRDefault="00DC60A8" w:rsidP="00D643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B6771"/>
    <w:multiLevelType w:val="hybridMultilevel"/>
    <w:tmpl w:val="09264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F1E"/>
    <w:rsid w:val="000020D7"/>
    <w:rsid w:val="00011EF2"/>
    <w:rsid w:val="000458E5"/>
    <w:rsid w:val="00055479"/>
    <w:rsid w:val="00076F64"/>
    <w:rsid w:val="00095A48"/>
    <w:rsid w:val="000A3FDF"/>
    <w:rsid w:val="000C3D3A"/>
    <w:rsid w:val="000D62FC"/>
    <w:rsid w:val="000E7499"/>
    <w:rsid w:val="00133DBA"/>
    <w:rsid w:val="0016628D"/>
    <w:rsid w:val="001702B2"/>
    <w:rsid w:val="001900E7"/>
    <w:rsid w:val="001A2783"/>
    <w:rsid w:val="00241670"/>
    <w:rsid w:val="0026518F"/>
    <w:rsid w:val="002C566F"/>
    <w:rsid w:val="002E7322"/>
    <w:rsid w:val="00306172"/>
    <w:rsid w:val="00321DBC"/>
    <w:rsid w:val="00350648"/>
    <w:rsid w:val="00384487"/>
    <w:rsid w:val="0039305C"/>
    <w:rsid w:val="003B505F"/>
    <w:rsid w:val="003D09C0"/>
    <w:rsid w:val="003D2246"/>
    <w:rsid w:val="00443C59"/>
    <w:rsid w:val="00444179"/>
    <w:rsid w:val="00466249"/>
    <w:rsid w:val="00473A0E"/>
    <w:rsid w:val="004874F6"/>
    <w:rsid w:val="004A5704"/>
    <w:rsid w:val="004B2890"/>
    <w:rsid w:val="005110C3"/>
    <w:rsid w:val="00542452"/>
    <w:rsid w:val="005A7556"/>
    <w:rsid w:val="005B4CF0"/>
    <w:rsid w:val="005F2142"/>
    <w:rsid w:val="006031DE"/>
    <w:rsid w:val="0062357D"/>
    <w:rsid w:val="006972CD"/>
    <w:rsid w:val="006E1C77"/>
    <w:rsid w:val="006F3F6E"/>
    <w:rsid w:val="00720FA8"/>
    <w:rsid w:val="00726C34"/>
    <w:rsid w:val="00775CC0"/>
    <w:rsid w:val="007C00A9"/>
    <w:rsid w:val="007E3453"/>
    <w:rsid w:val="007F19D6"/>
    <w:rsid w:val="00822F19"/>
    <w:rsid w:val="008351C6"/>
    <w:rsid w:val="00847D82"/>
    <w:rsid w:val="008F21E5"/>
    <w:rsid w:val="00955317"/>
    <w:rsid w:val="009640C3"/>
    <w:rsid w:val="00990D80"/>
    <w:rsid w:val="009A2AE2"/>
    <w:rsid w:val="00A16147"/>
    <w:rsid w:val="00A52E53"/>
    <w:rsid w:val="00A546E1"/>
    <w:rsid w:val="00A977C3"/>
    <w:rsid w:val="00AC3294"/>
    <w:rsid w:val="00AD2CED"/>
    <w:rsid w:val="00B458E4"/>
    <w:rsid w:val="00B673AA"/>
    <w:rsid w:val="00B84E12"/>
    <w:rsid w:val="00BB3D5D"/>
    <w:rsid w:val="00BF6756"/>
    <w:rsid w:val="00C30CAD"/>
    <w:rsid w:val="00C67D45"/>
    <w:rsid w:val="00C86E71"/>
    <w:rsid w:val="00CD0E68"/>
    <w:rsid w:val="00CF403A"/>
    <w:rsid w:val="00D55C93"/>
    <w:rsid w:val="00D64322"/>
    <w:rsid w:val="00DA753A"/>
    <w:rsid w:val="00DC3D61"/>
    <w:rsid w:val="00DC60A8"/>
    <w:rsid w:val="00DC7C14"/>
    <w:rsid w:val="00DE2784"/>
    <w:rsid w:val="00E40817"/>
    <w:rsid w:val="00E448F8"/>
    <w:rsid w:val="00E773E5"/>
    <w:rsid w:val="00E87761"/>
    <w:rsid w:val="00E93191"/>
    <w:rsid w:val="00EA2969"/>
    <w:rsid w:val="00EA36FD"/>
    <w:rsid w:val="00ED29D0"/>
    <w:rsid w:val="00F30FF4"/>
    <w:rsid w:val="00F323EB"/>
    <w:rsid w:val="00F4655C"/>
    <w:rsid w:val="00F56348"/>
    <w:rsid w:val="00F56F1E"/>
    <w:rsid w:val="00FA52E3"/>
    <w:rsid w:val="00FB4302"/>
    <w:rsid w:val="00FD4013"/>
    <w:rsid w:val="00FE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2C69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8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58E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58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8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58E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458E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EA36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43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4322"/>
  </w:style>
  <w:style w:type="paragraph" w:styleId="Footer">
    <w:name w:val="footer"/>
    <w:basedOn w:val="Normal"/>
    <w:link w:val="FooterChar"/>
    <w:uiPriority w:val="99"/>
    <w:unhideWhenUsed/>
    <w:rsid w:val="00D643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4322"/>
  </w:style>
  <w:style w:type="table" w:styleId="TableGrid">
    <w:name w:val="Table Grid"/>
    <w:basedOn w:val="TableNormal"/>
    <w:uiPriority w:val="59"/>
    <w:rsid w:val="00D643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C60A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9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96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8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58E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58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8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58E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458E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EA36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43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4322"/>
  </w:style>
  <w:style w:type="paragraph" w:styleId="Footer">
    <w:name w:val="footer"/>
    <w:basedOn w:val="Normal"/>
    <w:link w:val="FooterChar"/>
    <w:uiPriority w:val="99"/>
    <w:unhideWhenUsed/>
    <w:rsid w:val="00D643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4322"/>
  </w:style>
  <w:style w:type="table" w:styleId="TableGrid">
    <w:name w:val="Table Grid"/>
    <w:basedOn w:val="TableNormal"/>
    <w:uiPriority w:val="59"/>
    <w:rsid w:val="00D643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C60A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9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96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network.pivotal.io/products/pivotal-gemfire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723</Words>
  <Characters>4122</Characters>
  <Application>Microsoft Macintosh Word</Application>
  <DocSecurity>0</DocSecurity>
  <Lines>34</Lines>
  <Paragraphs>9</Paragraphs>
  <ScaleCrop>false</ScaleCrop>
  <Company>Pivotal</Company>
  <LinksUpToDate>false</LinksUpToDate>
  <CharactersWithSpaces>4836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Dalsing</dc:creator>
  <cp:keywords/>
  <dc:description/>
  <cp:lastModifiedBy>Tim Dalsing</cp:lastModifiedBy>
  <cp:revision>3</cp:revision>
  <cp:lastPrinted>2016-02-09T20:05:00Z</cp:lastPrinted>
  <dcterms:created xsi:type="dcterms:W3CDTF">2016-02-09T20:05:00Z</dcterms:created>
  <dcterms:modified xsi:type="dcterms:W3CDTF">2016-02-09T20:06:00Z</dcterms:modified>
</cp:coreProperties>
</file>