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25901A">
      <w:pPr>
        <w:ind w:firstLine="0"/>
        <w:jc w:val="center"/>
        <w:rPr>
          <w:sz w:val="28"/>
          <w:szCs w:val="28"/>
        </w:rPr>
      </w:pPr>
      <w:bookmarkStart w:id="0" w:name="_Toc161704857"/>
      <w:bookmarkStart w:id="1" w:name="_Toc27835135"/>
      <w:bookmarkStart w:id="2" w:name="_Toc161704837"/>
      <w:bookmarkStart w:id="3" w:name="_Toc27872035"/>
      <w:bookmarkStart w:id="4" w:name="_Toc27873356"/>
      <w:bookmarkStart w:id="5" w:name="_Toc161693050"/>
      <w:bookmarkStart w:id="6" w:name="_Toc161693387"/>
      <w:bookmarkStart w:id="7" w:name="_Toc27873255"/>
      <w:bookmarkStart w:id="8" w:name="_Toc161688299"/>
      <w:bookmarkStart w:id="9" w:name="_Toc162381827"/>
      <w:bookmarkStart w:id="10" w:name="_Toc161688434"/>
      <w:bookmarkStart w:id="11" w:name="_Toc27834939"/>
      <w:bookmarkStart w:id="12" w:name="_Toc162394112"/>
      <w:bookmarkStart w:id="13" w:name="_Toc161688179"/>
      <w:bookmarkStart w:id="14" w:name="_Toc161694095"/>
      <w:bookmarkStart w:id="15" w:name="_Toc161705039"/>
      <w:bookmarkStart w:id="16" w:name="_Toc162381854"/>
      <w:r>
        <w:rPr>
          <w:sz w:val="28"/>
          <w:szCs w:val="28"/>
        </w:rPr>
        <w:t>МИНИСТЕРСТВО НАУКИ И ВЫСШЕГО ОБРАЗОВАНИЯ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РОССИЙСКОЙ ФЕДЕРАЦИИ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14:paraId="3F3CDB37">
      <w:pPr>
        <w:ind w:firstLine="0"/>
        <w:jc w:val="center"/>
        <w:rPr>
          <w:b/>
          <w:sz w:val="28"/>
          <w:szCs w:val="28"/>
        </w:rPr>
      </w:pPr>
      <w:r>
        <w:rPr>
          <w:sz w:val="28"/>
          <w:szCs w:val="28"/>
        </w:rPr>
        <w:t>Федеральное государственное автономное образовательное учреждение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 xml:space="preserve">высшего образования </w:t>
      </w:r>
      <w:r>
        <w:rPr>
          <w:sz w:val="28"/>
          <w:szCs w:val="28"/>
        </w:rPr>
        <w:br w:type="textWrapping"/>
      </w:r>
      <w:r>
        <w:rPr>
          <w:b/>
          <w:sz w:val="28"/>
          <w:szCs w:val="28"/>
        </w:rPr>
        <w:t xml:space="preserve">«Национальный исследовательский </w:t>
      </w:r>
      <w:r>
        <w:rPr>
          <w:b/>
          <w:sz w:val="28"/>
          <w:szCs w:val="28"/>
        </w:rPr>
        <w:br w:type="textWrapping"/>
      </w:r>
      <w:r>
        <w:rPr>
          <w:b/>
          <w:sz w:val="28"/>
          <w:szCs w:val="28"/>
        </w:rPr>
        <w:t>Нижегородский государственный университет им. Н.И. Лобачевского»</w:t>
      </w:r>
    </w:p>
    <w:p w14:paraId="123CC79F">
      <w:pPr>
        <w:ind w:firstLine="0"/>
        <w:jc w:val="center"/>
        <w:rPr>
          <w:sz w:val="16"/>
          <w:szCs w:val="16"/>
        </w:rPr>
      </w:pPr>
      <w:r>
        <w:rPr>
          <w:b/>
          <w:sz w:val="28"/>
          <w:szCs w:val="28"/>
        </w:rPr>
        <w:t>(ННГУ)</w:t>
      </w:r>
    </w:p>
    <w:p w14:paraId="6B895FC0">
      <w:pPr>
        <w:ind w:firstLine="0"/>
        <w:jc w:val="center"/>
        <w:rPr>
          <w:sz w:val="16"/>
          <w:szCs w:val="16"/>
        </w:rPr>
      </w:pPr>
      <w:bookmarkStart w:id="17" w:name="_Toc161705040"/>
      <w:bookmarkStart w:id="18" w:name="_Toc162394113"/>
      <w:bookmarkStart w:id="19" w:name="_Toc161704838"/>
      <w:bookmarkStart w:id="20" w:name="_Toc161688180"/>
      <w:bookmarkStart w:id="21" w:name="_Toc27834940"/>
      <w:bookmarkStart w:id="22" w:name="_Toc161693388"/>
      <w:bookmarkStart w:id="23" w:name="_Toc162381828"/>
      <w:bookmarkStart w:id="24" w:name="_Toc161693051"/>
      <w:bookmarkStart w:id="25" w:name="_Toc161694096"/>
      <w:bookmarkStart w:id="26" w:name="_Toc27835136"/>
      <w:bookmarkStart w:id="27" w:name="_Toc161688435"/>
      <w:bookmarkStart w:id="28" w:name="_Toc27873357"/>
      <w:bookmarkStart w:id="29" w:name="_Toc162381855"/>
      <w:bookmarkStart w:id="30" w:name="_Toc161688300"/>
      <w:bookmarkStart w:id="31" w:name="_Toc161704858"/>
      <w:bookmarkStart w:id="32" w:name="_Toc27872036"/>
      <w:bookmarkStart w:id="33" w:name="_Toc27873256"/>
      <w:r>
        <w:rPr>
          <w:b/>
          <w:bCs/>
          <w:sz w:val="28"/>
          <w:szCs w:val="28"/>
        </w:rPr>
        <w:t>Институт информационных технологий, математики и механики</w:t>
      </w:r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p w14:paraId="43323FF5">
      <w:pPr>
        <w:tabs>
          <w:tab w:val="left" w:pos="7004"/>
        </w:tabs>
        <w:ind w:firstLine="0"/>
        <w:jc w:val="center"/>
        <w:rPr>
          <w:sz w:val="28"/>
          <w:szCs w:val="28"/>
        </w:rPr>
      </w:pPr>
      <w:bookmarkStart w:id="34" w:name="_Toc161693052"/>
      <w:bookmarkStart w:id="35" w:name="_Toc161705041"/>
      <w:bookmarkStart w:id="36" w:name="_Toc161688301"/>
      <w:bookmarkStart w:id="37" w:name="_Toc161693389"/>
      <w:bookmarkStart w:id="38" w:name="_Toc161688181"/>
      <w:bookmarkStart w:id="39" w:name="_Toc27873359"/>
      <w:bookmarkStart w:id="40" w:name="_Toc27873258"/>
      <w:bookmarkStart w:id="41" w:name="_Toc27834942"/>
      <w:bookmarkStart w:id="42" w:name="_Toc161704839"/>
      <w:bookmarkStart w:id="43" w:name="_Toc161694097"/>
      <w:bookmarkStart w:id="44" w:name="_Toc27872038"/>
      <w:bookmarkStart w:id="45" w:name="_Toc162381856"/>
      <w:bookmarkStart w:id="46" w:name="_Toc161704859"/>
      <w:bookmarkStart w:id="47" w:name="_Toc162381829"/>
      <w:bookmarkStart w:id="48" w:name="_Toc161688436"/>
      <w:bookmarkStart w:id="49" w:name="_Toc27835138"/>
      <w:bookmarkStart w:id="50" w:name="_Toc162394114"/>
      <w:r>
        <w:rPr>
          <w:sz w:val="28"/>
          <w:szCs w:val="28"/>
        </w:rPr>
        <w:t>Направление подготовки: «Фундаментальная информатика и информационные технологии»</w:t>
      </w:r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</w:p>
    <w:p w14:paraId="1F22278B">
      <w:pPr>
        <w:pStyle w:val="15"/>
        <w:rPr>
          <w:lang w:val="en-US"/>
        </w:rPr>
      </w:pPr>
    </w:p>
    <w:p w14:paraId="50A4BABE">
      <w:pPr>
        <w:pStyle w:val="15"/>
        <w:rPr>
          <w:lang w:val="en-US"/>
        </w:rPr>
      </w:pPr>
    </w:p>
    <w:p w14:paraId="064BEAC8">
      <w:pPr>
        <w:pStyle w:val="15"/>
      </w:pPr>
    </w:p>
    <w:p w14:paraId="095ABEED">
      <w:pPr>
        <w:pStyle w:val="15"/>
        <w:jc w:val="both"/>
      </w:pPr>
    </w:p>
    <w:p w14:paraId="223F8DCF">
      <w:pPr>
        <w:pStyle w:val="15"/>
      </w:pPr>
    </w:p>
    <w:p w14:paraId="7980BF2C">
      <w:pPr>
        <w:pStyle w:val="15"/>
      </w:pPr>
      <w:r>
        <w:t>Отчёт по лабораторной работе</w:t>
      </w:r>
    </w:p>
    <w:p w14:paraId="396BA04D">
      <w:pPr>
        <w:pStyle w:val="15"/>
      </w:pPr>
    </w:p>
    <w:p w14:paraId="33188D7F">
      <w:pPr>
        <w:pStyle w:val="16"/>
        <w:rPr>
          <w:sz w:val="40"/>
          <w:szCs w:val="40"/>
        </w:rPr>
      </w:pPr>
      <w:r>
        <w:rPr>
          <w:b/>
          <w:sz w:val="40"/>
          <w:szCs w:val="40"/>
        </w:rPr>
        <w:t>«</w:t>
      </w:r>
      <w:r>
        <w:rPr>
          <w:b/>
          <w:sz w:val="40"/>
          <w:szCs w:val="40"/>
          <w:lang w:val="ru-RU"/>
        </w:rPr>
        <w:t>Аналитические</w:t>
      </w:r>
      <w:r>
        <w:rPr>
          <w:rFonts w:hint="default"/>
          <w:b/>
          <w:sz w:val="40"/>
          <w:szCs w:val="40"/>
          <w:lang w:val="ru-RU"/>
        </w:rPr>
        <w:t xml:space="preserve"> преобразования полиномов от нескольких переменных</w:t>
      </w:r>
      <w:r>
        <w:rPr>
          <w:b/>
          <w:sz w:val="40"/>
          <w:szCs w:val="40"/>
        </w:rPr>
        <w:t>»</w:t>
      </w:r>
    </w:p>
    <w:p w14:paraId="6EF2569D">
      <w:pPr>
        <w:pStyle w:val="15"/>
      </w:pPr>
    </w:p>
    <w:p w14:paraId="16FDC280">
      <w:pPr>
        <w:pStyle w:val="15"/>
      </w:pPr>
    </w:p>
    <w:p w14:paraId="7887D652">
      <w:pPr>
        <w:pStyle w:val="15"/>
      </w:pPr>
    </w:p>
    <w:p w14:paraId="2CEB735D">
      <w:pPr>
        <w:pStyle w:val="15"/>
      </w:pPr>
    </w:p>
    <w:p w14:paraId="30702C0D">
      <w:pPr>
        <w:pStyle w:val="15"/>
      </w:pPr>
    </w:p>
    <w:p w14:paraId="29570258">
      <w:pPr>
        <w:pStyle w:val="15"/>
      </w:pPr>
    </w:p>
    <w:p w14:paraId="7F54DFA7">
      <w:pPr>
        <w:pStyle w:val="15"/>
      </w:pPr>
    </w:p>
    <w:p w14:paraId="26A83CCC">
      <w:pPr>
        <w:pStyle w:val="15"/>
      </w:pPr>
    </w:p>
    <w:p w14:paraId="27DD0CEE">
      <w:pPr>
        <w:pStyle w:val="15"/>
      </w:pPr>
    </w:p>
    <w:p w14:paraId="7D1BC57B">
      <w:pPr>
        <w:pStyle w:val="17"/>
        <w:ind w:left="5400"/>
      </w:pPr>
    </w:p>
    <w:p w14:paraId="6FF1BCBF">
      <w:pPr>
        <w:pStyle w:val="17"/>
        <w:ind w:left="5400"/>
      </w:pPr>
    </w:p>
    <w:p w14:paraId="29EFCAF4">
      <w:pPr>
        <w:pStyle w:val="17"/>
        <w:ind w:left="5400"/>
      </w:pPr>
      <w:r>
        <w:t>Выполнил:</w:t>
      </w:r>
    </w:p>
    <w:p w14:paraId="3836354C">
      <w:pPr>
        <w:pStyle w:val="17"/>
        <w:ind w:left="5400"/>
      </w:pPr>
      <w:r>
        <w:t xml:space="preserve">  студент группы 3824Б1ФИ4 </w:t>
      </w:r>
    </w:p>
    <w:p w14:paraId="4A5FF6B7">
      <w:pPr>
        <w:pStyle w:val="17"/>
        <w:ind w:left="7527"/>
      </w:pPr>
      <w:r>
        <w:t>Пивсаев Е.Ю.</w:t>
      </w:r>
    </w:p>
    <w:p w14:paraId="5F70E66F">
      <w:pPr>
        <w:pStyle w:val="17"/>
        <w:ind w:left="7527"/>
      </w:pPr>
    </w:p>
    <w:p w14:paraId="18E1D1FC">
      <w:pPr>
        <w:pStyle w:val="17"/>
        <w:ind w:left="5400"/>
      </w:pPr>
    </w:p>
    <w:p w14:paraId="69421C19">
      <w:pPr>
        <w:pStyle w:val="17"/>
        <w:ind w:left="5400"/>
      </w:pPr>
      <w:r>
        <w:t xml:space="preserve">Проверил: </w:t>
      </w:r>
    </w:p>
    <w:p w14:paraId="0DB3757A">
      <w:pPr>
        <w:pStyle w:val="17"/>
        <w:ind w:left="7527"/>
      </w:pPr>
      <w:r>
        <w:t>Шестакова Н.В.</w:t>
      </w:r>
    </w:p>
    <w:p w14:paraId="053EDF82">
      <w:pPr>
        <w:pStyle w:val="15"/>
      </w:pPr>
    </w:p>
    <w:p w14:paraId="097833F6">
      <w:pPr>
        <w:pStyle w:val="15"/>
      </w:pPr>
    </w:p>
    <w:p w14:paraId="3B53A77A">
      <w:pPr>
        <w:pStyle w:val="15"/>
      </w:pPr>
    </w:p>
    <w:p w14:paraId="2FE54FCE">
      <w:pPr>
        <w:pStyle w:val="15"/>
      </w:pPr>
    </w:p>
    <w:p w14:paraId="630A596E">
      <w:pPr>
        <w:pStyle w:val="15"/>
        <w:jc w:val="both"/>
      </w:pPr>
    </w:p>
    <w:p w14:paraId="513F4F31">
      <w:pPr>
        <w:pStyle w:val="15"/>
        <w:jc w:val="both"/>
      </w:pPr>
    </w:p>
    <w:p w14:paraId="47A4AA30">
      <w:pPr>
        <w:pStyle w:val="15"/>
        <w:jc w:val="both"/>
      </w:pPr>
    </w:p>
    <w:p w14:paraId="2B578942">
      <w:pPr>
        <w:pStyle w:val="15"/>
        <w:jc w:val="both"/>
      </w:pPr>
    </w:p>
    <w:p w14:paraId="1B8CC56A">
      <w:pPr>
        <w:pStyle w:val="15"/>
      </w:pPr>
      <w:r>
        <w:t>Нижний Новгород</w:t>
      </w:r>
    </w:p>
    <w:p w14:paraId="2A5CC1EB">
      <w:pPr>
        <w:pStyle w:val="15"/>
        <w:sectPr>
          <w:footerReference r:id="rId4" w:type="default"/>
          <w:footerReference r:id="rId5" w:type="even"/>
          <w:pgSz w:w="11906" w:h="16838"/>
          <w:pgMar w:top="1134" w:right="850" w:bottom="1134" w:left="1701" w:header="708" w:footer="708" w:gutter="0"/>
          <w:cols w:space="720" w:num="1"/>
          <w:titlePg/>
          <w:docGrid w:linePitch="360" w:charSpace="0"/>
        </w:sectPr>
      </w:pPr>
      <w:r>
        <w:t>202</w:t>
      </w:r>
      <w:r>
        <w:rPr>
          <w:rFonts w:hint="default"/>
          <w:lang w:val="ru-RU"/>
        </w:rPr>
        <w:t>6</w:t>
      </w:r>
      <w:r>
        <w:t xml:space="preserve"> г.</w:t>
      </w:r>
    </w:p>
    <w:p w14:paraId="64A904B2">
      <w:pPr>
        <w:pStyle w:val="18"/>
      </w:pPr>
      <w:r>
        <w:t>Содержание</w:t>
      </w:r>
    </w:p>
    <w:p w14:paraId="5EF2E913">
      <w:pPr>
        <w:pStyle w:val="13"/>
        <w:tabs>
          <w:tab w:val="left" w:pos="284"/>
        </w:tabs>
        <w:rPr>
          <w:rFonts w:asciiTheme="minorHAnsi" w:hAnsiTheme="minorHAnsi" w:eastAsiaTheme="minorEastAsia" w:cstheme="minorBidi"/>
          <w:kern w:val="2"/>
          <w:sz w:val="22"/>
          <w:szCs w:val="22"/>
        </w:rPr>
      </w:pPr>
      <w:r>
        <w:fldChar w:fldCharType="begin"/>
      </w:r>
      <w:r>
        <w:rPr>
          <w:sz w:val="28"/>
          <w:szCs w:val="28"/>
        </w:rPr>
        <w:instrText xml:space="preserve"> TOC \z \o "1-3" \u \h</w:instrText>
      </w:r>
      <w:r>
        <w:rPr>
          <w:sz w:val="28"/>
          <w:szCs w:val="28"/>
        </w:rPr>
        <w:fldChar w:fldCharType="separate"/>
      </w:r>
      <w:r>
        <w:fldChar w:fldCharType="begin"/>
      </w:r>
      <w:r>
        <w:instrText xml:space="preserve"> HYPERLINK \l "_Toc184980407" </w:instrText>
      </w:r>
      <w:r>
        <w:fldChar w:fldCharType="separate"/>
      </w:r>
      <w:r>
        <w:rPr>
          <w:rStyle w:val="9"/>
          <w:rFonts w:eastAsiaTheme="majorEastAsia"/>
        </w:rPr>
        <w:t>Введение</w:t>
      </w:r>
      <w:r>
        <w:tab/>
      </w:r>
      <w:r>
        <w:fldChar w:fldCharType="begin"/>
      </w:r>
      <w:r>
        <w:instrText xml:space="preserve"> PAGEREF _Toc184980407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6C9549A">
      <w:pPr>
        <w:pStyle w:val="13"/>
        <w:tabs>
          <w:tab w:val="left" w:pos="284"/>
        </w:tabs>
        <w:rPr>
          <w:rFonts w:hint="default" w:asciiTheme="minorHAnsi" w:hAnsiTheme="minorHAnsi" w:eastAsiaTheme="minorEastAsia" w:cstheme="minorBidi"/>
          <w:kern w:val="2"/>
          <w:sz w:val="22"/>
          <w:szCs w:val="22"/>
          <w:lang w:val="ru-RU"/>
        </w:rPr>
      </w:pPr>
      <w:r>
        <w:fldChar w:fldCharType="begin"/>
      </w:r>
      <w:r>
        <w:instrText xml:space="preserve"> HYPERLINK \l "_Toc184980408" </w:instrText>
      </w:r>
      <w:r>
        <w:fldChar w:fldCharType="separate"/>
      </w:r>
      <w:r>
        <w:rPr>
          <w:rStyle w:val="9"/>
          <w:rFonts w:eastAsiaTheme="majorEastAsia"/>
        </w:rPr>
        <w:t>Постановка задачи</w:t>
      </w:r>
      <w:r>
        <w:tab/>
      </w:r>
      <w:r>
        <w:fldChar w:fldCharType="begin"/>
      </w:r>
      <w:r>
        <w:instrText xml:space="preserve"> PAGEREF _Toc184980408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05753E9">
      <w:pPr>
        <w:pStyle w:val="13"/>
        <w:tabs>
          <w:tab w:val="left" w:pos="284"/>
        </w:tabs>
        <w:rPr>
          <w:rFonts w:asciiTheme="minorHAnsi" w:hAnsiTheme="minorHAnsi" w:eastAsiaTheme="minorEastAsia" w:cstheme="minorBidi"/>
          <w:kern w:val="2"/>
          <w:sz w:val="22"/>
          <w:szCs w:val="22"/>
        </w:rPr>
      </w:pPr>
      <w:r>
        <w:fldChar w:fldCharType="begin"/>
      </w:r>
      <w:r>
        <w:instrText xml:space="preserve"> HYPERLINK \l "_Toc184980409" </w:instrText>
      </w:r>
      <w:r>
        <w:fldChar w:fldCharType="separate"/>
      </w:r>
      <w:r>
        <w:rPr>
          <w:rStyle w:val="9"/>
          <w:rFonts w:eastAsiaTheme="majorEastAsia"/>
        </w:rPr>
        <w:t>Руководство пользователя</w:t>
      </w:r>
      <w:r>
        <w:tab/>
      </w:r>
      <w:r>
        <w:fldChar w:fldCharType="begin"/>
      </w:r>
      <w:r>
        <w:instrText xml:space="preserve"> PAGEREF _Toc184980409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0B5D9D5">
      <w:pPr>
        <w:pStyle w:val="13"/>
        <w:tabs>
          <w:tab w:val="left" w:pos="284"/>
        </w:tabs>
        <w:rPr>
          <w:rFonts w:asciiTheme="minorHAnsi" w:hAnsiTheme="minorHAnsi" w:eastAsiaTheme="minorEastAsia" w:cstheme="minorBidi"/>
          <w:kern w:val="2"/>
          <w:sz w:val="22"/>
          <w:szCs w:val="22"/>
        </w:rPr>
      </w:pPr>
      <w:r>
        <w:fldChar w:fldCharType="begin"/>
      </w:r>
      <w:r>
        <w:instrText xml:space="preserve"> HYPERLINK \l "_Toc184980410" </w:instrText>
      </w:r>
      <w:r>
        <w:fldChar w:fldCharType="separate"/>
      </w:r>
      <w:r>
        <w:rPr>
          <w:rStyle w:val="9"/>
          <w:rFonts w:eastAsiaTheme="majorEastAsia"/>
        </w:rPr>
        <w:t>Руководство программиста.</w:t>
      </w:r>
      <w:r>
        <w:tab/>
      </w:r>
      <w:r>
        <w:t>6</w:t>
      </w:r>
      <w:r>
        <w:fldChar w:fldCharType="end"/>
      </w:r>
    </w:p>
    <w:p w14:paraId="4BDE547F">
      <w:pPr>
        <w:pStyle w:val="14"/>
        <w:tabs>
          <w:tab w:val="left" w:pos="1134"/>
        </w:tabs>
        <w:rPr>
          <w:rFonts w:asciiTheme="minorHAnsi" w:hAnsiTheme="minorHAnsi" w:eastAsiaTheme="minorEastAsia" w:cstheme="minorBidi"/>
          <w:kern w:val="2"/>
          <w:sz w:val="22"/>
          <w:szCs w:val="22"/>
        </w:rPr>
      </w:pPr>
      <w:r>
        <w:fldChar w:fldCharType="begin"/>
      </w:r>
      <w:r>
        <w:instrText xml:space="preserve"> HYPERLINK \l "_Toc184980411" </w:instrText>
      </w:r>
      <w:r>
        <w:fldChar w:fldCharType="separate"/>
      </w:r>
      <w:r>
        <w:rPr>
          <w:rStyle w:val="9"/>
          <w:rFonts w:eastAsiaTheme="majorEastAsia"/>
        </w:rPr>
        <w:t>Структуры данных.</w:t>
      </w:r>
      <w:r>
        <w:tab/>
      </w:r>
      <w:r>
        <w:t>6</w:t>
      </w:r>
      <w:r>
        <w:fldChar w:fldCharType="end"/>
      </w:r>
    </w:p>
    <w:p w14:paraId="3AD8C7B4">
      <w:pPr>
        <w:pStyle w:val="14"/>
        <w:tabs>
          <w:tab w:val="left" w:pos="1134"/>
        </w:tabs>
        <w:rPr>
          <w:rFonts w:asciiTheme="minorHAnsi" w:hAnsiTheme="minorHAnsi" w:eastAsiaTheme="minorEastAsia" w:cstheme="minorBidi"/>
          <w:kern w:val="2"/>
          <w:sz w:val="22"/>
          <w:szCs w:val="22"/>
        </w:rPr>
      </w:pPr>
      <w:r>
        <w:fldChar w:fldCharType="begin"/>
      </w:r>
      <w:r>
        <w:instrText xml:space="preserve"> HYPERLINK \l "_Toc184980424" </w:instrText>
      </w:r>
      <w:r>
        <w:fldChar w:fldCharType="separate"/>
      </w:r>
      <w:r>
        <w:rPr>
          <w:rStyle w:val="9"/>
          <w:rFonts w:eastAsiaTheme="majorEastAsia"/>
        </w:rPr>
        <w:t>Описание алгоритмов.</w:t>
      </w:r>
      <w:r>
        <w:tab/>
      </w:r>
      <w:r>
        <w:t>6</w:t>
      </w:r>
      <w:r>
        <w:fldChar w:fldCharType="end"/>
      </w:r>
    </w:p>
    <w:p w14:paraId="7A9B3D02">
      <w:pPr>
        <w:pStyle w:val="14"/>
        <w:tabs>
          <w:tab w:val="left" w:pos="1134"/>
        </w:tabs>
        <w:rPr>
          <w:rFonts w:asciiTheme="minorHAnsi" w:hAnsiTheme="minorHAnsi" w:eastAsiaTheme="minorEastAsia" w:cstheme="minorBidi"/>
          <w:kern w:val="2"/>
          <w:sz w:val="22"/>
          <w:szCs w:val="22"/>
        </w:rPr>
      </w:pPr>
      <w:r>
        <w:fldChar w:fldCharType="begin"/>
      </w:r>
      <w:r>
        <w:instrText xml:space="preserve"> HYPERLINK \l "_Toc184980448" </w:instrText>
      </w:r>
      <w:r>
        <w:fldChar w:fldCharType="separate"/>
      </w:r>
      <w:r>
        <w:rPr>
          <w:rStyle w:val="9"/>
          <w:rFonts w:eastAsiaTheme="majorEastAsia"/>
        </w:rPr>
        <w:t>Описание структуры программного комплекса.</w:t>
      </w:r>
      <w:r>
        <w:tab/>
      </w:r>
      <w:r>
        <w:t>8</w:t>
      </w:r>
      <w:r>
        <w:fldChar w:fldCharType="end"/>
      </w:r>
    </w:p>
    <w:p w14:paraId="1A9C0E1D">
      <w:pPr>
        <w:pStyle w:val="13"/>
        <w:tabs>
          <w:tab w:val="left" w:pos="284"/>
        </w:tabs>
        <w:rPr>
          <w:rFonts w:asciiTheme="minorHAnsi" w:hAnsiTheme="minorHAnsi" w:eastAsiaTheme="minorEastAsia" w:cstheme="minorBidi"/>
          <w:kern w:val="2"/>
          <w:sz w:val="22"/>
          <w:szCs w:val="22"/>
        </w:rPr>
      </w:pPr>
      <w:r>
        <w:fldChar w:fldCharType="begin"/>
      </w:r>
      <w:r>
        <w:instrText xml:space="preserve"> HYPERLINK \l "_Toc184980478" </w:instrText>
      </w:r>
      <w:r>
        <w:fldChar w:fldCharType="separate"/>
      </w:r>
      <w:r>
        <w:rPr>
          <w:rStyle w:val="9"/>
          <w:rFonts w:eastAsiaTheme="majorEastAsia"/>
        </w:rPr>
        <w:t>Заключение</w:t>
      </w:r>
      <w:r>
        <w:tab/>
      </w:r>
      <w:r>
        <w:t>9</w:t>
      </w:r>
      <w:r>
        <w:fldChar w:fldCharType="end"/>
      </w:r>
    </w:p>
    <w:p w14:paraId="1ED7945E">
      <w:pPr>
        <w:pStyle w:val="13"/>
        <w:tabs>
          <w:tab w:val="left" w:pos="284"/>
        </w:tabs>
        <w:rPr>
          <w:rFonts w:asciiTheme="minorHAnsi" w:hAnsiTheme="minorHAnsi" w:eastAsiaTheme="minorEastAsia" w:cstheme="minorBidi"/>
          <w:kern w:val="2"/>
          <w:sz w:val="22"/>
          <w:szCs w:val="22"/>
        </w:rPr>
      </w:pPr>
      <w:r>
        <w:fldChar w:fldCharType="begin"/>
      </w:r>
      <w:r>
        <w:instrText xml:space="preserve"> HYPERLINK \l "_Toc184980479" </w:instrText>
      </w:r>
      <w:r>
        <w:fldChar w:fldCharType="separate"/>
      </w:r>
      <w:r>
        <w:rPr>
          <w:rStyle w:val="9"/>
          <w:rFonts w:eastAsiaTheme="majorEastAsia"/>
        </w:rPr>
        <w:t>Литература</w:t>
      </w:r>
      <w:r>
        <w:tab/>
      </w:r>
      <w:r>
        <w:t>1</w:t>
      </w:r>
      <w:r>
        <w:fldChar w:fldCharType="end"/>
      </w:r>
      <w:r>
        <w:t>2</w:t>
      </w:r>
    </w:p>
    <w:p w14:paraId="21F81BA6">
      <w:r>
        <w:rPr>
          <w:sz w:val="28"/>
          <w:szCs w:val="28"/>
        </w:rPr>
        <w:fldChar w:fldCharType="end"/>
      </w:r>
    </w:p>
    <w:p w14:paraId="15EE9255"/>
    <w:p w14:paraId="6DE03515"/>
    <w:p w14:paraId="56CB7EF9"/>
    <w:p w14:paraId="43A642FC"/>
    <w:p w14:paraId="435D8228"/>
    <w:p w14:paraId="7B59FAA6"/>
    <w:p w14:paraId="47E172B2"/>
    <w:p w14:paraId="26AAC59C"/>
    <w:p w14:paraId="742CBA79"/>
    <w:p w14:paraId="167E7C99"/>
    <w:p w14:paraId="70790D61"/>
    <w:p w14:paraId="7ABBD40F"/>
    <w:p w14:paraId="3AEED953"/>
    <w:p w14:paraId="7D11063F"/>
    <w:p w14:paraId="0BE1F5F7"/>
    <w:p w14:paraId="3E2E181F"/>
    <w:p w14:paraId="4954053D"/>
    <w:p w14:paraId="6A75AD70"/>
    <w:p w14:paraId="67F6042C"/>
    <w:p w14:paraId="5B9A3F64"/>
    <w:p w14:paraId="09D973C4"/>
    <w:p w14:paraId="10908E48"/>
    <w:p w14:paraId="1D12CD89"/>
    <w:p w14:paraId="47C530E9">
      <w:pPr>
        <w:ind w:firstLine="0"/>
      </w:pPr>
    </w:p>
    <w:p w14:paraId="12F73640">
      <w:pPr>
        <w:pStyle w:val="2"/>
        <w:rPr>
          <w:rFonts w:eastAsia="sans-serif" w:cs="Times New Roman"/>
          <w:color w:val="292929"/>
          <w:sz w:val="24"/>
          <w:szCs w:val="24"/>
          <w:shd w:val="clear" w:color="auto" w:fill="FFFFFF"/>
        </w:rPr>
      </w:pPr>
      <w:bookmarkStart w:id="51" w:name="_Toc270962758"/>
      <w:r>
        <w:t>Введение</w:t>
      </w:r>
      <w:bookmarkEnd w:id="51"/>
      <w:bookmarkStart w:id="52" w:name="_Toc270962759"/>
      <w:r>
        <w:t xml:space="preserve"> </w:t>
      </w:r>
      <w:bookmarkEnd w:id="52"/>
    </w:p>
    <w:p w14:paraId="61F2D421">
      <w:pPr>
        <w:ind w:firstLine="0"/>
        <w:rPr>
          <w:rFonts w:eastAsia="sans-serif"/>
          <w:color w:val="292929"/>
          <w:shd w:val="clear" w:color="auto" w:fill="FFFFFF"/>
        </w:rPr>
      </w:pPr>
      <w:r>
        <w:rPr>
          <w:rFonts w:eastAsia="sans-serif"/>
          <w:color w:val="292929"/>
          <w:shd w:val="clear" w:color="auto" w:fill="FFFFFF"/>
        </w:rPr>
        <w:t xml:space="preserve">Данный </w:t>
      </w:r>
      <w:r>
        <w:rPr>
          <w:rFonts w:eastAsia="sans-serif"/>
          <w:color w:val="292929"/>
          <w:shd w:val="clear" w:color="auto" w:fill="FFFFFF"/>
          <w:lang w:val="ru-RU"/>
        </w:rPr>
        <w:t>отчёт</w:t>
      </w:r>
      <w:r>
        <w:rPr>
          <w:rFonts w:eastAsia="sans-serif"/>
          <w:color w:val="292929"/>
          <w:shd w:val="clear" w:color="auto" w:fill="FFFFFF"/>
        </w:rPr>
        <w:t xml:space="preserve"> описывает приложение, реализованное на языке </w:t>
      </w:r>
      <w:r>
        <w:rPr>
          <w:rFonts w:eastAsia="sans-serif"/>
          <w:color w:val="292929"/>
          <w:shd w:val="clear" w:color="auto" w:fill="FFFFFF"/>
          <w:lang w:val="en-US"/>
        </w:rPr>
        <w:t xml:space="preserve">C++, </w:t>
      </w:r>
      <w:r>
        <w:rPr>
          <w:rFonts w:eastAsia="sans-serif"/>
          <w:color w:val="292929"/>
          <w:shd w:val="clear" w:color="auto" w:fill="FFFFFF"/>
        </w:rPr>
        <w:t xml:space="preserve">для </w:t>
      </w:r>
      <w:r>
        <w:rPr>
          <w:rFonts w:eastAsia="sans-serif"/>
          <w:color w:val="292929"/>
          <w:shd w:val="clear" w:color="auto" w:fill="FFFFFF"/>
          <w:lang w:val="ru-RU"/>
        </w:rPr>
        <w:t>преобразований</w:t>
      </w:r>
      <w:r>
        <w:rPr>
          <w:rFonts w:hint="default" w:eastAsia="sans-serif"/>
          <w:color w:val="292929"/>
          <w:shd w:val="clear" w:color="auto" w:fill="FFFFFF"/>
          <w:lang w:val="ru-RU"/>
        </w:rPr>
        <w:t xml:space="preserve"> полиномов от нескольких переменных.В лабораторной работе реализовано хранение полинома в виде циклического списка мономов.Основные операции</w:t>
      </w:r>
      <w:r>
        <w:rPr>
          <w:rFonts w:hint="default" w:eastAsia="sans-serif"/>
          <w:color w:val="292929"/>
          <w:shd w:val="clear" w:color="auto" w:fill="FFFFFF"/>
          <w:lang w:val="en-US"/>
        </w:rPr>
        <w:t xml:space="preserve">: </w:t>
      </w:r>
      <w:r>
        <w:rPr>
          <w:rFonts w:hint="default" w:eastAsia="sans-serif"/>
          <w:color w:val="292929"/>
          <w:shd w:val="clear" w:color="auto" w:fill="FFFFFF"/>
          <w:lang w:val="ru-RU"/>
        </w:rPr>
        <w:t>добавление монома с приведением подобных, сложение полиномов, вывод в читаемом виде.</w:t>
      </w:r>
      <w:r>
        <w:rPr>
          <w:rFonts w:eastAsia="sans-serif"/>
          <w:color w:val="292929"/>
          <w:shd w:val="clear" w:color="auto" w:fill="FFFFFF"/>
        </w:rPr>
        <w:t xml:space="preserve"> </w:t>
      </w:r>
    </w:p>
    <w:p w14:paraId="70138A1E">
      <w:pPr>
        <w:ind w:firstLine="482" w:firstLineChars="150"/>
        <w:rPr>
          <w:rFonts w:ascii="Arial" w:hAnsi="Arial" w:eastAsia="sans-serif" w:cs="Arial"/>
          <w:b/>
          <w:bCs/>
          <w:color w:val="292929"/>
          <w:sz w:val="32"/>
          <w:szCs w:val="32"/>
          <w:shd w:val="clear" w:color="auto" w:fill="FFFFFF"/>
        </w:rPr>
      </w:pPr>
      <w:r>
        <w:rPr>
          <w:rFonts w:ascii="Arial" w:hAnsi="Arial" w:cs="Arial"/>
          <w:b/>
          <w:bCs/>
          <w:sz w:val="32"/>
          <w:szCs w:val="32"/>
        </w:rPr>
        <w:t>Постановка задачи</w:t>
      </w:r>
    </w:p>
    <w:p w14:paraId="3B3F0227">
      <w:pPr>
        <w:ind w:firstLine="0"/>
        <w:rPr>
          <w:rFonts w:eastAsia="sans-serif"/>
          <w:color w:val="292929"/>
          <w:shd w:val="clear" w:color="auto" w:fill="FFFFFF"/>
        </w:rPr>
      </w:pPr>
    </w:p>
    <w:p w14:paraId="552892F3">
      <w:pPr>
        <w:ind w:firstLine="0"/>
        <w:rPr>
          <w:rFonts w:hint="default" w:eastAsia="sans-serif"/>
          <w:color w:val="292929"/>
          <w:shd w:val="clear" w:color="auto" w:fill="FFFFFF"/>
          <w:lang w:val="ru-RU"/>
        </w:rPr>
      </w:pPr>
      <w:r>
        <w:rPr>
          <w:rFonts w:eastAsia="sans-serif"/>
          <w:color w:val="292929"/>
          <w:shd w:val="clear" w:color="auto" w:fill="FFFFFF"/>
        </w:rPr>
        <w:t xml:space="preserve">Задача заключается в разработке программы, которая </w:t>
      </w:r>
      <w:r>
        <w:rPr>
          <w:rFonts w:eastAsia="sans-serif"/>
          <w:color w:val="292929"/>
          <w:shd w:val="clear" w:color="auto" w:fill="FFFFFF"/>
          <w:lang w:val="ru-RU"/>
        </w:rPr>
        <w:t>выполняет</w:t>
      </w:r>
      <w:r>
        <w:rPr>
          <w:rFonts w:hint="default" w:eastAsia="sans-serif"/>
          <w:color w:val="292929"/>
          <w:shd w:val="clear" w:color="auto" w:fill="FFFFFF"/>
          <w:lang w:val="ru-RU"/>
        </w:rPr>
        <w:t xml:space="preserve"> преобразования полиномов от 3-х переменных.</w:t>
      </w:r>
    </w:p>
    <w:p w14:paraId="48BDC235">
      <w:pPr>
        <w:ind w:firstLine="0"/>
        <w:rPr>
          <w:rFonts w:eastAsia="sans-serif"/>
          <w:color w:val="292929"/>
          <w:shd w:val="clear" w:color="auto" w:fill="FFFFFF"/>
        </w:rPr>
      </w:pPr>
      <w:r>
        <w:rPr>
          <w:rFonts w:eastAsia="sans-serif"/>
          <w:color w:val="292929"/>
          <w:shd w:val="clear" w:color="auto" w:fill="FFFFFF"/>
        </w:rPr>
        <w:t xml:space="preserve">Для класса </w:t>
      </w:r>
      <w:r>
        <w:rPr>
          <w:rFonts w:eastAsia="sans-serif"/>
          <w:color w:val="292929"/>
          <w:shd w:val="clear" w:color="auto" w:fill="FFFFFF"/>
          <w:lang w:val="ru-RU"/>
        </w:rPr>
        <w:t>моном</w:t>
      </w:r>
      <w:r>
        <w:rPr>
          <w:rFonts w:hint="default" w:eastAsia="sans-serif"/>
          <w:color w:val="292929"/>
          <w:shd w:val="clear" w:color="auto" w:fill="FFFFFF"/>
          <w:lang w:val="en-US"/>
        </w:rPr>
        <w:t>(Monom)</w:t>
      </w:r>
      <w:r>
        <w:rPr>
          <w:rFonts w:eastAsia="sans-serif"/>
          <w:color w:val="292929"/>
          <w:shd w:val="clear" w:color="auto" w:fill="FFFFFF"/>
        </w:rPr>
        <w:t xml:space="preserve"> требуется</w:t>
      </w:r>
      <w:r>
        <w:rPr>
          <w:rFonts w:eastAsia="sans-serif"/>
          <w:color w:val="292929"/>
          <w:shd w:val="clear" w:color="auto" w:fill="FFFFFF"/>
          <w:lang w:val="en-US"/>
        </w:rPr>
        <w:t>:</w:t>
      </w:r>
      <w:r>
        <w:rPr>
          <w:rFonts w:eastAsia="sans-serif"/>
          <w:color w:val="292929"/>
          <w:shd w:val="clear" w:color="auto" w:fill="FFFFFF"/>
        </w:rPr>
        <w:t xml:space="preserve"> </w:t>
      </w:r>
    </w:p>
    <w:p w14:paraId="7785CEDA">
      <w:pPr>
        <w:numPr>
          <w:ilvl w:val="0"/>
          <w:numId w:val="1"/>
        </w:numPr>
        <w:tabs>
          <w:tab w:val="clear" w:pos="425"/>
        </w:tabs>
        <w:rPr>
          <w:rFonts w:eastAsia="sans-serif"/>
          <w:color w:val="292929"/>
          <w:shd w:val="clear" w:color="auto" w:fill="FFFFFF"/>
        </w:rPr>
      </w:pPr>
      <w:r>
        <w:rPr>
          <w:rFonts w:eastAsia="sans-serif"/>
          <w:color w:val="292929"/>
          <w:shd w:val="clear" w:color="auto" w:fill="FFFFFF"/>
        </w:rPr>
        <w:t xml:space="preserve">Реализовать </w:t>
      </w:r>
      <w:r>
        <w:rPr>
          <w:rFonts w:eastAsia="sans-serif"/>
          <w:color w:val="292929"/>
          <w:shd w:val="clear" w:color="auto" w:fill="FFFFFF"/>
          <w:lang w:val="ru-RU"/>
        </w:rPr>
        <w:t>класс</w:t>
      </w:r>
      <w:r>
        <w:rPr>
          <w:rFonts w:hint="default" w:eastAsia="sans-serif"/>
          <w:color w:val="292929"/>
          <w:shd w:val="clear" w:color="auto" w:fill="FFFFFF"/>
          <w:lang w:val="ru-RU"/>
        </w:rPr>
        <w:t xml:space="preserve"> для представления монома</w:t>
      </w:r>
      <w:r>
        <w:rPr>
          <w:rFonts w:eastAsia="sans-serif"/>
          <w:color w:val="292929"/>
          <w:shd w:val="clear" w:color="auto" w:fill="FFFFFF"/>
        </w:rPr>
        <w:t>.</w:t>
      </w:r>
    </w:p>
    <w:p w14:paraId="7E3C9ACF">
      <w:pPr>
        <w:numPr>
          <w:ilvl w:val="0"/>
          <w:numId w:val="1"/>
        </w:numPr>
        <w:tabs>
          <w:tab w:val="clear" w:pos="425"/>
        </w:tabs>
        <w:rPr>
          <w:rFonts w:eastAsia="sans-serif"/>
          <w:color w:val="292929"/>
          <w:shd w:val="clear" w:color="auto" w:fill="FFFFFF"/>
        </w:rPr>
      </w:pPr>
      <w:r>
        <w:rPr>
          <w:rFonts w:eastAsia="sans-serif"/>
          <w:color w:val="292929"/>
          <w:shd w:val="clear" w:color="auto" w:fill="FFFFFF"/>
          <w:lang w:val="ru-RU"/>
        </w:rPr>
        <w:t>Хранить</w:t>
      </w:r>
      <w:r>
        <w:rPr>
          <w:rFonts w:hint="default" w:eastAsia="sans-serif"/>
          <w:color w:val="292929"/>
          <w:shd w:val="clear" w:color="auto" w:fill="FFFFFF"/>
          <w:lang w:val="ru-RU"/>
        </w:rPr>
        <w:t xml:space="preserve"> коэффициент и свертку степеней.</w:t>
      </w:r>
    </w:p>
    <w:p w14:paraId="190A2F3C">
      <w:pPr>
        <w:numPr>
          <w:ilvl w:val="0"/>
          <w:numId w:val="1"/>
        </w:numPr>
        <w:tabs>
          <w:tab w:val="clear" w:pos="425"/>
        </w:tabs>
        <w:rPr>
          <w:rFonts w:eastAsia="sans-serif"/>
          <w:color w:val="292929"/>
          <w:shd w:val="clear" w:color="auto" w:fill="FFFFFF"/>
        </w:rPr>
      </w:pPr>
      <w:r>
        <w:rPr>
          <w:rFonts w:eastAsia="sans-serif"/>
          <w:color w:val="292929"/>
          <w:shd w:val="clear" w:color="auto" w:fill="FFFFFF"/>
          <w:lang w:val="ru-RU"/>
        </w:rPr>
        <w:t>Реализовать</w:t>
      </w:r>
      <w:r>
        <w:rPr>
          <w:rFonts w:hint="default" w:eastAsia="sans-serif"/>
          <w:color w:val="292929"/>
          <w:shd w:val="clear" w:color="auto" w:fill="FFFFFF"/>
          <w:lang w:val="ru-RU"/>
        </w:rPr>
        <w:t xml:space="preserve"> методы</w:t>
      </w:r>
      <w:r>
        <w:rPr>
          <w:rFonts w:hint="default" w:eastAsia="sans-serif"/>
          <w:color w:val="292929"/>
          <w:shd w:val="clear" w:color="auto" w:fill="FFFFFF"/>
          <w:lang w:val="en-US"/>
        </w:rPr>
        <w:t>: getKoeff(), getSvertka(), addKoeff(int val).</w:t>
      </w:r>
    </w:p>
    <w:p w14:paraId="38F41774">
      <w:pPr>
        <w:numPr>
          <w:ilvl w:val="0"/>
          <w:numId w:val="1"/>
        </w:numPr>
        <w:tabs>
          <w:tab w:val="clear" w:pos="425"/>
        </w:tabs>
        <w:rPr>
          <w:rFonts w:eastAsia="sans-serif"/>
          <w:color w:val="292929"/>
          <w:shd w:val="clear" w:color="auto" w:fill="FFFFFF"/>
        </w:rPr>
      </w:pPr>
      <w:r>
        <w:rPr>
          <w:rFonts w:hint="default" w:eastAsia="sans-serif"/>
          <w:color w:val="292929"/>
          <w:shd w:val="clear" w:color="auto" w:fill="FFFFFF"/>
          <w:lang w:val="ru-RU"/>
        </w:rPr>
        <w:t>Реализовать конструктор от свертки и коэффициента, оператор вывода</w:t>
      </w:r>
      <w:r>
        <w:rPr>
          <w:rFonts w:hint="default" w:eastAsia="sans-serif"/>
          <w:color w:val="292929"/>
          <w:shd w:val="clear" w:color="auto" w:fill="FFFFFF"/>
          <w:lang w:val="en-US"/>
        </w:rPr>
        <w:t xml:space="preserve">(&lt;&lt;) </w:t>
      </w:r>
      <w:r>
        <w:rPr>
          <w:rFonts w:hint="default" w:eastAsia="sans-serif"/>
          <w:color w:val="292929"/>
          <w:shd w:val="clear" w:color="auto" w:fill="FFFFFF"/>
          <w:lang w:val="ru-RU"/>
        </w:rPr>
        <w:t xml:space="preserve">. </w:t>
      </w:r>
    </w:p>
    <w:p w14:paraId="105E1535">
      <w:pPr>
        <w:ind w:firstLine="0"/>
        <w:rPr>
          <w:rFonts w:eastAsia="sans-serif"/>
          <w:color w:val="292929"/>
          <w:shd w:val="clear" w:color="auto" w:fill="FFFFFF"/>
        </w:rPr>
      </w:pPr>
      <w:r>
        <w:rPr>
          <w:rFonts w:eastAsia="sans-serif"/>
          <w:color w:val="292929"/>
          <w:shd w:val="clear" w:color="auto" w:fill="FFFFFF"/>
        </w:rPr>
        <w:t xml:space="preserve">Для класса </w:t>
      </w:r>
      <w:r>
        <w:rPr>
          <w:rFonts w:eastAsia="sans-serif"/>
          <w:color w:val="292929"/>
          <w:shd w:val="clear" w:color="auto" w:fill="FFFFFF"/>
          <w:lang w:val="ru-RU"/>
        </w:rPr>
        <w:t>звено</w:t>
      </w:r>
      <w:r>
        <w:rPr>
          <w:rFonts w:hint="default" w:eastAsia="sans-serif"/>
          <w:color w:val="292929"/>
          <w:shd w:val="clear" w:color="auto" w:fill="FFFFFF"/>
          <w:lang w:val="en-US"/>
        </w:rPr>
        <w:t>(Link)</w:t>
      </w:r>
      <w:r>
        <w:rPr>
          <w:rFonts w:eastAsia="sans-serif"/>
          <w:color w:val="292929"/>
          <w:shd w:val="clear" w:color="auto" w:fill="FFFFFF"/>
        </w:rPr>
        <w:t xml:space="preserve"> требуется</w:t>
      </w:r>
      <w:r>
        <w:rPr>
          <w:rFonts w:eastAsia="sans-serif"/>
          <w:color w:val="292929"/>
          <w:shd w:val="clear" w:color="auto" w:fill="FFFFFF"/>
          <w:lang w:val="en-US"/>
        </w:rPr>
        <w:t xml:space="preserve">: </w:t>
      </w:r>
    </w:p>
    <w:p w14:paraId="1078267C">
      <w:pPr>
        <w:numPr>
          <w:ilvl w:val="0"/>
          <w:numId w:val="2"/>
        </w:numPr>
        <w:tabs>
          <w:tab w:val="clear" w:pos="425"/>
        </w:tabs>
        <w:rPr>
          <w:rFonts w:eastAsia="sans-serif"/>
          <w:color w:val="292929"/>
          <w:shd w:val="clear" w:color="auto" w:fill="FFFFFF"/>
        </w:rPr>
      </w:pPr>
      <w:r>
        <w:rPr>
          <w:rFonts w:eastAsia="sans-serif"/>
          <w:color w:val="292929"/>
          <w:shd w:val="clear" w:color="auto" w:fill="FFFFFF"/>
          <w:lang w:val="en-US"/>
        </w:rPr>
        <w:t>Реализовать</w:t>
      </w:r>
      <w:r>
        <w:rPr>
          <w:rFonts w:eastAsia="sans-serif"/>
          <w:color w:val="292929"/>
          <w:shd w:val="clear" w:color="auto" w:fill="FFFFFF"/>
        </w:rPr>
        <w:t xml:space="preserve"> </w:t>
      </w:r>
      <w:r>
        <w:rPr>
          <w:rFonts w:eastAsia="sans-serif"/>
          <w:color w:val="292929"/>
          <w:shd w:val="clear" w:color="auto" w:fill="FFFFFF"/>
          <w:lang w:val="ru-RU"/>
        </w:rPr>
        <w:t>класс</w:t>
      </w:r>
      <w:r>
        <w:rPr>
          <w:rFonts w:hint="default" w:eastAsia="sans-serif"/>
          <w:color w:val="292929"/>
          <w:shd w:val="clear" w:color="auto" w:fill="FFFFFF"/>
          <w:lang w:val="ru-RU"/>
        </w:rPr>
        <w:t xml:space="preserve"> для звена циклического списка.</w:t>
      </w:r>
    </w:p>
    <w:p w14:paraId="17F2D71C">
      <w:pPr>
        <w:numPr>
          <w:ilvl w:val="0"/>
          <w:numId w:val="2"/>
        </w:numPr>
        <w:tabs>
          <w:tab w:val="clear" w:pos="425"/>
        </w:tabs>
        <w:rPr>
          <w:rFonts w:eastAsia="sans-serif"/>
          <w:color w:val="292929"/>
          <w:shd w:val="clear" w:color="auto" w:fill="FFFFFF"/>
        </w:rPr>
      </w:pPr>
      <w:r>
        <w:rPr>
          <w:rFonts w:hint="default" w:eastAsia="sans-serif"/>
          <w:color w:val="292929"/>
          <w:shd w:val="clear" w:color="auto" w:fill="FFFFFF"/>
          <w:lang w:val="ru-RU"/>
        </w:rPr>
        <w:t xml:space="preserve">Хранить указатель на объект класса </w:t>
      </w:r>
      <w:r>
        <w:rPr>
          <w:rFonts w:hint="default" w:eastAsia="sans-serif"/>
          <w:color w:val="292929"/>
          <w:shd w:val="clear" w:color="auto" w:fill="FFFFFF"/>
          <w:lang w:val="en-US"/>
        </w:rPr>
        <w:t xml:space="preserve">Monom </w:t>
      </w:r>
      <w:r>
        <w:rPr>
          <w:rFonts w:hint="default" w:eastAsia="sans-serif"/>
          <w:color w:val="292929"/>
          <w:shd w:val="clear" w:color="auto" w:fill="FFFFFF"/>
          <w:lang w:val="ru-RU"/>
        </w:rPr>
        <w:t>и указатель на следующее звено.</w:t>
      </w:r>
    </w:p>
    <w:p w14:paraId="4CACC087">
      <w:pPr>
        <w:numPr>
          <w:ilvl w:val="0"/>
          <w:numId w:val="2"/>
        </w:numPr>
        <w:tabs>
          <w:tab w:val="clear" w:pos="425"/>
        </w:tabs>
        <w:rPr>
          <w:rFonts w:eastAsia="sans-serif"/>
          <w:color w:val="292929"/>
          <w:shd w:val="clear" w:color="auto" w:fill="FFFFFF"/>
        </w:rPr>
      </w:pPr>
      <w:r>
        <w:rPr>
          <w:rFonts w:eastAsia="sans-serif"/>
          <w:color w:val="292929"/>
          <w:shd w:val="clear" w:color="auto" w:fill="FFFFFF"/>
          <w:lang w:val="ru-RU"/>
        </w:rPr>
        <w:t>Реализовать</w:t>
      </w:r>
      <w:r>
        <w:rPr>
          <w:rFonts w:hint="default" w:eastAsia="sans-serif"/>
          <w:color w:val="292929"/>
          <w:shd w:val="clear" w:color="auto" w:fill="FFFFFF"/>
          <w:lang w:val="ru-RU"/>
        </w:rPr>
        <w:t xml:space="preserve"> методы</w:t>
      </w:r>
      <w:r>
        <w:rPr>
          <w:rFonts w:hint="default" w:eastAsia="sans-serif"/>
          <w:color w:val="292929"/>
          <w:shd w:val="clear" w:color="auto" w:fill="FFFFFF"/>
          <w:lang w:val="en-US"/>
        </w:rPr>
        <w:t>: setNextLink(Link* nL), getNextLink(), setMonom(Monom* m), getMonomData()</w:t>
      </w:r>
      <w:r>
        <w:rPr>
          <w:rFonts w:eastAsia="sans-serif"/>
          <w:color w:val="292929"/>
          <w:shd w:val="clear" w:color="auto" w:fill="FFFFFF"/>
          <w:lang w:val="en-US"/>
        </w:rPr>
        <w:t>.</w:t>
      </w:r>
    </w:p>
    <w:p w14:paraId="339B6352">
      <w:pPr>
        <w:numPr>
          <w:ilvl w:val="0"/>
          <w:numId w:val="2"/>
        </w:numPr>
        <w:tabs>
          <w:tab w:val="clear" w:pos="425"/>
        </w:tabs>
        <w:rPr>
          <w:rFonts w:eastAsia="sans-serif"/>
          <w:color w:val="292929"/>
          <w:shd w:val="clear" w:color="auto" w:fill="FFFFFF"/>
        </w:rPr>
      </w:pPr>
      <w:r>
        <w:rPr>
          <w:rFonts w:hint="default" w:eastAsia="sans-serif"/>
          <w:color w:val="292929"/>
          <w:shd w:val="clear" w:color="auto" w:fill="FFFFFF"/>
          <w:lang w:val="ru-RU"/>
        </w:rPr>
        <w:t>Реализовать к</w:t>
      </w:r>
      <w:r>
        <w:rPr>
          <w:rFonts w:eastAsia="sans-serif"/>
          <w:color w:val="292929"/>
          <w:shd w:val="clear" w:color="auto" w:fill="FFFFFF"/>
          <w:lang w:val="ru-RU"/>
        </w:rPr>
        <w:t>онструкторы</w:t>
      </w:r>
      <w:r>
        <w:rPr>
          <w:rFonts w:hint="default" w:eastAsia="sans-serif"/>
          <w:color w:val="292929"/>
          <w:shd w:val="clear" w:color="auto" w:fill="FFFFFF"/>
          <w:lang w:val="ru-RU"/>
        </w:rPr>
        <w:t xml:space="preserve"> и оператор вывода(</w:t>
      </w:r>
      <w:r>
        <w:rPr>
          <w:rFonts w:hint="default" w:eastAsia="sans-serif"/>
          <w:color w:val="292929"/>
          <w:shd w:val="clear" w:color="auto" w:fill="FFFFFF"/>
          <w:lang w:val="en-US"/>
        </w:rPr>
        <w:t xml:space="preserve">&lt;&lt;), </w:t>
      </w:r>
      <w:r>
        <w:rPr>
          <w:rFonts w:hint="default" w:eastAsia="sans-serif"/>
          <w:color w:val="292929"/>
          <w:shd w:val="clear" w:color="auto" w:fill="FFFFFF"/>
          <w:lang w:val="ru-RU"/>
        </w:rPr>
        <w:t>а также деструктор</w:t>
      </w:r>
      <w:r>
        <w:rPr>
          <w:rFonts w:hint="default"/>
          <w:lang w:val="en-US"/>
        </w:rPr>
        <w:t>.</w:t>
      </w:r>
    </w:p>
    <w:p w14:paraId="6B6E81F1">
      <w:pPr>
        <w:ind w:firstLine="0"/>
        <w:rPr>
          <w:rFonts w:hint="default" w:eastAsia="sans-serif"/>
          <w:color w:val="292929"/>
          <w:shd w:val="clear" w:color="auto" w:fill="FFFFFF"/>
          <w:lang w:val="en-US"/>
        </w:rPr>
      </w:pPr>
      <w:r>
        <w:rPr>
          <w:rFonts w:eastAsia="sans-serif"/>
          <w:color w:val="292929"/>
          <w:shd w:val="clear" w:color="auto" w:fill="FFFFFF"/>
        </w:rPr>
        <w:t xml:space="preserve">Для класса </w:t>
      </w:r>
      <w:r>
        <w:rPr>
          <w:rFonts w:hint="default" w:eastAsia="sans-serif"/>
          <w:color w:val="292929"/>
          <w:shd w:val="clear" w:color="auto" w:fill="FFFFFF"/>
          <w:lang w:val="ru-RU"/>
        </w:rPr>
        <w:t>список</w:t>
      </w:r>
      <w:r>
        <w:rPr>
          <w:rFonts w:hint="default" w:eastAsia="sans-serif"/>
          <w:color w:val="292929"/>
          <w:shd w:val="clear" w:color="auto" w:fill="FFFFFF"/>
          <w:lang w:val="en-US"/>
        </w:rPr>
        <w:t>(List)</w:t>
      </w:r>
      <w:r>
        <w:rPr>
          <w:rFonts w:eastAsia="sans-serif"/>
          <w:color w:val="292929"/>
          <w:shd w:val="clear" w:color="auto" w:fill="FFFFFF"/>
        </w:rPr>
        <w:t xml:space="preserve"> требуется</w:t>
      </w:r>
      <w:r>
        <w:rPr>
          <w:rFonts w:hint="default" w:eastAsia="sans-serif"/>
          <w:color w:val="292929"/>
          <w:shd w:val="clear" w:color="auto" w:fill="FFFFFF"/>
          <w:lang w:val="en-US"/>
        </w:rPr>
        <w:t>:</w:t>
      </w:r>
    </w:p>
    <w:p w14:paraId="628904EC">
      <w:pPr>
        <w:numPr>
          <w:ilvl w:val="0"/>
          <w:numId w:val="3"/>
        </w:numPr>
        <w:tabs>
          <w:tab w:val="clear" w:pos="425"/>
        </w:tabs>
        <w:ind w:left="425" w:leftChars="0" w:hanging="425" w:firstLineChars="0"/>
        <w:rPr>
          <w:rFonts w:hint="default" w:eastAsia="sans-serif"/>
          <w:color w:val="292929"/>
          <w:shd w:val="clear" w:color="auto" w:fill="FFFFFF"/>
          <w:lang w:val="en-US"/>
        </w:rPr>
      </w:pPr>
      <w:r>
        <w:rPr>
          <w:rFonts w:hint="default" w:eastAsia="sans-serif"/>
          <w:color w:val="292929"/>
          <w:shd w:val="clear" w:color="auto" w:fill="FFFFFF"/>
          <w:lang w:val="ru-RU"/>
        </w:rPr>
        <w:t>Реализовать класс</w:t>
      </w:r>
      <w:r>
        <w:rPr>
          <w:rFonts w:hint="default" w:eastAsia="sans-serif"/>
          <w:color w:val="292929"/>
          <w:shd w:val="clear" w:color="auto" w:fill="FFFFFF"/>
          <w:lang w:val="en-US"/>
        </w:rPr>
        <w:t xml:space="preserve"> </w:t>
      </w:r>
      <w:r>
        <w:rPr>
          <w:rFonts w:hint="default" w:eastAsia="sans-serif"/>
          <w:color w:val="292929"/>
          <w:shd w:val="clear" w:color="auto" w:fill="FFFFFF"/>
          <w:lang w:val="ru-RU"/>
        </w:rPr>
        <w:t>циклического списка с фиктивной головой.</w:t>
      </w:r>
    </w:p>
    <w:p w14:paraId="2BAA7C87">
      <w:pPr>
        <w:numPr>
          <w:ilvl w:val="0"/>
          <w:numId w:val="3"/>
        </w:numPr>
        <w:tabs>
          <w:tab w:val="clear" w:pos="425"/>
        </w:tabs>
        <w:ind w:left="425" w:leftChars="0" w:hanging="425" w:firstLineChars="0"/>
        <w:rPr>
          <w:rFonts w:hint="default" w:eastAsia="sans-serif"/>
          <w:color w:val="292929"/>
          <w:shd w:val="clear" w:color="auto" w:fill="FFFFFF"/>
          <w:lang w:val="en-US"/>
        </w:rPr>
      </w:pPr>
      <w:r>
        <w:rPr>
          <w:rFonts w:hint="default" w:eastAsia="sans-serif"/>
          <w:color w:val="292929"/>
          <w:shd w:val="clear" w:color="auto" w:fill="FFFFFF"/>
          <w:lang w:val="ru-RU"/>
        </w:rPr>
        <w:t xml:space="preserve">Хранить указатель на фиктивную голову, указатель на последний элемент списка, количество звеньев в списке. </w:t>
      </w:r>
    </w:p>
    <w:p w14:paraId="4CF4567D">
      <w:pPr>
        <w:numPr>
          <w:ilvl w:val="0"/>
          <w:numId w:val="3"/>
        </w:numPr>
        <w:tabs>
          <w:tab w:val="clear" w:pos="425"/>
        </w:tabs>
        <w:ind w:left="425" w:leftChars="0" w:hanging="425" w:firstLineChars="0"/>
        <w:rPr>
          <w:rFonts w:hint="default" w:eastAsia="sans-serif"/>
          <w:color w:val="292929"/>
          <w:shd w:val="clear" w:color="auto" w:fill="FFFFFF"/>
          <w:lang w:val="en-US"/>
        </w:rPr>
      </w:pPr>
      <w:r>
        <w:rPr>
          <w:rFonts w:hint="default" w:eastAsia="sans-serif"/>
          <w:color w:val="292929"/>
          <w:shd w:val="clear" w:color="auto" w:fill="FFFFFF"/>
          <w:lang w:val="ru-RU"/>
        </w:rPr>
        <w:t xml:space="preserve">Обеспечить хранение звеньев циклически(последнее звено ссылается уже не на </w:t>
      </w:r>
      <w:r>
        <w:rPr>
          <w:rFonts w:hint="default" w:eastAsia="sans-serif"/>
          <w:color w:val="292929"/>
          <w:shd w:val="clear" w:color="auto" w:fill="FFFFFF"/>
          <w:lang w:val="en-US"/>
        </w:rPr>
        <w:t>nullptr</w:t>
      </w:r>
      <w:r>
        <w:rPr>
          <w:rFonts w:hint="default" w:eastAsia="sans-serif"/>
          <w:color w:val="292929"/>
          <w:shd w:val="clear" w:color="auto" w:fill="FFFFFF"/>
          <w:lang w:val="ru-RU"/>
        </w:rPr>
        <w:t>,</w:t>
      </w:r>
      <w:r>
        <w:rPr>
          <w:rFonts w:hint="default" w:eastAsia="sans-serif"/>
          <w:color w:val="292929"/>
          <w:shd w:val="clear" w:color="auto" w:fill="FFFFFF"/>
          <w:lang w:val="en-US"/>
        </w:rPr>
        <w:t xml:space="preserve"> </w:t>
      </w:r>
      <w:r>
        <w:rPr>
          <w:rFonts w:hint="default" w:eastAsia="sans-serif"/>
          <w:color w:val="292929"/>
          <w:shd w:val="clear" w:color="auto" w:fill="FFFFFF"/>
          <w:lang w:val="ru-RU"/>
        </w:rPr>
        <w:t>а на фиктивную голову).</w:t>
      </w:r>
    </w:p>
    <w:p w14:paraId="772485BC">
      <w:pPr>
        <w:numPr>
          <w:ilvl w:val="0"/>
          <w:numId w:val="3"/>
        </w:numPr>
        <w:tabs>
          <w:tab w:val="clear" w:pos="425"/>
        </w:tabs>
        <w:ind w:left="425" w:leftChars="0" w:hanging="425" w:firstLineChars="0"/>
        <w:rPr>
          <w:rFonts w:hint="default" w:eastAsia="sans-serif"/>
          <w:color w:val="292929"/>
          <w:shd w:val="clear" w:color="auto" w:fill="FFFFFF"/>
          <w:lang w:val="en-US"/>
        </w:rPr>
      </w:pPr>
      <w:r>
        <w:rPr>
          <w:rFonts w:hint="default" w:eastAsia="sans-serif"/>
          <w:color w:val="292929"/>
          <w:shd w:val="clear" w:color="auto" w:fill="FFFFFF"/>
          <w:lang w:val="ru-RU"/>
        </w:rPr>
        <w:t>Реализовать методы</w:t>
      </w:r>
      <w:r>
        <w:rPr>
          <w:rFonts w:hint="default" w:eastAsia="sans-serif"/>
          <w:color w:val="292929"/>
          <w:shd w:val="clear" w:color="auto" w:fill="FFFFFF"/>
          <w:lang w:val="en-US"/>
        </w:rPr>
        <w:t>: insert(Link* l), findBySvertka(int svertka), remove(Link* l), IsEmpty(), getHead(), getDummy(), getCount()</w:t>
      </w:r>
      <w:r>
        <w:rPr>
          <w:rFonts w:hint="default" w:eastAsia="sans-serif"/>
          <w:color w:val="292929"/>
          <w:shd w:val="clear" w:color="auto" w:fill="FFFFFF"/>
          <w:lang w:val="ru-RU"/>
        </w:rPr>
        <w:t xml:space="preserve">. </w:t>
      </w:r>
    </w:p>
    <w:p w14:paraId="40EBCEF1">
      <w:pPr>
        <w:numPr>
          <w:ilvl w:val="0"/>
          <w:numId w:val="3"/>
        </w:numPr>
        <w:tabs>
          <w:tab w:val="clear" w:pos="425"/>
        </w:tabs>
        <w:ind w:left="425" w:leftChars="0" w:hanging="425" w:firstLineChars="0"/>
        <w:rPr>
          <w:rFonts w:hint="default" w:eastAsia="sans-serif"/>
          <w:color w:val="292929"/>
          <w:shd w:val="clear" w:color="auto" w:fill="FFFFFF"/>
          <w:lang w:val="en-US"/>
        </w:rPr>
      </w:pPr>
      <w:r>
        <w:rPr>
          <w:rFonts w:hint="default" w:eastAsia="sans-serif"/>
          <w:color w:val="292929"/>
          <w:shd w:val="clear" w:color="auto" w:fill="FFFFFF"/>
          <w:lang w:val="ru-RU"/>
        </w:rPr>
        <w:t>Реализовать конструктор по умолчанию, конструктор копирования, деструктор, операторы присваивание и вывода.</w:t>
      </w:r>
    </w:p>
    <w:p w14:paraId="4B38D274">
      <w:pPr>
        <w:ind w:firstLine="0"/>
        <w:rPr>
          <w:rFonts w:hint="default" w:eastAsia="sans-serif"/>
          <w:color w:val="292929"/>
          <w:shd w:val="clear" w:color="auto" w:fill="FFFFFF"/>
          <w:lang w:val="en-US"/>
        </w:rPr>
      </w:pPr>
      <w:r>
        <w:rPr>
          <w:rFonts w:eastAsia="sans-serif"/>
          <w:color w:val="292929"/>
          <w:shd w:val="clear" w:color="auto" w:fill="FFFFFF"/>
        </w:rPr>
        <w:t xml:space="preserve">Для класса </w:t>
      </w:r>
      <w:r>
        <w:rPr>
          <w:rFonts w:eastAsia="sans-serif"/>
          <w:color w:val="292929"/>
          <w:shd w:val="clear" w:color="auto" w:fill="FFFFFF"/>
          <w:lang w:val="ru-RU"/>
        </w:rPr>
        <w:t>полином</w:t>
      </w:r>
      <w:r>
        <w:rPr>
          <w:rFonts w:hint="default" w:eastAsia="sans-serif"/>
          <w:color w:val="292929"/>
          <w:shd w:val="clear" w:color="auto" w:fill="FFFFFF"/>
          <w:lang w:val="en-US"/>
        </w:rPr>
        <w:t>(Polinom)</w:t>
      </w:r>
      <w:r>
        <w:rPr>
          <w:rFonts w:eastAsia="sans-serif"/>
          <w:color w:val="292929"/>
          <w:shd w:val="clear" w:color="auto" w:fill="FFFFFF"/>
        </w:rPr>
        <w:t xml:space="preserve"> требуется</w:t>
      </w:r>
      <w:r>
        <w:rPr>
          <w:rFonts w:hint="default" w:eastAsia="sans-serif"/>
          <w:color w:val="292929"/>
          <w:shd w:val="clear" w:color="auto" w:fill="FFFFFF"/>
          <w:lang w:val="en-US"/>
        </w:rPr>
        <w:t>:</w:t>
      </w:r>
    </w:p>
    <w:p w14:paraId="30294AB1">
      <w:pPr>
        <w:numPr>
          <w:ilvl w:val="0"/>
          <w:numId w:val="4"/>
        </w:numPr>
        <w:tabs>
          <w:tab w:val="clear" w:pos="425"/>
        </w:tabs>
        <w:ind w:left="425" w:leftChars="0" w:hanging="425" w:firstLineChars="0"/>
        <w:rPr>
          <w:rFonts w:hint="default" w:eastAsia="sans-serif"/>
          <w:color w:val="292929"/>
          <w:shd w:val="clear" w:color="auto" w:fill="FFFFFF"/>
          <w:lang w:val="en-US"/>
        </w:rPr>
      </w:pPr>
      <w:r>
        <w:rPr>
          <w:rFonts w:hint="default" w:eastAsia="sans-serif"/>
          <w:color w:val="292929"/>
          <w:shd w:val="clear" w:color="auto" w:fill="FFFFFF"/>
          <w:lang w:val="ru-RU"/>
        </w:rPr>
        <w:t>Реализовать класс</w:t>
      </w:r>
      <w:r>
        <w:rPr>
          <w:rFonts w:hint="default" w:eastAsia="sans-serif"/>
          <w:color w:val="292929"/>
          <w:shd w:val="clear" w:color="auto" w:fill="FFFFFF"/>
          <w:lang w:val="en-US"/>
        </w:rPr>
        <w:t xml:space="preserve">, </w:t>
      </w:r>
      <w:r>
        <w:rPr>
          <w:rFonts w:hint="default" w:eastAsia="sans-serif"/>
          <w:color w:val="292929"/>
          <w:shd w:val="clear" w:color="auto" w:fill="FFFFFF"/>
          <w:lang w:val="ru-RU"/>
        </w:rPr>
        <w:t xml:space="preserve">использующий объест класса </w:t>
      </w:r>
      <w:r>
        <w:rPr>
          <w:rFonts w:hint="default" w:eastAsia="sans-serif"/>
          <w:color w:val="292929"/>
          <w:shd w:val="clear" w:color="auto" w:fill="FFFFFF"/>
          <w:lang w:val="en-US"/>
        </w:rPr>
        <w:t>List</w:t>
      </w:r>
      <w:r>
        <w:rPr>
          <w:rFonts w:hint="default" w:eastAsia="sans-serif"/>
          <w:color w:val="292929"/>
          <w:shd w:val="clear" w:color="auto" w:fill="FFFFFF"/>
          <w:lang w:val="ru-RU"/>
        </w:rPr>
        <w:t xml:space="preserve"> для мономов. </w:t>
      </w:r>
    </w:p>
    <w:p w14:paraId="36D04973">
      <w:pPr>
        <w:numPr>
          <w:ilvl w:val="0"/>
          <w:numId w:val="4"/>
        </w:numPr>
        <w:tabs>
          <w:tab w:val="clear" w:pos="425"/>
        </w:tabs>
        <w:ind w:left="425" w:leftChars="0" w:hanging="425" w:firstLineChars="0"/>
        <w:rPr>
          <w:rFonts w:hint="default" w:eastAsia="sans-serif"/>
          <w:color w:val="292929"/>
          <w:shd w:val="clear" w:color="auto" w:fill="FFFFFF"/>
          <w:lang w:val="en-US"/>
        </w:rPr>
      </w:pPr>
      <w:r>
        <w:rPr>
          <w:rFonts w:hint="default" w:eastAsia="sans-serif"/>
          <w:color w:val="292929"/>
          <w:shd w:val="clear" w:color="auto" w:fill="FFFFFF"/>
          <w:lang w:val="ru-RU"/>
        </w:rPr>
        <w:t>Реализовать методы</w:t>
      </w:r>
      <w:r>
        <w:rPr>
          <w:rFonts w:hint="default" w:eastAsia="sans-serif"/>
          <w:color w:val="292929"/>
          <w:shd w:val="clear" w:color="auto" w:fill="FFFFFF"/>
          <w:lang w:val="en-US"/>
        </w:rPr>
        <w:t>:</w:t>
      </w:r>
      <w:r>
        <w:rPr>
          <w:rFonts w:hint="default" w:eastAsia="sans-serif"/>
          <w:color w:val="292929"/>
          <w:shd w:val="clear" w:color="auto" w:fill="FFFFFF"/>
          <w:lang w:val="ru-RU"/>
        </w:rPr>
        <w:t xml:space="preserve"> </w:t>
      </w:r>
      <w:r>
        <w:rPr>
          <w:rFonts w:hint="default" w:eastAsia="sans-serif"/>
          <w:color w:val="292929"/>
          <w:shd w:val="clear" w:color="auto" w:fill="FFFFFF"/>
          <w:lang w:val="en-US"/>
        </w:rPr>
        <w:t>addMonom(Monom* m), addBySvertka(Polinom&amp; p), getList()</w:t>
      </w:r>
      <w:r>
        <w:rPr>
          <w:rFonts w:hint="default" w:eastAsia="sans-serif"/>
          <w:color w:val="292929"/>
          <w:shd w:val="clear" w:color="auto" w:fill="FFFFFF"/>
          <w:lang w:val="ru-RU"/>
        </w:rPr>
        <w:t>.</w:t>
      </w:r>
    </w:p>
    <w:p w14:paraId="75B858E8">
      <w:pPr>
        <w:numPr>
          <w:ilvl w:val="0"/>
          <w:numId w:val="4"/>
        </w:numPr>
        <w:tabs>
          <w:tab w:val="clear" w:pos="425"/>
        </w:tabs>
        <w:ind w:left="425" w:leftChars="0" w:hanging="425" w:firstLineChars="0"/>
        <w:rPr>
          <w:rFonts w:hint="default" w:eastAsia="sans-serif"/>
          <w:color w:val="292929"/>
          <w:shd w:val="clear" w:color="auto" w:fill="FFFFFF"/>
          <w:lang w:val="en-US"/>
        </w:rPr>
      </w:pPr>
      <w:r>
        <w:rPr>
          <w:rFonts w:hint="default" w:eastAsia="sans-serif"/>
          <w:color w:val="292929"/>
          <w:shd w:val="clear" w:color="auto" w:fill="FFFFFF"/>
          <w:lang w:val="ru-RU"/>
        </w:rPr>
        <w:t>Реализовать конструктор по умолчанию, конструктор копирования, оператор присваивания, оператор сложения, оператор вывода.</w:t>
      </w:r>
    </w:p>
    <w:p w14:paraId="1C91F10E">
      <w:pPr>
        <w:ind w:firstLine="0"/>
        <w:rPr>
          <w:rFonts w:eastAsia="sans-serif"/>
          <w:color w:val="292929"/>
          <w:shd w:val="clear" w:color="auto" w:fill="FFFFFF"/>
        </w:rPr>
      </w:pPr>
      <w:r>
        <w:rPr>
          <w:rFonts w:eastAsia="sans-serif"/>
          <w:color w:val="292929"/>
          <w:shd w:val="clear" w:color="auto" w:fill="FFFFFF"/>
        </w:rPr>
        <w:t>Для приложения требуется</w:t>
      </w:r>
      <w:r>
        <w:rPr>
          <w:rFonts w:eastAsia="sans-serif"/>
          <w:color w:val="292929"/>
          <w:shd w:val="clear" w:color="auto" w:fill="FFFFFF"/>
          <w:lang w:val="en-US"/>
        </w:rPr>
        <w:t>:</w:t>
      </w:r>
      <w:r>
        <w:rPr>
          <w:rFonts w:eastAsia="sans-serif"/>
          <w:color w:val="292929"/>
          <w:shd w:val="clear" w:color="auto" w:fill="FFFFFF"/>
        </w:rPr>
        <w:t xml:space="preserve"> демонстрация работы с реализованными классами</w:t>
      </w:r>
      <w:r>
        <w:rPr>
          <w:rFonts w:hint="default" w:eastAsia="sans-serif"/>
          <w:color w:val="292929"/>
          <w:shd w:val="clear" w:color="auto" w:fill="FFFFFF"/>
          <w:lang w:val="ru-RU"/>
        </w:rPr>
        <w:t xml:space="preserve"> на основе введеных пользователем полиномов</w:t>
      </w:r>
      <w:r>
        <w:rPr>
          <w:rFonts w:eastAsia="sans-serif"/>
          <w:color w:val="292929"/>
          <w:shd w:val="clear" w:color="auto" w:fill="FFFFFF"/>
        </w:rPr>
        <w:t>.</w:t>
      </w:r>
    </w:p>
    <w:p w14:paraId="57C15333">
      <w:pPr>
        <w:pStyle w:val="2"/>
      </w:pPr>
      <w:bookmarkStart w:id="53" w:name="_Toc270962760"/>
      <w:r>
        <w:t>Руководство пользователя</w:t>
      </w:r>
      <w:bookmarkEnd w:id="53"/>
    </w:p>
    <w:p w14:paraId="6D7BFC90">
      <w:pPr>
        <w:ind w:firstLine="0"/>
        <w:rPr>
          <w:rFonts w:hint="default" w:eastAsia="sans-serif"/>
          <w:color w:val="292929"/>
          <w:shd w:val="clear" w:color="auto" w:fill="FFFFFF"/>
          <w:lang w:val="ru-RU"/>
        </w:rPr>
      </w:pPr>
      <w:r>
        <w:rPr>
          <w:rFonts w:eastAsia="sans-serif"/>
          <w:color w:val="292929"/>
          <w:shd w:val="clear" w:color="auto" w:fill="FFFFFF"/>
          <w:lang w:val="ru-RU"/>
        </w:rPr>
        <w:t>Пользователь</w:t>
      </w:r>
      <w:r>
        <w:rPr>
          <w:rFonts w:hint="default" w:eastAsia="sans-serif"/>
          <w:color w:val="292929"/>
          <w:shd w:val="clear" w:color="auto" w:fill="FFFFFF"/>
          <w:lang w:val="ru-RU"/>
        </w:rPr>
        <w:t xml:space="preserve"> запускает программу и видит сообщение, о том что ему пора вводить мономы для своего будущего полинома. Формат ввода</w:t>
      </w:r>
      <w:r>
        <w:rPr>
          <w:rFonts w:hint="default" w:eastAsia="sans-serif"/>
          <w:color w:val="292929"/>
          <w:shd w:val="clear" w:color="auto" w:fill="FFFFFF"/>
          <w:lang w:val="en-US"/>
        </w:rPr>
        <w:t xml:space="preserve">: </w:t>
      </w:r>
      <w:r>
        <w:rPr>
          <w:rFonts w:hint="default" w:eastAsia="sans-serif"/>
          <w:color w:val="292929"/>
          <w:shd w:val="clear" w:color="auto" w:fill="FFFFFF"/>
          <w:lang w:val="ru-RU"/>
        </w:rPr>
        <w:t xml:space="preserve">последовательность пар </w:t>
      </w:r>
      <w:r>
        <w:rPr>
          <w:rFonts w:hint="default" w:eastAsia="sans-serif"/>
          <w:color w:val="292929"/>
          <w:shd w:val="clear" w:color="auto" w:fill="FFFFFF"/>
          <w:lang w:val="en-US"/>
        </w:rPr>
        <w:t>{</w:t>
      </w:r>
      <w:r>
        <w:rPr>
          <w:rFonts w:hint="default" w:eastAsia="sans-serif"/>
          <w:color w:val="292929"/>
          <w:shd w:val="clear" w:color="auto" w:fill="FFFFFF"/>
          <w:lang w:val="ru-RU"/>
        </w:rPr>
        <w:t>коэффициент</w:t>
      </w:r>
      <w:r>
        <w:rPr>
          <w:rFonts w:hint="default" w:eastAsia="sans-serif"/>
          <w:color w:val="292929"/>
          <w:shd w:val="clear" w:color="auto" w:fill="FFFFFF"/>
          <w:lang w:val="en-US"/>
        </w:rPr>
        <w:t>_</w:t>
      </w:r>
      <w:r>
        <w:rPr>
          <w:rFonts w:hint="default" w:eastAsia="sans-serif"/>
          <w:color w:val="292929"/>
          <w:shd w:val="clear" w:color="auto" w:fill="FFFFFF"/>
          <w:lang w:val="ru-RU"/>
        </w:rPr>
        <w:t>свертка</w:t>
      </w:r>
      <w:r>
        <w:rPr>
          <w:rFonts w:hint="default" w:eastAsia="sans-serif"/>
          <w:color w:val="292929"/>
          <w:shd w:val="clear" w:color="auto" w:fill="FFFFFF"/>
          <w:lang w:val="en-US"/>
        </w:rPr>
        <w:t>_</w:t>
      </w:r>
      <w:r>
        <w:rPr>
          <w:rFonts w:hint="default" w:eastAsia="sans-serif"/>
          <w:color w:val="292929"/>
          <w:shd w:val="clear" w:color="auto" w:fill="FFFFFF"/>
          <w:lang w:val="ru-RU"/>
        </w:rPr>
        <w:t>коэффициент</w:t>
      </w:r>
      <w:r>
        <w:rPr>
          <w:rFonts w:hint="default" w:eastAsia="sans-serif"/>
          <w:color w:val="292929"/>
          <w:shd w:val="clear" w:color="auto" w:fill="FFFFFF"/>
          <w:lang w:val="en-US"/>
        </w:rPr>
        <w:t>_</w:t>
      </w:r>
      <w:r>
        <w:rPr>
          <w:rFonts w:hint="default" w:eastAsia="sans-serif"/>
          <w:color w:val="292929"/>
          <w:shd w:val="clear" w:color="auto" w:fill="FFFFFF"/>
          <w:lang w:val="ru-RU"/>
        </w:rPr>
        <w:t>свертка...</w:t>
      </w:r>
      <w:r>
        <w:rPr>
          <w:rFonts w:hint="default" w:eastAsia="sans-serif"/>
          <w:color w:val="292929"/>
          <w:shd w:val="clear" w:color="auto" w:fill="FFFFFF"/>
          <w:lang w:val="en-US"/>
        </w:rPr>
        <w:t>}, завещающаяся</w:t>
      </w:r>
      <w:r>
        <w:rPr>
          <w:rFonts w:hint="default" w:eastAsia="sans-serif"/>
          <w:color w:val="292929"/>
          <w:shd w:val="clear" w:color="auto" w:fill="FFFFFF"/>
          <w:lang w:val="ru-RU"/>
        </w:rPr>
        <w:t xml:space="preserve"> точкой</w:t>
      </w:r>
      <w:r>
        <w:rPr>
          <w:rFonts w:hint="default" w:eastAsia="sans-serif"/>
          <w:color w:val="292929"/>
          <w:shd w:val="clear" w:color="auto" w:fill="FFFFFF"/>
          <w:lang w:val="en-US"/>
        </w:rPr>
        <w:t xml:space="preserve"> ‘.’</w:t>
      </w:r>
      <w:r>
        <w:rPr>
          <w:rFonts w:hint="default" w:eastAsia="sans-serif"/>
          <w:color w:val="292929"/>
          <w:shd w:val="clear" w:color="auto" w:fill="FFFFFF"/>
          <w:lang w:val="ru-RU"/>
        </w:rPr>
        <w:t>(конец ввода)</w:t>
      </w:r>
      <w:r>
        <w:rPr>
          <w:rFonts w:hint="default" w:eastAsia="sans-serif"/>
          <w:color w:val="292929"/>
          <w:shd w:val="clear" w:color="auto" w:fill="FFFFFF"/>
          <w:lang w:val="en-US"/>
        </w:rPr>
        <w:t>.</w:t>
      </w:r>
      <w:r>
        <w:rPr>
          <w:rFonts w:hint="default" w:eastAsia="sans-serif"/>
          <w:color w:val="292929"/>
          <w:shd w:val="clear" w:color="auto" w:fill="FFFFFF"/>
          <w:lang w:val="ru-RU"/>
        </w:rPr>
        <w:t xml:space="preserve"> Пример</w:t>
      </w:r>
      <w:r>
        <w:rPr>
          <w:rFonts w:hint="default" w:eastAsia="sans-serif"/>
          <w:color w:val="292929"/>
          <w:shd w:val="clear" w:color="auto" w:fill="FFFFFF"/>
          <w:lang w:val="en-US"/>
        </w:rPr>
        <w:t>:</w:t>
      </w:r>
      <w:r>
        <w:rPr>
          <w:rFonts w:hint="default" w:eastAsia="sans-serif"/>
          <w:color w:val="292929"/>
          <w:shd w:val="clear" w:color="auto" w:fill="FFFFFF"/>
          <w:lang w:val="ru-RU"/>
        </w:rPr>
        <w:t xml:space="preserve"> ввели</w:t>
      </w:r>
      <w:r>
        <w:rPr>
          <w:rFonts w:hint="default" w:eastAsia="sans-serif"/>
          <w:color w:val="292929"/>
          <w:shd w:val="clear" w:color="auto" w:fill="FFFFFF"/>
          <w:lang w:val="en-US"/>
        </w:rPr>
        <w:t xml:space="preserve"> - {</w:t>
      </w:r>
      <w:r>
        <w:rPr>
          <w:rFonts w:hint="default" w:eastAsia="sans-serif"/>
          <w:color w:val="292929"/>
          <w:shd w:val="clear" w:color="auto" w:fill="FFFFFF"/>
          <w:lang w:val="ru-RU"/>
        </w:rPr>
        <w:t>-3 111+4 121.</w:t>
      </w:r>
      <w:r>
        <w:rPr>
          <w:rFonts w:hint="default" w:eastAsia="sans-serif"/>
          <w:color w:val="292929"/>
          <w:shd w:val="clear" w:color="auto" w:fill="FFFFFF"/>
          <w:lang w:val="en-US"/>
        </w:rPr>
        <w:t>}, создастся</w:t>
      </w:r>
      <w:r>
        <w:rPr>
          <w:rFonts w:hint="default" w:eastAsia="sans-serif"/>
          <w:color w:val="292929"/>
          <w:shd w:val="clear" w:color="auto" w:fill="FFFFFF"/>
          <w:lang w:val="ru-RU"/>
        </w:rPr>
        <w:t xml:space="preserve"> такой полином </w:t>
      </w:r>
      <w:r>
        <w:rPr>
          <w:rFonts w:hint="default" w:eastAsia="sans-serif"/>
          <w:color w:val="292929"/>
          <w:shd w:val="clear" w:color="auto" w:fill="FFFFFF"/>
          <w:lang w:val="en-US"/>
        </w:rPr>
        <w:t>- {-3xyz+4xy^2z}.</w:t>
      </w:r>
      <w:r>
        <w:rPr>
          <w:rFonts w:hint="default" w:eastAsia="sans-serif"/>
          <w:color w:val="292929"/>
          <w:shd w:val="clear" w:color="auto" w:fill="FFFFFF"/>
          <w:lang w:val="ru-RU"/>
        </w:rPr>
        <w:t xml:space="preserve"> Затем пользователя попросят ввести еще 1 полином, с ним все так же.</w:t>
      </w:r>
    </w:p>
    <w:p w14:paraId="057D0846">
      <w:pPr>
        <w:ind w:firstLine="0"/>
        <w:rPr>
          <w:rFonts w:hint="default" w:eastAsia="sans-serif"/>
          <w:color w:val="292929"/>
          <w:shd w:val="clear" w:color="auto" w:fill="FFFFFF"/>
          <w:lang w:val="ru-RU"/>
        </w:rPr>
      </w:pPr>
      <w:r>
        <w:rPr>
          <w:rFonts w:hint="default" w:eastAsia="sans-serif"/>
          <w:color w:val="292929"/>
          <w:shd w:val="clear" w:color="auto" w:fill="FFFFFF"/>
          <w:lang w:val="ru-RU"/>
        </w:rPr>
        <w:t>Далее программа выведет</w:t>
      </w:r>
      <w:r>
        <w:rPr>
          <w:rFonts w:hint="default" w:eastAsia="sans-serif"/>
          <w:color w:val="292929"/>
          <w:shd w:val="clear" w:color="auto" w:fill="FFFFFF"/>
          <w:lang w:val="en-US"/>
        </w:rPr>
        <w:t>:</w:t>
      </w:r>
      <w:r>
        <w:rPr>
          <w:rFonts w:hint="default" w:eastAsia="sans-serif"/>
          <w:color w:val="292929"/>
          <w:shd w:val="clear" w:color="auto" w:fill="FFFFFF"/>
          <w:lang w:val="ru-RU"/>
        </w:rPr>
        <w:t xml:space="preserve"> </w:t>
      </w:r>
    </w:p>
    <w:p w14:paraId="7342C245">
      <w:pPr>
        <w:numPr>
          <w:ilvl w:val="0"/>
          <w:numId w:val="5"/>
        </w:numPr>
        <w:ind w:left="420" w:leftChars="0" w:hanging="420" w:firstLineChars="0"/>
        <w:rPr>
          <w:rFonts w:hint="default" w:eastAsia="sans-serif"/>
          <w:color w:val="292929"/>
          <w:shd w:val="clear" w:color="auto" w:fill="FFFFFF"/>
          <w:lang w:val="en-US"/>
        </w:rPr>
      </w:pPr>
      <w:r>
        <w:rPr>
          <w:rFonts w:hint="default" w:eastAsia="sans-serif"/>
          <w:color w:val="292929"/>
          <w:shd w:val="clear" w:color="auto" w:fill="FFFFFF"/>
          <w:lang w:val="ru-RU"/>
        </w:rPr>
        <w:t>Списки полиномов(внутренее представление).</w:t>
      </w:r>
    </w:p>
    <w:p w14:paraId="1D587847">
      <w:pPr>
        <w:numPr>
          <w:ilvl w:val="0"/>
          <w:numId w:val="5"/>
        </w:numPr>
        <w:ind w:left="420" w:leftChars="0" w:hanging="420" w:firstLineChars="0"/>
        <w:rPr>
          <w:rFonts w:hint="default" w:eastAsia="sans-serif"/>
          <w:color w:val="292929"/>
          <w:shd w:val="clear" w:color="auto" w:fill="FFFFFF"/>
          <w:lang w:val="en-US"/>
        </w:rPr>
      </w:pPr>
      <w:r>
        <w:rPr>
          <w:rFonts w:hint="default" w:eastAsia="sans-serif"/>
          <w:color w:val="292929"/>
          <w:shd w:val="clear" w:color="auto" w:fill="FFFFFF"/>
          <w:lang w:val="ru-RU"/>
        </w:rPr>
        <w:t>Полиномы в читаемом виде.</w:t>
      </w:r>
    </w:p>
    <w:p w14:paraId="212B141A">
      <w:pPr>
        <w:numPr>
          <w:ilvl w:val="0"/>
          <w:numId w:val="5"/>
        </w:numPr>
        <w:ind w:left="420" w:leftChars="0" w:hanging="420" w:firstLineChars="0"/>
        <w:rPr>
          <w:rFonts w:hint="default" w:eastAsia="sans-serif"/>
          <w:color w:val="292929"/>
          <w:shd w:val="clear" w:color="auto" w:fill="FFFFFF"/>
          <w:lang w:val="en-US"/>
        </w:rPr>
      </w:pPr>
      <w:r>
        <w:rPr>
          <w:rFonts w:hint="default" w:eastAsia="sans-serif"/>
          <w:color w:val="292929"/>
          <w:shd w:val="clear" w:color="auto" w:fill="FFFFFF"/>
          <w:lang w:val="ru-RU"/>
        </w:rPr>
        <w:t>Результат обычного сложения</w:t>
      </w:r>
      <w:r>
        <w:rPr>
          <w:rFonts w:hint="default" w:eastAsia="sans-serif"/>
          <w:color w:val="292929"/>
          <w:shd w:val="clear" w:color="auto" w:fill="FFFFFF"/>
          <w:lang w:val="en-US"/>
        </w:rPr>
        <w:t>{p1+p2}</w:t>
      </w:r>
      <w:r>
        <w:rPr>
          <w:rFonts w:hint="default" w:eastAsia="sans-serif"/>
          <w:color w:val="292929"/>
          <w:shd w:val="clear" w:color="auto" w:fill="FFFFFF"/>
          <w:lang w:val="ru-RU"/>
        </w:rPr>
        <w:t>.</w:t>
      </w:r>
    </w:p>
    <w:p w14:paraId="26C0417A">
      <w:pPr>
        <w:numPr>
          <w:ilvl w:val="0"/>
          <w:numId w:val="5"/>
        </w:numPr>
        <w:ind w:left="420" w:leftChars="0" w:hanging="420" w:firstLineChars="0"/>
        <w:rPr>
          <w:rFonts w:hint="default" w:eastAsia="sans-serif"/>
          <w:color w:val="292929"/>
          <w:shd w:val="clear" w:color="auto" w:fill="FFFFFF"/>
          <w:lang w:val="en-US"/>
        </w:rPr>
      </w:pPr>
      <w:r>
        <w:rPr>
          <w:rFonts w:hint="default" w:eastAsia="sans-serif"/>
          <w:color w:val="292929"/>
          <w:shd w:val="clear" w:color="auto" w:fill="FFFFFF"/>
          <w:lang w:val="ru-RU"/>
        </w:rPr>
        <w:t>Результат сложения оп свертке.</w:t>
      </w:r>
    </w:p>
    <w:p w14:paraId="41F5158E">
      <w:pPr>
        <w:spacing w:before="0"/>
        <w:ind w:left="360" w:firstLine="161" w:firstLineChars="50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Руководство программиста</w:t>
      </w:r>
    </w:p>
    <w:p w14:paraId="7C3B4C38">
      <w:pPr>
        <w:pStyle w:val="3"/>
      </w:pPr>
      <w:r>
        <w:t>Описание структур данных</w:t>
      </w:r>
    </w:p>
    <w:p w14:paraId="1A53A23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С учетом сформулированных выше предложений к реализации целесообразной представляется следующая модульная структура программы:</w:t>
      </w:r>
    </w:p>
    <w:p w14:paraId="105BD3F9">
      <w:pPr>
        <w:numPr>
          <w:ilvl w:val="0"/>
          <w:numId w:val="6"/>
        </w:numPr>
        <w:spacing w:before="0"/>
        <w:rPr>
          <w:rFonts w:hint="default"/>
          <w:lang w:val="en-US"/>
        </w:rPr>
      </w:pPr>
      <w:r>
        <w:rPr>
          <w:rFonts w:hint="default" w:eastAsia="sans-serif"/>
          <w:color w:val="292929"/>
          <w:shd w:val="clear" w:color="auto" w:fill="FFFFFF"/>
          <w:lang w:val="en-US"/>
        </w:rPr>
        <w:t xml:space="preserve">Class Monom - </w:t>
      </w:r>
      <w:r>
        <w:rPr>
          <w:rFonts w:hint="default" w:eastAsia="sans-serif"/>
          <w:color w:val="292929"/>
          <w:shd w:val="clear" w:color="auto" w:fill="FFFFFF"/>
          <w:lang w:val="ru-RU"/>
        </w:rPr>
        <w:t>для определения объектов-значений монома</w:t>
      </w:r>
      <w:r>
        <w:rPr>
          <w:rFonts w:hint="default" w:eastAsia="sans-serif"/>
          <w:color w:val="292929"/>
          <w:shd w:val="clear" w:color="auto" w:fill="FFFFFF"/>
          <w:lang w:val="en-US"/>
        </w:rPr>
        <w:t xml:space="preserve"> </w:t>
      </w:r>
      <w:r>
        <w:rPr>
          <w:rFonts w:hint="default" w:eastAsia="sans-serif"/>
          <w:color w:val="292929"/>
          <w:shd w:val="clear" w:color="auto" w:fill="FFFFFF"/>
          <w:lang w:val="ru-RU"/>
        </w:rPr>
        <w:t>.</w:t>
      </w:r>
    </w:p>
    <w:p w14:paraId="59881C9F">
      <w:pPr>
        <w:numPr>
          <w:ilvl w:val="0"/>
          <w:numId w:val="6"/>
        </w:numPr>
        <w:spacing w:before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Class Link - </w:t>
      </w:r>
      <w:r>
        <w:rPr>
          <w:rFonts w:hint="default"/>
          <w:lang w:val="ru-RU"/>
        </w:rPr>
        <w:t>для определения звеньев циклического списка с указателем на объект монома и указателем на текущее звено.</w:t>
      </w:r>
    </w:p>
    <w:p w14:paraId="10B0967D">
      <w:pPr>
        <w:numPr>
          <w:ilvl w:val="0"/>
          <w:numId w:val="6"/>
        </w:numPr>
        <w:spacing w:before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Class List - </w:t>
      </w:r>
      <w:r>
        <w:rPr>
          <w:rFonts w:hint="default"/>
          <w:lang w:val="ru-RU"/>
        </w:rPr>
        <w:t>для определения циклического списка с фиктивной головой, обеспечивающего операции вставки, поиска и удаления звеньев.</w:t>
      </w:r>
    </w:p>
    <w:p w14:paraId="1F78A456">
      <w:pPr>
        <w:numPr>
          <w:ilvl w:val="0"/>
          <w:numId w:val="6"/>
        </w:numPr>
        <w:spacing w:before="0"/>
        <w:rPr>
          <w:lang w:val="en-US"/>
        </w:rPr>
      </w:pPr>
      <w:r>
        <w:rPr>
          <w:rFonts w:hint="default"/>
          <w:lang w:val="en-US"/>
        </w:rPr>
        <w:t xml:space="preserve">Class Polinom - </w:t>
      </w:r>
      <w:r>
        <w:rPr>
          <w:rFonts w:hint="default"/>
          <w:lang w:val="ru-RU"/>
        </w:rPr>
        <w:t>для определения полинома, использующего объекты хранения мономомв и реализующего операции добавления монома с приведениям подобных, сложения полиномов и вывода.</w:t>
      </w:r>
    </w:p>
    <w:p w14:paraId="009115B8">
      <w:pPr>
        <w:ind w:firstLine="562" w:firstLineChars="200"/>
        <w:rPr>
          <w:rFonts w:ascii="Arial" w:hAnsi="Arial" w:cs="Arial"/>
          <w:b/>
          <w:bCs/>
          <w:i/>
          <w:iCs/>
          <w:sz w:val="28"/>
          <w:szCs w:val="28"/>
        </w:rPr>
      </w:pPr>
      <w:r>
        <w:rPr>
          <w:rFonts w:ascii="Arial" w:hAnsi="Arial" w:cs="Arial"/>
          <w:b/>
          <w:bCs/>
          <w:i/>
          <w:iCs/>
          <w:sz w:val="28"/>
          <w:szCs w:val="28"/>
        </w:rPr>
        <w:t>Описание алгоритмов</w:t>
      </w:r>
    </w:p>
    <w:p w14:paraId="5601872F">
      <w:pPr>
        <w:spacing w:before="90" w:afterAutospacing="1"/>
        <w:ind w:firstLine="0"/>
        <w:rPr>
          <w:lang w:val="en-US"/>
        </w:rPr>
      </w:pPr>
      <w:r>
        <w:t xml:space="preserve">Класс </w:t>
      </w:r>
      <w:r>
        <w:rPr>
          <w:rFonts w:hint="default"/>
          <w:lang w:val="en-US"/>
        </w:rPr>
        <w:t>Monom</w:t>
      </w:r>
      <w:r>
        <w:rPr>
          <w:lang w:val="en-US"/>
        </w:rPr>
        <w:t>:</w:t>
      </w:r>
    </w:p>
    <w:p w14:paraId="3324A8BD">
      <w:pPr>
        <w:numPr>
          <w:ilvl w:val="0"/>
          <w:numId w:val="6"/>
        </w:numPr>
        <w:spacing w:before="90" w:afterAutospacing="1"/>
        <w:rPr>
          <w:lang w:val="en-US"/>
        </w:rPr>
      </w:pPr>
      <w:r>
        <w:rPr>
          <w:rFonts w:hint="default"/>
          <w:lang w:val="en-US"/>
        </w:rPr>
        <w:t xml:space="preserve">getKoeff(): </w:t>
      </w:r>
      <w:r>
        <w:rPr>
          <w:rFonts w:hint="default"/>
          <w:lang w:val="ru-RU"/>
        </w:rPr>
        <w:t>возвращает значен</w:t>
      </w:r>
      <w:bookmarkStart w:id="54" w:name="_GoBack"/>
      <w:bookmarkEnd w:id="54"/>
      <w:r>
        <w:rPr>
          <w:rFonts w:hint="default"/>
          <w:lang w:val="ru-RU"/>
        </w:rPr>
        <w:t xml:space="preserve">ие </w:t>
      </w:r>
      <w:r>
        <w:rPr>
          <w:rFonts w:hint="default"/>
          <w:lang w:val="en-US"/>
        </w:rPr>
        <w:t>koeff</w:t>
      </w:r>
      <w:r>
        <w:rPr>
          <w:rFonts w:hint="default"/>
          <w:lang w:val="ru-RU"/>
        </w:rPr>
        <w:t>.</w:t>
      </w:r>
    </w:p>
    <w:p w14:paraId="0E5884D6">
      <w:pPr>
        <w:numPr>
          <w:ilvl w:val="0"/>
          <w:numId w:val="6"/>
        </w:numPr>
        <w:spacing w:before="90" w:afterAutospacing="1"/>
        <w:rPr>
          <w:lang w:val="en-US"/>
        </w:rPr>
      </w:pPr>
      <w:r>
        <w:rPr>
          <w:rFonts w:hint="default"/>
          <w:lang w:val="en-US"/>
        </w:rPr>
        <w:t xml:space="preserve">getSvertka(): </w:t>
      </w:r>
      <w:r>
        <w:rPr>
          <w:rFonts w:hint="default"/>
          <w:lang w:val="ru-RU"/>
        </w:rPr>
        <w:t>возвращает значение свертки.</w:t>
      </w:r>
    </w:p>
    <w:p w14:paraId="5C5222EA">
      <w:pPr>
        <w:numPr>
          <w:ilvl w:val="0"/>
          <w:numId w:val="6"/>
        </w:numPr>
        <w:spacing w:before="90" w:afterAutospacing="1"/>
        <w:rPr>
          <w:lang w:val="en-US"/>
        </w:rPr>
      </w:pPr>
      <w:r>
        <w:rPr>
          <w:rFonts w:hint="default"/>
          <w:lang w:val="en-US"/>
        </w:rPr>
        <w:t xml:space="preserve">addKoeff(int val): </w:t>
      </w:r>
      <w:r>
        <w:rPr>
          <w:rFonts w:hint="default"/>
          <w:lang w:val="ru-RU"/>
        </w:rPr>
        <w:t>прибавляет значение</w:t>
      </w:r>
      <w:r>
        <w:rPr>
          <w:rFonts w:hint="default"/>
          <w:lang w:val="en-US"/>
        </w:rPr>
        <w:t xml:space="preserve"> val</w:t>
      </w:r>
      <w:r>
        <w:rPr>
          <w:rFonts w:hint="default"/>
          <w:lang w:val="ru-RU"/>
        </w:rPr>
        <w:t xml:space="preserve"> к текущему коэффициенту.</w:t>
      </w:r>
    </w:p>
    <w:p w14:paraId="0987126E">
      <w:pPr>
        <w:numPr>
          <w:ilvl w:val="0"/>
          <w:numId w:val="6"/>
        </w:numPr>
        <w:spacing w:before="90" w:afterAutospacing="1"/>
        <w:rPr>
          <w:lang w:val="en-US"/>
        </w:rPr>
      </w:pPr>
      <w:r>
        <w:rPr>
          <w:rFonts w:hint="default"/>
          <w:lang w:val="en-US"/>
        </w:rPr>
        <w:t xml:space="preserve">Operator&lt;&lt;: </w:t>
      </w:r>
      <w:r>
        <w:rPr>
          <w:rFonts w:hint="default"/>
          <w:lang w:val="ru-RU"/>
        </w:rPr>
        <w:t xml:space="preserve">выводит моном в читаемом виде. Добываем из свертки значения степеней с помощью обычного деления и взятием остатка от деления. Выводим коэффициент, затем переменные </w:t>
      </w:r>
      <w:r>
        <w:rPr>
          <w:rFonts w:hint="default"/>
          <w:lang w:val="en-US"/>
        </w:rPr>
        <w:t xml:space="preserve">x, y, z </w:t>
      </w:r>
      <w:r>
        <w:rPr>
          <w:rFonts w:hint="default"/>
          <w:lang w:val="ru-RU"/>
        </w:rPr>
        <w:t>со своими степенями, делаем вывод приятный человеческому глазу</w:t>
      </w:r>
      <w:r>
        <w:rPr>
          <w:rFonts w:hint="default"/>
          <w:lang w:val="en-US"/>
        </w:rPr>
        <w:t xml:space="preserve">: </w:t>
      </w:r>
      <w:r>
        <w:rPr>
          <w:rFonts w:hint="default"/>
          <w:lang w:val="ru-RU"/>
        </w:rPr>
        <w:t xml:space="preserve">степень 0 - ничего не выводим, степень </w:t>
      </w:r>
      <w:r>
        <w:rPr>
          <w:rFonts w:hint="default"/>
          <w:lang w:val="en-US"/>
        </w:rPr>
        <w:t xml:space="preserve">1 </w:t>
      </w:r>
      <w:r>
        <w:rPr>
          <w:rFonts w:hint="default"/>
          <w:lang w:val="ru-RU"/>
        </w:rPr>
        <w:t xml:space="preserve">- просто переменная, степень </w:t>
      </w:r>
      <w:r>
        <w:rPr>
          <w:rFonts w:hint="default"/>
          <w:lang w:val="en-US"/>
        </w:rPr>
        <w:t xml:space="preserve">2,3,…,9 - </w:t>
      </w:r>
      <w:r>
        <w:rPr>
          <w:rFonts w:hint="default"/>
          <w:lang w:val="ru-RU"/>
        </w:rPr>
        <w:t>переменная</w:t>
      </w:r>
      <w:r>
        <w:rPr>
          <w:rFonts w:hint="default"/>
          <w:lang w:val="en-US"/>
        </w:rPr>
        <w:t>^</w:t>
      </w:r>
      <w:r>
        <w:rPr>
          <w:rFonts w:hint="default"/>
          <w:lang w:val="ru-RU"/>
        </w:rPr>
        <w:t>степень.</w:t>
      </w:r>
    </w:p>
    <w:p w14:paraId="47789185">
      <w:pPr>
        <w:numPr>
          <w:ilvl w:val="0"/>
          <w:numId w:val="0"/>
        </w:numPr>
        <w:spacing w:before="90" w:afterAutospacing="1"/>
        <w:ind w:leftChars="0"/>
        <w:rPr>
          <w:rFonts w:hint="default"/>
          <w:lang w:val="en-US"/>
        </w:rPr>
      </w:pPr>
      <w:r>
        <w:rPr>
          <w:rFonts w:hint="default"/>
          <w:lang w:val="ru-RU"/>
        </w:rPr>
        <w:t xml:space="preserve">Класс </w:t>
      </w:r>
      <w:r>
        <w:rPr>
          <w:rFonts w:hint="default"/>
          <w:lang w:val="en-US"/>
        </w:rPr>
        <w:t>Link:</w:t>
      </w:r>
    </w:p>
    <w:p w14:paraId="75BBDA81">
      <w:pPr>
        <w:numPr>
          <w:ilvl w:val="0"/>
          <w:numId w:val="6"/>
        </w:numPr>
        <w:spacing w:before="90" w:afterAutospacing="1"/>
        <w:rPr>
          <w:lang w:val="en-US"/>
        </w:rPr>
      </w:pPr>
      <w:r>
        <w:rPr>
          <w:rFonts w:hint="default"/>
          <w:lang w:val="en-US"/>
        </w:rPr>
        <w:t xml:space="preserve">GetNextLink(): </w:t>
      </w:r>
      <w:r>
        <w:rPr>
          <w:rFonts w:hint="default"/>
          <w:lang w:val="ru-RU"/>
        </w:rPr>
        <w:t>возвращает указатель на следующее звено.</w:t>
      </w:r>
    </w:p>
    <w:p w14:paraId="57A35D4D">
      <w:pPr>
        <w:numPr>
          <w:ilvl w:val="0"/>
          <w:numId w:val="6"/>
        </w:numPr>
        <w:spacing w:before="90" w:afterAutospacing="1"/>
        <w:rPr>
          <w:lang w:val="en-US"/>
        </w:rPr>
      </w:pPr>
      <w:r>
        <w:rPr>
          <w:rFonts w:hint="default"/>
          <w:lang w:val="en-US"/>
        </w:rPr>
        <w:t xml:space="preserve">SetNextLink(Link* l): </w:t>
      </w:r>
      <w:r>
        <w:rPr>
          <w:rFonts w:hint="default"/>
          <w:lang w:val="ru-RU"/>
        </w:rPr>
        <w:t>присваивает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полю </w:t>
      </w:r>
      <w:r>
        <w:rPr>
          <w:rFonts w:hint="default"/>
          <w:lang w:val="en-US"/>
        </w:rPr>
        <w:t xml:space="preserve">nextLink </w:t>
      </w:r>
      <w:r>
        <w:rPr>
          <w:rFonts w:hint="default"/>
          <w:lang w:val="ru-RU"/>
        </w:rPr>
        <w:t xml:space="preserve">указатель на переданное звено </w:t>
      </w:r>
      <w:r>
        <w:rPr>
          <w:rFonts w:hint="default"/>
          <w:lang w:val="en-US"/>
        </w:rPr>
        <w:t>l.</w:t>
      </w:r>
    </w:p>
    <w:p w14:paraId="1309E872">
      <w:pPr>
        <w:numPr>
          <w:ilvl w:val="0"/>
          <w:numId w:val="6"/>
        </w:numPr>
        <w:spacing w:before="90" w:afterAutospacing="1"/>
        <w:rPr>
          <w:lang w:val="en-US"/>
        </w:rPr>
      </w:pPr>
      <w:r>
        <w:rPr>
          <w:rFonts w:hint="default"/>
          <w:lang w:val="en-US"/>
        </w:rPr>
        <w:t xml:space="preserve">GetMonomData(): </w:t>
      </w:r>
      <w:r>
        <w:rPr>
          <w:rFonts w:hint="default"/>
          <w:lang w:val="ru-RU"/>
        </w:rPr>
        <w:t>возвращает указатель на моном хранящийся в звене.</w:t>
      </w:r>
    </w:p>
    <w:p w14:paraId="560F3708">
      <w:pPr>
        <w:numPr>
          <w:ilvl w:val="0"/>
          <w:numId w:val="6"/>
        </w:numPr>
        <w:spacing w:before="90" w:afterAutospacing="1"/>
        <w:rPr>
          <w:lang w:val="en-US"/>
        </w:rPr>
      </w:pPr>
      <w:r>
        <w:rPr>
          <w:rFonts w:hint="default"/>
          <w:lang w:val="en-US"/>
        </w:rPr>
        <w:t xml:space="preserve">SetMonom(Monom* m): </w:t>
      </w:r>
      <w:r>
        <w:rPr>
          <w:rFonts w:hint="default"/>
          <w:lang w:val="ru-RU"/>
        </w:rPr>
        <w:t xml:space="preserve">присваивает полю </w:t>
      </w:r>
      <w:r>
        <w:rPr>
          <w:rFonts w:hint="default"/>
          <w:lang w:val="en-US"/>
        </w:rPr>
        <w:t>curMonomData</w:t>
      </w:r>
      <w:r>
        <w:rPr>
          <w:rFonts w:hint="default"/>
          <w:lang w:val="ru-RU"/>
        </w:rPr>
        <w:t xml:space="preserve"> указатель на переданный моном.</w:t>
      </w:r>
    </w:p>
    <w:p w14:paraId="69E2AD6F">
      <w:pPr>
        <w:numPr>
          <w:ilvl w:val="0"/>
          <w:numId w:val="6"/>
        </w:numPr>
        <w:spacing w:before="90" w:afterAutospacing="1"/>
        <w:rPr>
          <w:lang w:val="en-US"/>
        </w:rPr>
      </w:pPr>
      <w:r>
        <w:rPr>
          <w:rFonts w:hint="default"/>
          <w:lang w:val="en-US"/>
        </w:rPr>
        <w:t xml:space="preserve">Operator&lt;&lt;: </w:t>
      </w:r>
      <w:r>
        <w:rPr>
          <w:rFonts w:hint="default"/>
          <w:lang w:val="ru-RU"/>
        </w:rPr>
        <w:t xml:space="preserve">выводит звено списка. Если указатель на моном не равен </w:t>
      </w:r>
      <w:r>
        <w:rPr>
          <w:rFonts w:hint="default"/>
          <w:lang w:val="en-US"/>
        </w:rPr>
        <w:t xml:space="preserve">nullptr, </w:t>
      </w:r>
      <w:r>
        <w:rPr>
          <w:rFonts w:hint="default"/>
          <w:lang w:val="ru-RU"/>
        </w:rPr>
        <w:t xml:space="preserve">выводит моном с помощью ранее перегруженного оператора вывода монома. Если монома нет, выводит </w:t>
      </w:r>
      <w:r>
        <w:rPr>
          <w:rFonts w:hint="default"/>
          <w:lang w:val="en-US"/>
        </w:rPr>
        <w:t>[</w:t>
      </w:r>
      <w:r>
        <w:rPr>
          <w:rFonts w:hint="default"/>
          <w:lang w:val="ru-RU"/>
        </w:rPr>
        <w:t>пусто</w:t>
      </w:r>
      <w:r>
        <w:rPr>
          <w:rFonts w:hint="default"/>
          <w:lang w:val="en-US"/>
        </w:rPr>
        <w:t>].</w:t>
      </w:r>
    </w:p>
    <w:p w14:paraId="63D93E3E">
      <w:pPr>
        <w:numPr>
          <w:ilvl w:val="0"/>
          <w:numId w:val="0"/>
        </w:numPr>
        <w:spacing w:before="90" w:afterAutospacing="1"/>
        <w:ind w:leftChars="0"/>
        <w:rPr>
          <w:rFonts w:hint="default"/>
          <w:lang w:val="en-US"/>
        </w:rPr>
      </w:pPr>
      <w:r>
        <w:rPr>
          <w:rFonts w:hint="default"/>
          <w:lang w:val="ru-RU"/>
        </w:rPr>
        <w:t xml:space="preserve">Класс </w:t>
      </w:r>
      <w:r>
        <w:rPr>
          <w:rFonts w:hint="default"/>
          <w:lang w:val="en-US"/>
        </w:rPr>
        <w:t>List:</w:t>
      </w:r>
    </w:p>
    <w:p w14:paraId="7936E75C">
      <w:pPr>
        <w:numPr>
          <w:ilvl w:val="0"/>
          <w:numId w:val="6"/>
        </w:numPr>
        <w:spacing w:before="90" w:afterAutospacing="1"/>
        <w:rPr>
          <w:rFonts w:hint="default"/>
          <w:lang w:val="ru-RU"/>
        </w:rPr>
      </w:pPr>
      <w:r>
        <w:rPr>
          <w:rFonts w:hint="default"/>
          <w:lang w:val="en-US"/>
        </w:rPr>
        <w:t xml:space="preserve">Insert(Link* nL): </w:t>
      </w:r>
      <w:r>
        <w:rPr>
          <w:rFonts w:hint="default"/>
          <w:lang w:val="ru-RU"/>
        </w:rPr>
        <w:t xml:space="preserve">вставляет новое звено в конец списка. Т.к. хвост указывает на последнее звено, то у последнего звена по умолчанию следующее звено указывает на </w:t>
      </w:r>
      <w:r>
        <w:rPr>
          <w:rFonts w:hint="default"/>
          <w:lang w:val="en-US"/>
        </w:rPr>
        <w:t>head</w:t>
      </w:r>
      <w:r>
        <w:rPr>
          <w:rFonts w:hint="default"/>
          <w:lang w:val="ru-RU"/>
        </w:rPr>
        <w:t>, теперь указывает на новое звено</w:t>
      </w:r>
      <w:r>
        <w:rPr>
          <w:rFonts w:hint="default"/>
          <w:lang w:val="en-US"/>
        </w:rPr>
        <w:t xml:space="preserve"> nL</w:t>
      </w:r>
      <w:r>
        <w:rPr>
          <w:rFonts w:hint="default"/>
          <w:lang w:val="ru-RU"/>
        </w:rPr>
        <w:t xml:space="preserve"> с помощью метода </w:t>
      </w:r>
      <w:r>
        <w:rPr>
          <w:rFonts w:hint="default"/>
          <w:lang w:val="en-US"/>
        </w:rPr>
        <w:t xml:space="preserve">SetNextLink. </w:t>
      </w:r>
      <w:r>
        <w:rPr>
          <w:rFonts w:hint="default"/>
          <w:lang w:val="ru-RU"/>
        </w:rPr>
        <w:t xml:space="preserve">Новое звено </w:t>
      </w:r>
      <w:r>
        <w:rPr>
          <w:rFonts w:hint="default"/>
          <w:lang w:val="en-US"/>
        </w:rPr>
        <w:t xml:space="preserve">nL </w:t>
      </w:r>
      <w:r>
        <w:rPr>
          <w:rFonts w:hint="default"/>
          <w:lang w:val="ru-RU"/>
        </w:rPr>
        <w:t xml:space="preserve">в свою очередь теперь указывает на </w:t>
      </w:r>
      <w:r>
        <w:rPr>
          <w:rFonts w:hint="default"/>
          <w:lang w:val="en-US"/>
        </w:rPr>
        <w:t xml:space="preserve">head, </w:t>
      </w:r>
      <w:r>
        <w:rPr>
          <w:rFonts w:hint="default"/>
          <w:lang w:val="ru-RU"/>
        </w:rPr>
        <w:t>фиктивное звено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с помощью метода </w:t>
      </w:r>
      <w:r>
        <w:rPr>
          <w:rFonts w:hint="default"/>
          <w:lang w:val="en-US"/>
        </w:rPr>
        <w:t>SetNextLink</w:t>
      </w:r>
      <w:r>
        <w:rPr>
          <w:rFonts w:hint="default"/>
          <w:lang w:val="ru-RU"/>
        </w:rPr>
        <w:t>.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Присваиваем полю </w:t>
      </w:r>
      <w:r>
        <w:rPr>
          <w:rFonts w:hint="default"/>
          <w:lang w:val="en-US"/>
        </w:rPr>
        <w:t xml:space="preserve">tail </w:t>
      </w:r>
      <w:r>
        <w:rPr>
          <w:rFonts w:hint="default"/>
          <w:lang w:val="ru-RU"/>
        </w:rPr>
        <w:t xml:space="preserve">новое звено </w:t>
      </w:r>
      <w:r>
        <w:rPr>
          <w:rFonts w:hint="default"/>
          <w:lang w:val="en-US"/>
        </w:rPr>
        <w:t xml:space="preserve">nL </w:t>
      </w:r>
      <w:r>
        <w:rPr>
          <w:rFonts w:hint="default"/>
          <w:lang w:val="ru-RU"/>
        </w:rPr>
        <w:t xml:space="preserve">и инкрементим </w:t>
      </w:r>
      <w:r>
        <w:rPr>
          <w:rFonts w:hint="default"/>
          <w:lang w:val="en-US"/>
        </w:rPr>
        <w:t>count.</w:t>
      </w:r>
    </w:p>
    <w:p w14:paraId="03F8C623">
      <w:pPr>
        <w:numPr>
          <w:ilvl w:val="0"/>
          <w:numId w:val="6"/>
        </w:numPr>
        <w:spacing w:before="90" w:afterAutospacing="1"/>
        <w:rPr>
          <w:rFonts w:hint="default"/>
          <w:lang w:val="ru-RU"/>
        </w:rPr>
      </w:pPr>
      <w:r>
        <w:rPr>
          <w:rFonts w:hint="default"/>
          <w:lang w:val="en-US"/>
        </w:rPr>
        <w:t xml:space="preserve">FindBySvertka(int s): </w:t>
      </w:r>
      <w:r>
        <w:rPr>
          <w:rFonts w:hint="default"/>
          <w:lang w:val="ru-RU"/>
        </w:rPr>
        <w:t>выполняет поиск звена по свертке. Проходимся по звеньям списка от след. после фиктивного звена</w:t>
      </w:r>
      <w:r>
        <w:rPr>
          <w:rFonts w:hint="default"/>
          <w:lang w:val="en-US"/>
        </w:rPr>
        <w:t>(head.getNextLink())</w:t>
      </w:r>
      <w:r>
        <w:rPr>
          <w:rFonts w:hint="default"/>
          <w:lang w:val="ru-RU"/>
        </w:rPr>
        <w:t xml:space="preserve"> до фиктивного звена</w:t>
      </w:r>
      <w:r>
        <w:rPr>
          <w:rFonts w:hint="default"/>
          <w:lang w:val="en-US"/>
        </w:rPr>
        <w:t xml:space="preserve">(head), </w:t>
      </w:r>
      <w:r>
        <w:rPr>
          <w:rFonts w:hint="default"/>
          <w:lang w:val="ru-RU"/>
        </w:rPr>
        <w:t>сравнивая задаваемую свертку со свертками звеньев. Если найдено возвращает</w:t>
      </w:r>
      <w:r>
        <w:rPr>
          <w:rFonts w:hint="default"/>
          <w:lang w:val="en-US"/>
        </w:rPr>
        <w:t xml:space="preserve"> -</w:t>
      </w:r>
      <w:r>
        <w:rPr>
          <w:rFonts w:hint="default"/>
          <w:lang w:val="ru-RU"/>
        </w:rPr>
        <w:t xml:space="preserve"> звено, нет- </w:t>
      </w:r>
      <w:r>
        <w:rPr>
          <w:rFonts w:hint="default"/>
          <w:lang w:val="en-US"/>
        </w:rPr>
        <w:t>nullptr.</w:t>
      </w:r>
    </w:p>
    <w:p w14:paraId="02B5BC44">
      <w:pPr>
        <w:numPr>
          <w:ilvl w:val="0"/>
          <w:numId w:val="6"/>
        </w:numPr>
        <w:spacing w:before="90" w:afterAutospacing="1"/>
        <w:rPr>
          <w:rFonts w:hint="default"/>
          <w:lang w:val="ru-RU"/>
        </w:rPr>
      </w:pPr>
      <w:r>
        <w:rPr>
          <w:rFonts w:hint="default"/>
          <w:lang w:val="en-US"/>
        </w:rPr>
        <w:t xml:space="preserve">Remove(Link* rL): </w:t>
      </w:r>
      <w:r>
        <w:rPr>
          <w:rFonts w:hint="default"/>
          <w:lang w:val="ru-RU"/>
        </w:rPr>
        <w:t>удаляет звено из списка. Проходимся от головы до искомого звена, запонимая предыдущее звено(</w:t>
      </w:r>
      <w:r>
        <w:rPr>
          <w:rFonts w:hint="default"/>
          <w:lang w:val="en-US"/>
        </w:rPr>
        <w:t>tmp)</w:t>
      </w:r>
      <w:r>
        <w:rPr>
          <w:rFonts w:hint="default"/>
          <w:lang w:val="ru-RU"/>
        </w:rPr>
        <w:t>. Затем перенаправляем указатель предыдущего звена</w:t>
      </w:r>
      <w:r>
        <w:rPr>
          <w:rFonts w:hint="default"/>
          <w:lang w:val="en-US"/>
        </w:rPr>
        <w:t>(tmp.setNextLink)</w:t>
      </w:r>
      <w:r>
        <w:rPr>
          <w:rFonts w:hint="default"/>
          <w:lang w:val="ru-RU"/>
        </w:rPr>
        <w:t xml:space="preserve"> на следующее звено за удаляемым</w:t>
      </w:r>
      <w:r>
        <w:rPr>
          <w:rFonts w:hint="default"/>
          <w:lang w:val="en-US"/>
        </w:rPr>
        <w:t xml:space="preserve">(rL.getNextLink). </w:t>
      </w:r>
      <w:r>
        <w:rPr>
          <w:rFonts w:hint="default"/>
          <w:lang w:val="ru-RU"/>
        </w:rPr>
        <w:t xml:space="preserve">Если удаляемое звено хвост - обновляем </w:t>
      </w:r>
      <w:r>
        <w:rPr>
          <w:rFonts w:hint="default"/>
          <w:lang w:val="en-US"/>
        </w:rPr>
        <w:t xml:space="preserve">tail </w:t>
      </w:r>
      <w:r>
        <w:rPr>
          <w:rFonts w:hint="default"/>
          <w:lang w:val="ru-RU"/>
        </w:rPr>
        <w:t xml:space="preserve">на предыдущее звено. Декрементим </w:t>
      </w:r>
      <w:r>
        <w:rPr>
          <w:rFonts w:hint="default"/>
          <w:lang w:val="en-US"/>
        </w:rPr>
        <w:t>count</w:t>
      </w:r>
      <w:r>
        <w:rPr>
          <w:rFonts w:hint="default"/>
          <w:lang w:val="ru-RU"/>
        </w:rPr>
        <w:t>. Если список стал пустым, зацикливаем фиктивное звено на себя(</w:t>
      </w:r>
      <w:r>
        <w:rPr>
          <w:rFonts w:hint="default"/>
          <w:lang w:val="en-US"/>
        </w:rPr>
        <w:t>head.setNextLink(head))</w:t>
      </w:r>
      <w:r>
        <w:rPr>
          <w:rFonts w:hint="default"/>
          <w:lang w:val="ru-RU"/>
        </w:rPr>
        <w:t>, присваиваем хвосту фиктивную голову.</w:t>
      </w:r>
    </w:p>
    <w:p w14:paraId="3705A464">
      <w:pPr>
        <w:numPr>
          <w:ilvl w:val="0"/>
          <w:numId w:val="6"/>
        </w:numPr>
        <w:spacing w:before="90" w:afterAutospacing="1"/>
        <w:rPr>
          <w:rFonts w:hint="default"/>
          <w:lang w:val="ru-RU"/>
        </w:rPr>
      </w:pPr>
      <w:r>
        <w:rPr>
          <w:rFonts w:hint="default"/>
          <w:lang w:val="en-US"/>
        </w:rPr>
        <w:t xml:space="preserve">IsEmpty(): </w:t>
      </w:r>
      <w:r>
        <w:rPr>
          <w:rFonts w:hint="default"/>
          <w:lang w:val="ru-RU"/>
        </w:rPr>
        <w:t xml:space="preserve">возвращает </w:t>
      </w:r>
      <w:r>
        <w:rPr>
          <w:rFonts w:hint="default"/>
          <w:lang w:val="en-US"/>
        </w:rPr>
        <w:t xml:space="preserve">true, </w:t>
      </w:r>
      <w:r>
        <w:rPr>
          <w:rFonts w:hint="default"/>
          <w:lang w:val="ru-RU"/>
        </w:rPr>
        <w:t xml:space="preserve">если </w:t>
      </w:r>
      <w:r>
        <w:rPr>
          <w:rFonts w:hint="default"/>
          <w:lang w:val="en-US"/>
        </w:rPr>
        <w:t xml:space="preserve">count </w:t>
      </w:r>
      <w:r>
        <w:rPr>
          <w:rFonts w:hint="default"/>
          <w:lang w:val="ru-RU"/>
        </w:rPr>
        <w:t>равен 0</w:t>
      </w:r>
      <w:r>
        <w:rPr>
          <w:rFonts w:hint="default"/>
          <w:lang w:val="en-US"/>
        </w:rPr>
        <w:t xml:space="preserve">. </w:t>
      </w:r>
      <w:r>
        <w:rPr>
          <w:rFonts w:hint="default"/>
          <w:lang w:val="ru-RU"/>
        </w:rPr>
        <w:t xml:space="preserve">В обратном случае </w:t>
      </w:r>
      <w:r>
        <w:rPr>
          <w:rFonts w:hint="default"/>
          <w:lang w:val="en-US"/>
        </w:rPr>
        <w:t>false;</w:t>
      </w:r>
    </w:p>
    <w:p w14:paraId="5660F046">
      <w:pPr>
        <w:numPr>
          <w:ilvl w:val="0"/>
          <w:numId w:val="6"/>
        </w:numPr>
        <w:spacing w:before="90" w:afterAutospacing="1"/>
        <w:rPr>
          <w:rFonts w:hint="default"/>
          <w:lang w:val="ru-RU"/>
        </w:rPr>
      </w:pPr>
      <w:r>
        <w:rPr>
          <w:rFonts w:hint="default"/>
          <w:lang w:val="en-US"/>
        </w:rPr>
        <w:t xml:space="preserve">getHead(): </w:t>
      </w:r>
      <w:r>
        <w:rPr>
          <w:rFonts w:hint="default"/>
          <w:lang w:val="ru-RU"/>
        </w:rPr>
        <w:t>возвращает указатель на первое звено списка после фиктивной головы.</w:t>
      </w:r>
    </w:p>
    <w:p w14:paraId="646764CB">
      <w:pPr>
        <w:numPr>
          <w:ilvl w:val="0"/>
          <w:numId w:val="6"/>
        </w:numPr>
        <w:spacing w:before="90" w:afterAutospacing="1"/>
        <w:rPr>
          <w:rFonts w:hint="default"/>
          <w:lang w:val="ru-RU"/>
        </w:rPr>
      </w:pPr>
      <w:r>
        <w:rPr>
          <w:rFonts w:hint="default"/>
          <w:lang w:val="en-US"/>
        </w:rPr>
        <w:t xml:space="preserve">getDummy(): </w:t>
      </w:r>
      <w:r>
        <w:rPr>
          <w:rFonts w:hint="default"/>
          <w:lang w:val="ru-RU"/>
        </w:rPr>
        <w:t xml:space="preserve">возвращает </w:t>
      </w:r>
      <w:r>
        <w:rPr>
          <w:rFonts w:hint="default"/>
          <w:lang w:val="en-US"/>
        </w:rPr>
        <w:t xml:space="preserve">head, </w:t>
      </w:r>
      <w:r>
        <w:rPr>
          <w:rFonts w:hint="default"/>
          <w:lang w:val="ru-RU"/>
        </w:rPr>
        <w:t>фиктивную голову(нужная для прохода по звеньям).</w:t>
      </w:r>
    </w:p>
    <w:p w14:paraId="5D35B8EA">
      <w:pPr>
        <w:numPr>
          <w:ilvl w:val="0"/>
          <w:numId w:val="6"/>
        </w:numPr>
        <w:spacing w:before="90" w:afterAutospacing="1"/>
        <w:rPr>
          <w:rFonts w:hint="default"/>
          <w:lang w:val="ru-RU"/>
        </w:rPr>
      </w:pPr>
      <w:r>
        <w:rPr>
          <w:rFonts w:hint="default"/>
          <w:lang w:val="en-US"/>
        </w:rPr>
        <w:t xml:space="preserve">getCount(): </w:t>
      </w:r>
      <w:r>
        <w:rPr>
          <w:rFonts w:hint="default"/>
          <w:lang w:val="ru-RU"/>
        </w:rPr>
        <w:t xml:space="preserve">возвращает </w:t>
      </w:r>
      <w:r>
        <w:rPr>
          <w:rFonts w:hint="default"/>
          <w:lang w:val="en-US"/>
        </w:rPr>
        <w:t xml:space="preserve">count, </w:t>
      </w:r>
      <w:r>
        <w:rPr>
          <w:rFonts w:hint="default"/>
          <w:lang w:val="ru-RU"/>
        </w:rPr>
        <w:t>количество звеньев в списке.</w:t>
      </w:r>
    </w:p>
    <w:p w14:paraId="3D312489">
      <w:pPr>
        <w:numPr>
          <w:ilvl w:val="0"/>
          <w:numId w:val="6"/>
        </w:numPr>
        <w:spacing w:before="90" w:afterAutospacing="1"/>
        <w:rPr>
          <w:rFonts w:hint="default"/>
          <w:lang w:val="ru-RU"/>
        </w:rPr>
      </w:pPr>
      <w:r>
        <w:rPr>
          <w:rFonts w:hint="default"/>
          <w:lang w:val="en-US"/>
        </w:rPr>
        <w:t xml:space="preserve">Operator=: </w:t>
      </w:r>
      <w:r>
        <w:rPr>
          <w:rFonts w:hint="default"/>
          <w:lang w:val="ru-RU"/>
        </w:rPr>
        <w:t>проверяем на самоприсваивание. Очищаем текущий списо, затем копируем все звенья из другого списка.</w:t>
      </w:r>
    </w:p>
    <w:p w14:paraId="666B4B92">
      <w:pPr>
        <w:numPr>
          <w:ilvl w:val="0"/>
          <w:numId w:val="6"/>
        </w:numPr>
        <w:spacing w:before="90" w:afterAutospacing="1"/>
        <w:rPr>
          <w:rFonts w:hint="default"/>
          <w:lang w:val="ru-RU"/>
        </w:rPr>
      </w:pPr>
      <w:r>
        <w:rPr>
          <w:rFonts w:hint="default"/>
          <w:lang w:val="en-US"/>
        </w:rPr>
        <w:t xml:space="preserve">Operator&lt;&lt;: </w:t>
      </w:r>
      <w:r>
        <w:rPr>
          <w:rFonts w:hint="default"/>
          <w:lang w:val="ru-RU"/>
        </w:rPr>
        <w:t>выводит список. Если список пуст выводит</w:t>
      </w:r>
      <w:r>
        <w:rPr>
          <w:rFonts w:hint="default"/>
          <w:lang w:val="en-US"/>
        </w:rPr>
        <w:t xml:space="preserve"> [], </w:t>
      </w:r>
      <w:r>
        <w:rPr>
          <w:rFonts w:hint="default"/>
          <w:lang w:val="ru-RU"/>
        </w:rPr>
        <w:t xml:space="preserve">если не пуст выводим все мономы в квадратных скобках через точку с запятой. Также возвращаем </w:t>
      </w:r>
      <w:r>
        <w:rPr>
          <w:rFonts w:hint="default"/>
          <w:lang w:val="en-US"/>
        </w:rPr>
        <w:t xml:space="preserve">head, tail </w:t>
      </w:r>
      <w:r>
        <w:rPr>
          <w:rFonts w:hint="default"/>
          <w:lang w:val="ru-RU"/>
        </w:rPr>
        <w:t xml:space="preserve">и </w:t>
      </w:r>
      <w:r>
        <w:rPr>
          <w:rFonts w:hint="default"/>
          <w:lang w:val="en-US"/>
        </w:rPr>
        <w:t>count</w:t>
      </w:r>
      <w:r>
        <w:rPr>
          <w:rFonts w:hint="default"/>
          <w:lang w:val="ru-RU"/>
        </w:rPr>
        <w:t>.</w:t>
      </w:r>
    </w:p>
    <w:p w14:paraId="43A1FF17">
      <w:pPr>
        <w:numPr>
          <w:ilvl w:val="0"/>
          <w:numId w:val="0"/>
        </w:numPr>
        <w:spacing w:before="90" w:afterAutospacing="1"/>
        <w:ind w:leftChars="0"/>
        <w:rPr>
          <w:rFonts w:hint="default"/>
          <w:lang w:val="en-US"/>
        </w:rPr>
      </w:pPr>
      <w:r>
        <w:rPr>
          <w:rFonts w:hint="default"/>
          <w:lang w:val="ru-RU"/>
        </w:rPr>
        <w:t xml:space="preserve">Класс </w:t>
      </w:r>
      <w:r>
        <w:rPr>
          <w:rFonts w:hint="default"/>
          <w:lang w:val="en-US"/>
        </w:rPr>
        <w:t>Polinom:</w:t>
      </w:r>
    </w:p>
    <w:p w14:paraId="254B1CF4">
      <w:pPr>
        <w:numPr>
          <w:ilvl w:val="0"/>
          <w:numId w:val="6"/>
        </w:numPr>
        <w:spacing w:before="90" w:afterAutospacing="1"/>
        <w:rPr>
          <w:lang w:val="en-US"/>
        </w:rPr>
      </w:pPr>
      <w:r>
        <w:rPr>
          <w:rFonts w:hint="default"/>
          <w:lang w:val="en-US"/>
        </w:rPr>
        <w:t xml:space="preserve">addMonom(Monom* m): </w:t>
      </w:r>
      <w:r>
        <w:rPr>
          <w:rFonts w:hint="default"/>
          <w:lang w:val="ru-RU"/>
        </w:rPr>
        <w:t xml:space="preserve">добавляет моном в полином с приведением подобных. Ищем звено с такой же сверткой с помощью ранее реализованного метода </w:t>
      </w:r>
      <w:r>
        <w:rPr>
          <w:rFonts w:hint="default"/>
          <w:lang w:val="en-US"/>
        </w:rPr>
        <w:t xml:space="preserve">findBySvertka. </w:t>
      </w:r>
      <w:r>
        <w:rPr>
          <w:rFonts w:hint="default"/>
          <w:lang w:val="ru-RU"/>
        </w:rPr>
        <w:t>Если звено найдено</w:t>
      </w:r>
      <w:r>
        <w:rPr>
          <w:rFonts w:hint="default"/>
          <w:lang w:val="en-US"/>
        </w:rPr>
        <w:t xml:space="preserve">: </w:t>
      </w:r>
      <w:r>
        <w:rPr>
          <w:rFonts w:hint="default"/>
          <w:lang w:val="ru-RU"/>
        </w:rPr>
        <w:t>прибавляем коэффициент нового монома</w:t>
      </w:r>
      <w:r>
        <w:rPr>
          <w:rFonts w:hint="default"/>
          <w:lang w:val="en-US"/>
        </w:rPr>
        <w:t xml:space="preserve">(m) </w:t>
      </w:r>
      <w:r>
        <w:rPr>
          <w:rFonts w:hint="default"/>
          <w:lang w:val="ru-RU"/>
        </w:rPr>
        <w:t xml:space="preserve">к текущему с помощью метода </w:t>
      </w:r>
      <w:r>
        <w:rPr>
          <w:rFonts w:hint="default"/>
          <w:lang w:val="en-US"/>
        </w:rPr>
        <w:t xml:space="preserve">addKoeff, </w:t>
      </w:r>
      <w:r>
        <w:rPr>
          <w:rFonts w:hint="default"/>
          <w:lang w:val="ru-RU"/>
        </w:rPr>
        <w:t>затем удаляем новый моном</w:t>
      </w:r>
      <w:r>
        <w:rPr>
          <w:rFonts w:hint="default"/>
          <w:lang w:val="en-US"/>
        </w:rPr>
        <w:t>(m)</w:t>
      </w:r>
      <w:r>
        <w:rPr>
          <w:rFonts w:hint="default"/>
          <w:lang w:val="ru-RU"/>
        </w:rPr>
        <w:t>.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Если коэффициент получившегося звена стал равен 0, тогда удаляем его с помощью метода </w:t>
      </w:r>
      <w:r>
        <w:rPr>
          <w:rFonts w:hint="default"/>
          <w:lang w:val="en-US"/>
        </w:rPr>
        <w:t>Remove.</w:t>
      </w:r>
      <w:r>
        <w:rPr>
          <w:rFonts w:hint="default"/>
          <w:lang w:val="ru-RU"/>
        </w:rPr>
        <w:t xml:space="preserve"> Если звено не найдено</w:t>
      </w:r>
      <w:r>
        <w:rPr>
          <w:rFonts w:hint="default"/>
          <w:lang w:val="en-US"/>
        </w:rPr>
        <w:t xml:space="preserve">: </w:t>
      </w:r>
      <w:r>
        <w:rPr>
          <w:rFonts w:hint="default"/>
          <w:lang w:val="ru-RU"/>
        </w:rPr>
        <w:t xml:space="preserve">создаем новое звено и добавляем его в список с помощью метода </w:t>
      </w:r>
      <w:r>
        <w:rPr>
          <w:rFonts w:hint="default"/>
          <w:lang w:val="en-US"/>
        </w:rPr>
        <w:t>insert.</w:t>
      </w:r>
    </w:p>
    <w:p w14:paraId="773D67AE">
      <w:pPr>
        <w:numPr>
          <w:ilvl w:val="0"/>
          <w:numId w:val="6"/>
        </w:numPr>
        <w:spacing w:before="90" w:afterAutospacing="1"/>
        <w:rPr>
          <w:lang w:val="en-US"/>
        </w:rPr>
      </w:pPr>
      <w:r>
        <w:rPr>
          <w:rFonts w:hint="default"/>
          <w:lang w:val="en-US"/>
        </w:rPr>
        <w:t>Operator+:</w:t>
      </w:r>
      <w:r>
        <w:rPr>
          <w:rFonts w:hint="default"/>
          <w:lang w:val="ru-RU"/>
        </w:rPr>
        <w:t xml:space="preserve"> создает результирующий полином </w:t>
      </w:r>
      <w:r>
        <w:rPr>
          <w:rFonts w:hint="default"/>
          <w:lang w:val="en-US"/>
        </w:rPr>
        <w:t xml:space="preserve">res </w:t>
      </w:r>
      <w:r>
        <w:rPr>
          <w:rFonts w:hint="default"/>
          <w:lang w:val="ru-RU"/>
        </w:rPr>
        <w:t>как сложение двух полиномов. Проходим по всем звеньям первого полинома и копируем каждый в результирующий полином</w:t>
      </w:r>
      <w:r>
        <w:rPr>
          <w:rFonts w:hint="default"/>
          <w:lang w:val="en-US"/>
        </w:rPr>
        <w:t xml:space="preserve">(res) </w:t>
      </w:r>
      <w:r>
        <w:rPr>
          <w:rFonts w:hint="default"/>
          <w:lang w:val="ru-RU"/>
        </w:rPr>
        <w:t xml:space="preserve">с помощью метода </w:t>
      </w:r>
      <w:r>
        <w:rPr>
          <w:rFonts w:hint="default"/>
          <w:lang w:val="en-US"/>
        </w:rPr>
        <w:t xml:space="preserve">addMonom. </w:t>
      </w:r>
      <w:r>
        <w:rPr>
          <w:rFonts w:hint="default"/>
          <w:lang w:val="ru-RU"/>
        </w:rPr>
        <w:t xml:space="preserve">Аналогично проходимся по второму полиному, копируем и добавляем мономы, </w:t>
      </w:r>
      <w:r>
        <w:rPr>
          <w:rFonts w:hint="default"/>
          <w:lang w:val="en-US"/>
        </w:rPr>
        <w:t xml:space="preserve">addMonom </w:t>
      </w:r>
      <w:r>
        <w:rPr>
          <w:rFonts w:hint="default"/>
          <w:lang w:val="ru-RU"/>
        </w:rPr>
        <w:t xml:space="preserve">все сделает. Возвращаем полином </w:t>
      </w:r>
      <w:r>
        <w:rPr>
          <w:rFonts w:hint="default"/>
          <w:lang w:val="en-US"/>
        </w:rPr>
        <w:t xml:space="preserve">res - </w:t>
      </w:r>
      <w:r>
        <w:rPr>
          <w:rFonts w:hint="default"/>
          <w:lang w:val="ru-RU"/>
        </w:rPr>
        <w:t>результат сложения.</w:t>
      </w:r>
    </w:p>
    <w:p w14:paraId="4F7772C9">
      <w:pPr>
        <w:numPr>
          <w:ilvl w:val="0"/>
          <w:numId w:val="6"/>
        </w:numPr>
        <w:spacing w:before="90" w:afterAutospacing="1"/>
        <w:rPr>
          <w:lang w:val="en-US"/>
        </w:rPr>
      </w:pPr>
      <w:r>
        <w:rPr>
          <w:rFonts w:hint="default"/>
          <w:lang w:val="en-US"/>
        </w:rPr>
        <w:t xml:space="preserve">AddBySvertka(Polinom&amp; p): </w:t>
      </w:r>
      <w:r>
        <w:rPr>
          <w:rFonts w:hint="default"/>
          <w:lang w:val="ru-RU"/>
        </w:rPr>
        <w:t>создает результирующий полином</w:t>
      </w:r>
      <w:r>
        <w:rPr>
          <w:rFonts w:hint="default"/>
          <w:lang w:val="en-US"/>
        </w:rPr>
        <w:t xml:space="preserve"> res. </w:t>
      </w:r>
      <w:r>
        <w:rPr>
          <w:rFonts w:hint="default"/>
          <w:lang w:val="ru-RU"/>
        </w:rPr>
        <w:t xml:space="preserve">Проходим по первому полнному и ищем моном с такой же сверткой во втором полиноме с помощью метода </w:t>
      </w:r>
      <w:r>
        <w:rPr>
          <w:rFonts w:hint="default"/>
          <w:lang w:val="en-US"/>
        </w:rPr>
        <w:t xml:space="preserve">findBySvertka. </w:t>
      </w:r>
      <w:r>
        <w:rPr>
          <w:rFonts w:hint="default"/>
          <w:lang w:val="ru-RU"/>
        </w:rPr>
        <w:t>Если найден</w:t>
      </w:r>
      <w:r>
        <w:rPr>
          <w:rFonts w:hint="default"/>
          <w:lang w:val="en-US"/>
        </w:rPr>
        <w:t xml:space="preserve">: </w:t>
      </w:r>
      <w:r>
        <w:rPr>
          <w:rFonts w:hint="default"/>
          <w:lang w:val="ru-RU"/>
        </w:rPr>
        <w:t xml:space="preserve">складываются коэффициенты, если сумма не равна 0, создаем новый моном и добавляем в результирующий полином с помощью метода </w:t>
      </w:r>
      <w:r>
        <w:rPr>
          <w:rFonts w:hint="default"/>
          <w:lang w:val="en-US"/>
        </w:rPr>
        <w:t>addMonom.</w:t>
      </w:r>
      <w:r>
        <w:rPr>
          <w:rFonts w:hint="default"/>
          <w:lang w:val="ru-RU"/>
        </w:rPr>
        <w:t xml:space="preserve"> Мономы которые найдены только в одном полином, в результирующий не попадают. Возвращаем результирующий полином.</w:t>
      </w:r>
    </w:p>
    <w:p w14:paraId="1A85605D">
      <w:pPr>
        <w:numPr>
          <w:ilvl w:val="0"/>
          <w:numId w:val="6"/>
        </w:numPr>
        <w:spacing w:before="90" w:afterAutospacing="1"/>
        <w:rPr>
          <w:lang w:val="en-US"/>
        </w:rPr>
      </w:pPr>
      <w:r>
        <w:rPr>
          <w:rFonts w:hint="default"/>
          <w:lang w:val="en-US"/>
        </w:rPr>
        <w:t xml:space="preserve">Operator=: </w:t>
      </w:r>
      <w:r>
        <w:rPr>
          <w:rFonts w:hint="default"/>
          <w:lang w:val="ru-RU"/>
        </w:rPr>
        <w:t>проверяем на самоприсваивание, присваиваем список из одного полинома к другому т.к. присваивание для списков перегружено.</w:t>
      </w:r>
    </w:p>
    <w:p w14:paraId="2CE0A768">
      <w:pPr>
        <w:numPr>
          <w:ilvl w:val="0"/>
          <w:numId w:val="6"/>
        </w:numPr>
        <w:spacing w:before="90" w:afterAutospacing="1"/>
        <w:rPr>
          <w:lang w:val="en-US"/>
        </w:rPr>
      </w:pPr>
      <w:r>
        <w:rPr>
          <w:rFonts w:hint="default"/>
          <w:lang w:val="en-US"/>
        </w:rPr>
        <w:t>Operator&lt;&lt;:</w:t>
      </w:r>
      <w:r>
        <w:rPr>
          <w:rFonts w:hint="default"/>
          <w:lang w:val="ru-RU"/>
        </w:rPr>
        <w:t xml:space="preserve"> выводит полином в читаемом виде. Проходим по всем звеньям списка. Для каждого ненулегого монома выводит знак + или - затем переменные со степенями (можем позволить т.к. оператор вывода для мономом перегружен). Если полином не содержит ни одного ненулегого монома, выводит 0.</w:t>
      </w:r>
    </w:p>
    <w:p w14:paraId="1EFFD1CC">
      <w:pPr>
        <w:numPr>
          <w:ilvl w:val="0"/>
          <w:numId w:val="6"/>
        </w:numPr>
        <w:spacing w:before="90" w:afterAutospacing="1"/>
        <w:rPr>
          <w:lang w:val="en-US"/>
        </w:rPr>
      </w:pPr>
      <w:r>
        <w:rPr>
          <w:rFonts w:hint="default"/>
          <w:lang w:val="en-US"/>
        </w:rPr>
        <w:t xml:space="preserve">getList(): </w:t>
      </w:r>
      <w:r>
        <w:rPr>
          <w:rFonts w:hint="default"/>
          <w:lang w:val="ru-RU"/>
        </w:rPr>
        <w:t>возвращает ссылку на внутренний объект списка</w:t>
      </w:r>
      <w:r>
        <w:rPr>
          <w:rFonts w:hint="default"/>
          <w:lang w:val="en-US"/>
        </w:rPr>
        <w:t>.</w:t>
      </w:r>
    </w:p>
    <w:p w14:paraId="27671E39">
      <w:pPr>
        <w:pStyle w:val="3"/>
      </w:pPr>
      <w:r>
        <w:t>Описание структуры программы</w:t>
      </w:r>
    </w:p>
    <w:p w14:paraId="2A2B949D">
      <w:pPr>
        <w:ind w:firstLine="0"/>
        <w:rPr>
          <w:sz w:val="28"/>
          <w:szCs w:val="28"/>
        </w:rPr>
      </w:pPr>
      <w:r>
        <w:rPr>
          <w:sz w:val="28"/>
          <w:szCs w:val="28"/>
          <w:lang w:val="en-US"/>
        </w:rPr>
        <w:t>Main.cpp</w:t>
      </w:r>
    </w:p>
    <w:p w14:paraId="168A7E23">
      <w:pPr>
        <w:ind w:firstLine="0"/>
      </w:pPr>
      <w:r>
        <w:rPr>
          <w:lang w:val="en-US"/>
        </w:rPr>
        <w:t xml:space="preserve">int main() - </w:t>
      </w:r>
      <w:r>
        <w:t>основная функция.</w:t>
      </w:r>
    </w:p>
    <w:p w14:paraId="3A2646CD">
      <w:pPr>
        <w:spacing w:before="90" w:afterAutospacing="1"/>
        <w:ind w:firstLine="0"/>
        <w:rPr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Monom</w:t>
      </w:r>
      <w:r>
        <w:rPr>
          <w:sz w:val="28"/>
          <w:szCs w:val="28"/>
          <w:lang w:val="en-US"/>
        </w:rPr>
        <w:t>.h</w:t>
      </w:r>
      <w:r>
        <w:rPr>
          <w:rFonts w:hint="default"/>
          <w:sz w:val="28"/>
          <w:szCs w:val="28"/>
          <w:lang w:val="en-US"/>
        </w:rPr>
        <w:t>, Monom.cpp</w:t>
      </w:r>
      <w:r>
        <w:rPr>
          <w:sz w:val="28"/>
          <w:szCs w:val="28"/>
        </w:rPr>
        <w:t xml:space="preserve"> </w:t>
      </w:r>
      <w:r>
        <w:t xml:space="preserve"> -</w:t>
      </w:r>
      <w:r>
        <w:rPr>
          <w:sz w:val="28"/>
          <w:szCs w:val="28"/>
        </w:rPr>
        <w:t xml:space="preserve"> </w:t>
      </w:r>
      <w:r>
        <w:t>заголовочный</w:t>
      </w:r>
      <w:r>
        <w:rPr>
          <w:rFonts w:hint="default"/>
          <w:lang w:val="ru-RU"/>
        </w:rPr>
        <w:t xml:space="preserve"> и файл реализации класса моном</w:t>
      </w:r>
      <w:r>
        <w:rPr>
          <w:lang w:val="en-US"/>
        </w:rPr>
        <w:t>.</w:t>
      </w:r>
    </w:p>
    <w:p w14:paraId="16AD703A">
      <w:pPr>
        <w:spacing w:before="90" w:afterAutospacing="1"/>
        <w:ind w:firstLine="0"/>
        <w:rPr>
          <w:lang w:val="en-US"/>
        </w:rPr>
      </w:pPr>
      <w:r>
        <w:rPr>
          <w:lang w:val="en-US"/>
        </w:rPr>
        <w:t>Class</w:t>
      </w:r>
      <w:r>
        <w:rPr>
          <w:rFonts w:hint="default"/>
          <w:lang w:val="en-US"/>
        </w:rPr>
        <w:t xml:space="preserve"> Monom</w:t>
      </w:r>
      <w:r>
        <w:t xml:space="preserve"> - класс</w:t>
      </w:r>
      <w:r>
        <w:rPr>
          <w:lang w:val="ru-RU"/>
        </w:rPr>
        <w:t>моном</w:t>
      </w:r>
      <w:r>
        <w:rPr>
          <w:lang w:val="en-US"/>
        </w:rPr>
        <w:t>.</w:t>
      </w:r>
    </w:p>
    <w:p w14:paraId="7EB3D00C">
      <w:pPr>
        <w:spacing w:before="90" w:afterAutospacing="1"/>
        <w:ind w:firstLine="0"/>
      </w:pPr>
      <w:r>
        <w:rPr>
          <w:rFonts w:hint="default"/>
          <w:sz w:val="28"/>
          <w:szCs w:val="28"/>
          <w:lang w:val="en-US"/>
        </w:rPr>
        <w:t>Link</w:t>
      </w:r>
      <w:r>
        <w:rPr>
          <w:sz w:val="28"/>
          <w:szCs w:val="28"/>
          <w:lang w:val="en-US"/>
        </w:rPr>
        <w:t>.h</w:t>
      </w:r>
      <w:r>
        <w:rPr>
          <w:rFonts w:hint="default"/>
          <w:sz w:val="28"/>
          <w:szCs w:val="28"/>
          <w:lang w:val="en-US"/>
        </w:rPr>
        <w:t>, Link.cpp</w:t>
      </w:r>
      <w:r>
        <w:rPr>
          <w:lang w:val="en-US"/>
        </w:rPr>
        <w:t xml:space="preserve"> - </w:t>
      </w:r>
      <w:r>
        <w:t>заголовочный</w:t>
      </w:r>
      <w:r>
        <w:rPr>
          <w:rFonts w:hint="default"/>
          <w:lang w:val="ru-RU"/>
        </w:rPr>
        <w:t xml:space="preserve"> и файл реализации класса звена списка</w:t>
      </w:r>
      <w:r>
        <w:t>.</w:t>
      </w:r>
    </w:p>
    <w:p w14:paraId="0156B380">
      <w:pPr>
        <w:spacing w:before="90" w:afterAutospacing="1"/>
        <w:ind w:firstLine="0"/>
      </w:pPr>
      <w:r>
        <w:rPr>
          <w:lang w:val="en-US"/>
        </w:rPr>
        <w:t xml:space="preserve">class </w:t>
      </w:r>
      <w:r>
        <w:rPr>
          <w:rFonts w:hint="default"/>
          <w:lang w:val="en-US"/>
        </w:rPr>
        <w:t>Link</w:t>
      </w:r>
      <w:r>
        <w:rPr>
          <w:lang w:val="en-US"/>
        </w:rPr>
        <w:t xml:space="preserve"> - </w:t>
      </w:r>
      <w:r>
        <w:t xml:space="preserve">класс </w:t>
      </w:r>
      <w:r>
        <w:rPr>
          <w:lang w:val="ru-RU"/>
        </w:rPr>
        <w:t>звено</w:t>
      </w:r>
      <w:r>
        <w:t>.</w:t>
      </w:r>
    </w:p>
    <w:p w14:paraId="6E1E42E8">
      <w:pPr>
        <w:spacing w:before="90" w:afterAutospacing="1"/>
        <w:ind w:firstLine="0"/>
      </w:pPr>
      <w:r>
        <w:rPr>
          <w:rFonts w:hint="default"/>
          <w:sz w:val="28"/>
          <w:szCs w:val="28"/>
          <w:lang w:val="en-US"/>
        </w:rPr>
        <w:t>List</w:t>
      </w:r>
      <w:r>
        <w:rPr>
          <w:sz w:val="28"/>
          <w:szCs w:val="28"/>
          <w:lang w:val="en-US"/>
        </w:rPr>
        <w:t>.h</w:t>
      </w:r>
      <w:r>
        <w:rPr>
          <w:rFonts w:hint="default"/>
          <w:sz w:val="28"/>
          <w:szCs w:val="28"/>
          <w:lang w:val="en-US"/>
        </w:rPr>
        <w:t>, List.cpp</w:t>
      </w:r>
      <w:r>
        <w:rPr>
          <w:lang w:val="en-US"/>
        </w:rPr>
        <w:t xml:space="preserve"> - </w:t>
      </w:r>
      <w:r>
        <w:t>заголовочный</w:t>
      </w:r>
      <w:r>
        <w:rPr>
          <w:rFonts w:hint="default"/>
          <w:lang w:val="ru-RU"/>
        </w:rPr>
        <w:t xml:space="preserve"> и файл реализации класса циклического списка</w:t>
      </w:r>
      <w:r>
        <w:t>.</w:t>
      </w:r>
    </w:p>
    <w:p w14:paraId="48C1CB33">
      <w:pPr>
        <w:spacing w:before="90" w:afterAutospacing="1"/>
        <w:ind w:firstLine="0"/>
      </w:pPr>
      <w:r>
        <w:rPr>
          <w:rFonts w:hint="default"/>
          <w:lang w:val="en-US"/>
        </w:rPr>
        <w:t>c</w:t>
      </w:r>
      <w:r>
        <w:rPr>
          <w:lang w:val="en-US"/>
        </w:rPr>
        <w:t>lass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List</w:t>
      </w:r>
      <w:r>
        <w:rPr>
          <w:lang w:val="en-US"/>
        </w:rPr>
        <w:t xml:space="preserve"> - </w:t>
      </w:r>
      <w:r>
        <w:t xml:space="preserve">класс </w:t>
      </w:r>
      <w:r>
        <w:rPr>
          <w:lang w:val="ru-RU"/>
        </w:rPr>
        <w:t>список</w:t>
      </w:r>
      <w:r>
        <w:t>.</w:t>
      </w:r>
    </w:p>
    <w:p w14:paraId="01CFB5B9">
      <w:pPr>
        <w:spacing w:before="90" w:afterAutospacing="1"/>
        <w:ind w:firstLine="0"/>
      </w:pPr>
      <w:r>
        <w:rPr>
          <w:rFonts w:hint="default"/>
          <w:sz w:val="28"/>
          <w:szCs w:val="28"/>
          <w:lang w:val="en-US"/>
        </w:rPr>
        <w:t>Polinom</w:t>
      </w:r>
      <w:r>
        <w:rPr>
          <w:sz w:val="28"/>
          <w:szCs w:val="28"/>
          <w:lang w:val="en-US"/>
        </w:rPr>
        <w:t>.h</w:t>
      </w:r>
      <w:r>
        <w:rPr>
          <w:rFonts w:hint="default"/>
          <w:sz w:val="28"/>
          <w:szCs w:val="28"/>
          <w:lang w:val="en-US"/>
        </w:rPr>
        <w:t>, Polinom.cpp</w:t>
      </w:r>
      <w:r>
        <w:rPr>
          <w:lang w:val="en-US"/>
        </w:rPr>
        <w:t xml:space="preserve"> - </w:t>
      </w:r>
      <w:r>
        <w:t>заголовочный</w:t>
      </w:r>
      <w:r>
        <w:rPr>
          <w:rFonts w:hint="default"/>
          <w:lang w:val="ru-RU"/>
        </w:rPr>
        <w:t xml:space="preserve"> и файл реализации класса полинома</w:t>
      </w:r>
      <w:r>
        <w:t>.</w:t>
      </w:r>
    </w:p>
    <w:p w14:paraId="51C9B62D">
      <w:pPr>
        <w:spacing w:before="90" w:afterAutospacing="1"/>
        <w:ind w:firstLine="0"/>
      </w:pPr>
      <w:r>
        <w:rPr>
          <w:rFonts w:hint="default"/>
          <w:lang w:val="en-US"/>
        </w:rPr>
        <w:t>c</w:t>
      </w:r>
      <w:r>
        <w:rPr>
          <w:lang w:val="en-US"/>
        </w:rPr>
        <w:t>lass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Polinom</w:t>
      </w:r>
      <w:r>
        <w:rPr>
          <w:lang w:val="en-US"/>
        </w:rPr>
        <w:t xml:space="preserve"> - </w:t>
      </w:r>
      <w:r>
        <w:t xml:space="preserve">класс </w:t>
      </w:r>
      <w:r>
        <w:rPr>
          <w:lang w:val="ru-RU"/>
        </w:rPr>
        <w:t>полином</w:t>
      </w:r>
      <w:r>
        <w:t>.</w:t>
      </w:r>
    </w:p>
    <w:p w14:paraId="37D4D9F7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Заключение</w:t>
      </w:r>
    </w:p>
    <w:p w14:paraId="360CAF3B">
      <w:pPr>
        <w:pStyle w:val="10"/>
        <w:rPr>
          <w:rFonts w:hint="default"/>
          <w:lang w:val="ru-RU"/>
        </w:rPr>
      </w:pPr>
      <w:r>
        <w:rPr>
          <w:rFonts w:hint="default"/>
          <w:lang w:val="ru-RU"/>
        </w:rPr>
        <w:t>В ходе выполнения данной лабораторной работы были разработаны и реализованы классы для работы с мономами, списками и полиномами. Программа продемонстрировала корректную работу и успешно выполняет все основыне операции над этими структурами данных, обеспечвая эффективное хранение и обработку информации. Программа была протестирована на различных примерах, включая</w:t>
      </w:r>
      <w:r>
        <w:rPr>
          <w:rFonts w:hint="default"/>
          <w:lang w:val="en-US"/>
        </w:rPr>
        <w:t xml:space="preserve">: </w:t>
      </w:r>
      <w:r>
        <w:rPr>
          <w:rFonts w:hint="default"/>
          <w:lang w:val="ru-RU"/>
        </w:rPr>
        <w:t>создание мономов с разными степенями, вставку в список с приведением подобных, удаление звеньев при обнулении коэффициента, сложение обычное и по свертке, вывод полиномов в читаемом виде, обработку нулевого полинома.</w:t>
      </w:r>
    </w:p>
    <w:p w14:paraId="1417DE85">
      <w:pPr>
        <w:pStyle w:val="10"/>
        <w:rPr>
          <w:rFonts w:hint="default"/>
          <w:lang w:val="en-US"/>
        </w:rPr>
      </w:pPr>
      <w:r>
        <w:rPr>
          <w:lang w:val="ru-RU"/>
        </w:rPr>
        <w:t xml:space="preserve">Пример </w:t>
      </w:r>
      <w:r>
        <w:rPr>
          <w:rFonts w:hint="default"/>
          <w:lang w:val="en-US"/>
        </w:rPr>
        <w:t>1</w:t>
      </w:r>
    </w:p>
    <w:p w14:paraId="3846BE8D">
      <w:pPr>
        <w:ind w:firstLine="0"/>
        <w:rPr>
          <w:rFonts w:hint="default"/>
          <w:lang w:val="ru-RU"/>
        </w:rPr>
      </w:pPr>
      <w:r>
        <w:rPr>
          <w:rFonts w:hint="default"/>
          <w:lang w:val="en-US"/>
        </w:rPr>
        <w:t xml:space="preserve">P1 = </w:t>
      </w:r>
      <w:r>
        <w:rPr>
          <w:rFonts w:hint="default"/>
          <w:lang w:val="ru-RU"/>
        </w:rPr>
        <w:t>4 123-5 111+9 675.</w:t>
      </w:r>
    </w:p>
    <w:p w14:paraId="283EE128">
      <w:pPr>
        <w:ind w:firstLine="0"/>
        <w:rPr>
          <w:rFonts w:hint="default"/>
          <w:lang w:val="en-US"/>
        </w:rPr>
      </w:pPr>
      <w:r>
        <w:rPr>
          <w:rFonts w:hint="default"/>
          <w:lang w:val="en-US"/>
        </w:rPr>
        <w:t>P2 = 10 123+20 456-5 13.</w:t>
      </w:r>
    </w:p>
    <w:p w14:paraId="3EC3718E">
      <w:pPr>
        <w:ind w:firstLine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268720" cy="1524000"/>
            <wp:effectExtent l="0" t="0" r="17780" b="0"/>
            <wp:docPr id="1" name="Picture 1" descr="2026-04-09_11-08-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2026-04-09_11-08-5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872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3C268">
      <w:pPr>
        <w:ind w:firstLine="0"/>
        <w:rPr>
          <w:rFonts w:hint="default"/>
          <w:lang w:val="en-US"/>
        </w:rPr>
      </w:pPr>
      <w:r>
        <w:rPr>
          <w:rFonts w:hint="default"/>
          <w:lang w:val="ru-RU"/>
        </w:rPr>
        <w:t xml:space="preserve">Пример 2 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en-US"/>
        </w:rPr>
        <w:t>P1 = 4 123-5 111+9 675.</w:t>
      </w:r>
    </w:p>
    <w:p w14:paraId="22124A4A">
      <w:pPr>
        <w:ind w:firstLine="0"/>
        <w:rPr>
          <w:rFonts w:hint="default"/>
          <w:lang w:val="en-US"/>
        </w:rPr>
      </w:pPr>
      <w:r>
        <w:rPr>
          <w:rFonts w:hint="default"/>
          <w:lang w:val="en-US"/>
        </w:rPr>
        <w:t>P2 = -4 123+5 111-9 675.</w:t>
      </w:r>
    </w:p>
    <w:p w14:paraId="4398A057">
      <w:pPr>
        <w:ind w:firstLine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248400" cy="1488440"/>
            <wp:effectExtent l="0" t="0" r="0" b="16510"/>
            <wp:docPr id="2" name="Picture 2" descr="2026-04-09_11-11-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2026-04-09_11-11-2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F250B">
      <w:pPr>
        <w:ind w:firstLine="0"/>
        <w:rPr>
          <w:rFonts w:hint="default"/>
          <w:lang w:val="en-US"/>
        </w:rPr>
      </w:pPr>
      <w:r>
        <w:rPr>
          <w:rFonts w:hint="default"/>
          <w:lang w:val="ru-RU"/>
        </w:rPr>
        <w:t>Пример 3</w:t>
      </w:r>
    </w:p>
    <w:p w14:paraId="7EED0416">
      <w:pPr>
        <w:ind w:firstLine="0"/>
        <w:rPr>
          <w:rFonts w:hint="default"/>
          <w:lang w:val="en-US"/>
        </w:rPr>
      </w:pPr>
      <w:r>
        <w:rPr>
          <w:rFonts w:hint="default"/>
          <w:lang w:val="en-US"/>
        </w:rPr>
        <w:t>P1 = -3 1+5 234-2 345+8 456-1 27.</w:t>
      </w:r>
    </w:p>
    <w:p w14:paraId="0B84878B">
      <w:pPr>
        <w:ind w:firstLine="0"/>
        <w:rPr>
          <w:rFonts w:hint="default"/>
          <w:lang w:val="en-US"/>
        </w:rPr>
      </w:pPr>
      <w:r>
        <w:rPr>
          <w:rFonts w:hint="default"/>
          <w:lang w:val="en-US"/>
        </w:rPr>
        <w:t>P2 = 1 999+2 888-3 777.</w:t>
      </w:r>
    </w:p>
    <w:p w14:paraId="25664CDC">
      <w:pPr>
        <w:ind w:firstLine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243955" cy="1484630"/>
            <wp:effectExtent l="0" t="0" r="4445" b="1270"/>
            <wp:docPr id="3" name="Picture 3" descr="2026-04-09_11-13-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2026-04-09_11-13-2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43955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sans-serif">
    <w:altName w:val="Pricedown Rus"/>
    <w:panose1 w:val="00000000000000000000"/>
    <w:charset w:val="00"/>
    <w:family w:val="auto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8D4CD1">
    <w:pPr>
      <w:framePr w:wrap="around" w:vAnchor="text" w:hAnchor="margin" w:xAlign="right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separate"/>
    </w:r>
    <w:r>
      <w:rPr>
        <w:rStyle w:val="11"/>
      </w:rPr>
      <w:t>6</w:t>
    </w:r>
    <w:r>
      <w:rPr>
        <w:rStyle w:val="11"/>
      </w:rPr>
      <w:fldChar w:fldCharType="end"/>
    </w:r>
  </w:p>
  <w:p w14:paraId="184C9A85">
    <w:pPr>
      <w:ind w:right="360" w:firstLine="0"/>
      <w:rPr>
        <w:lang w:val="en-US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22C1EB">
    <w:pPr>
      <w:framePr w:wrap="around" w:vAnchor="text" w:hAnchor="margin" w:xAlign="right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end"/>
    </w:r>
  </w:p>
  <w:p w14:paraId="48BCB254">
    <w:pPr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68E0BC"/>
    <w:multiLevelType w:val="singleLevel"/>
    <w:tmpl w:val="8A68E0B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D4DAF470"/>
    <w:multiLevelType w:val="singleLevel"/>
    <w:tmpl w:val="D4DAF47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>
    <w:nsid w:val="071A4F2B"/>
    <w:multiLevelType w:val="singleLevel"/>
    <w:tmpl w:val="071A4F2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12E0BF6E"/>
    <w:multiLevelType w:val="singleLevel"/>
    <w:tmpl w:val="12E0BF6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">
    <w:nsid w:val="53E4FBCC"/>
    <w:multiLevelType w:val="singleLevel"/>
    <w:tmpl w:val="53E4FBC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  <w:sz w:val="10"/>
        <w:szCs w:val="10"/>
      </w:rPr>
    </w:lvl>
  </w:abstractNum>
  <w:abstractNum w:abstractNumId="5">
    <w:nsid w:val="78FCCB80"/>
    <w:multiLevelType w:val="singleLevel"/>
    <w:tmpl w:val="78FCCB8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172A27"/>
    <w:rsid w:val="003260BE"/>
    <w:rsid w:val="006471BA"/>
    <w:rsid w:val="006F465F"/>
    <w:rsid w:val="00BE1D60"/>
    <w:rsid w:val="00D124EA"/>
    <w:rsid w:val="01541C3D"/>
    <w:rsid w:val="02826167"/>
    <w:rsid w:val="15D144EC"/>
    <w:rsid w:val="16E41BDC"/>
    <w:rsid w:val="1BD500CF"/>
    <w:rsid w:val="1CD83F39"/>
    <w:rsid w:val="21293A44"/>
    <w:rsid w:val="2722276B"/>
    <w:rsid w:val="2817717A"/>
    <w:rsid w:val="295B3B1E"/>
    <w:rsid w:val="2BE733F6"/>
    <w:rsid w:val="3EFB6F01"/>
    <w:rsid w:val="4BB45B9A"/>
    <w:rsid w:val="4E1615AC"/>
    <w:rsid w:val="52C30A43"/>
    <w:rsid w:val="58A15F76"/>
    <w:rsid w:val="718350C1"/>
    <w:rsid w:val="74FE4BF9"/>
    <w:rsid w:val="7F841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before="120"/>
      <w:ind w:firstLine="539"/>
      <w:jc w:val="both"/>
    </w:pPr>
    <w:rPr>
      <w:rFonts w:ascii="Times New Roman" w:hAnsi="Times New Roman" w:eastAsia="SimSu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spacing w:before="240" w:after="60"/>
      <w:jc w:val="left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9"/>
    <w:qFormat/>
    <w:uiPriority w:val="0"/>
    <w:pPr>
      <w:spacing w:before="0"/>
    </w:pPr>
    <w:rPr>
      <w:rFonts w:ascii="Tahoma" w:hAnsi="Tahoma" w:cs="Tahoma"/>
      <w:sz w:val="16"/>
      <w:szCs w:val="16"/>
    </w:rPr>
  </w:style>
  <w:style w:type="character" w:styleId="7">
    <w:name w:val="Emphasis"/>
    <w:basedOn w:val="4"/>
    <w:qFormat/>
    <w:uiPriority w:val="0"/>
    <w:rPr>
      <w:i/>
      <w:iCs/>
    </w:rPr>
  </w:style>
  <w:style w:type="character" w:styleId="8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character" w:styleId="9">
    <w:name w:val="Hyperlink"/>
    <w:basedOn w:val="4"/>
    <w:unhideWhenUsed/>
    <w:qFormat/>
    <w:uiPriority w:val="99"/>
    <w:rPr>
      <w:color w:val="0000FF"/>
      <w:u w:val="single"/>
    </w:rPr>
  </w:style>
  <w:style w:type="paragraph" w:styleId="10">
    <w:name w:val="Normal (Web)"/>
    <w:qFormat/>
    <w:uiPriority w:val="0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character" w:styleId="11">
    <w:name w:val="page number"/>
    <w:basedOn w:val="4"/>
    <w:qFormat/>
    <w:uiPriority w:val="0"/>
  </w:style>
  <w:style w:type="character" w:styleId="12">
    <w:name w:val="Strong"/>
    <w:basedOn w:val="4"/>
    <w:qFormat/>
    <w:uiPriority w:val="0"/>
    <w:rPr>
      <w:b/>
      <w:bCs/>
    </w:rPr>
  </w:style>
  <w:style w:type="paragraph" w:styleId="13">
    <w:name w:val="toc 1"/>
    <w:basedOn w:val="1"/>
    <w:next w:val="1"/>
    <w:qFormat/>
    <w:uiPriority w:val="39"/>
    <w:pPr>
      <w:tabs>
        <w:tab w:val="right" w:leader="dot" w:pos="9345"/>
      </w:tabs>
      <w:ind w:firstLine="0"/>
    </w:pPr>
  </w:style>
  <w:style w:type="paragraph" w:styleId="14">
    <w:name w:val="toc 2"/>
    <w:basedOn w:val="1"/>
    <w:next w:val="1"/>
    <w:qFormat/>
    <w:uiPriority w:val="39"/>
    <w:pPr>
      <w:tabs>
        <w:tab w:val="right" w:leader="dot" w:pos="9345"/>
      </w:tabs>
      <w:ind w:left="540" w:hanging="1"/>
    </w:pPr>
  </w:style>
  <w:style w:type="paragraph" w:customStyle="1" w:styleId="15">
    <w:name w:val="_Титульный"/>
    <w:qFormat/>
    <w:uiPriority w:val="0"/>
    <w:pPr>
      <w:jc w:val="center"/>
    </w:pPr>
    <w:rPr>
      <w:rFonts w:ascii="Times New Roman" w:hAnsi="Times New Roman" w:eastAsia="SimSun" w:cs="Times New Roman"/>
      <w:sz w:val="24"/>
      <w:lang w:val="ru-RU" w:eastAsia="ru-RU" w:bidi="ar-SA"/>
    </w:rPr>
  </w:style>
  <w:style w:type="paragraph" w:customStyle="1" w:styleId="16">
    <w:name w:val="_Название"/>
    <w:basedOn w:val="15"/>
    <w:qFormat/>
    <w:uiPriority w:val="0"/>
    <w:rPr>
      <w:sz w:val="32"/>
    </w:rPr>
  </w:style>
  <w:style w:type="paragraph" w:customStyle="1" w:styleId="17">
    <w:name w:val="_Титульный2"/>
    <w:basedOn w:val="15"/>
    <w:qFormat/>
    <w:uiPriority w:val="0"/>
    <w:pPr>
      <w:jc w:val="left"/>
    </w:pPr>
  </w:style>
  <w:style w:type="paragraph" w:customStyle="1" w:styleId="18">
    <w:name w:val="Заголовок Содержания"/>
    <w:basedOn w:val="1"/>
    <w:qFormat/>
    <w:uiPriority w:val="0"/>
    <w:pPr>
      <w:keepNext/>
      <w:spacing w:before="240" w:after="60"/>
      <w:jc w:val="left"/>
    </w:pPr>
    <w:rPr>
      <w:rFonts w:ascii="Arial" w:hAnsi="Arial"/>
      <w:b/>
      <w:sz w:val="32"/>
    </w:rPr>
  </w:style>
  <w:style w:type="character" w:customStyle="1" w:styleId="19">
    <w:name w:val="Текст выноски Знак"/>
    <w:basedOn w:val="4"/>
    <w:link w:val="6"/>
    <w:qFormat/>
    <w:uiPriority w:val="0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1358</Words>
  <Characters>7746</Characters>
  <Lines>64</Lines>
  <Paragraphs>18</Paragraphs>
  <TotalTime>179</TotalTime>
  <ScaleCrop>false</ScaleCrop>
  <LinksUpToDate>false</LinksUpToDate>
  <CharactersWithSpaces>9086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2025-10-16T13:07:00Z</dcterms:created>
  <dc:creator>WPS_1695905788</dc:creator>
  <cp:lastModifiedBy>WPS_1695905788</cp:lastModifiedBy>
  <dcterms:modified xsi:type="dcterms:W3CDTF">2026-04-09T08:24:07Z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96CEDA0A6ACF4E0DB8C2EE5B36B8FADE_13</vt:lpwstr>
  </property>
</Properties>
</file>