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3BBE" w14:textId="4DD6A7F8" w:rsidR="0061290E" w:rsidRPr="00F43D32" w:rsidRDefault="0038193C" w:rsidP="00D80276">
      <w:pPr>
        <w:pStyle w:val="Title"/>
        <w:tabs>
          <w:tab w:val="right" w:pos="9090"/>
          <w:tab w:val="decimal" w:pos="9180"/>
        </w:tabs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Rust Programming Lab #</w:t>
      </w:r>
      <w:r w:rsidR="00F43D32">
        <w:rPr>
          <w:rFonts w:ascii="Calibri" w:eastAsia="Calibri" w:hAnsi="Calibri" w:cs="Calibri"/>
          <w:b/>
          <w:sz w:val="28"/>
          <w:szCs w:val="28"/>
        </w:rPr>
        <w:t>5</w:t>
      </w:r>
      <w:r w:rsidR="00D80276">
        <w:rPr>
          <w:rFonts w:ascii="Calibri" w:eastAsia="Calibri" w:hAnsi="Calibri" w:cs="Calibri"/>
          <w:b/>
          <w:sz w:val="28"/>
          <w:szCs w:val="28"/>
        </w:rPr>
        <w:tab/>
      </w:r>
      <w:r w:rsidR="00A47C28" w:rsidRPr="00F43D32">
        <w:rPr>
          <w:rFonts w:ascii="Times New Roman" w:hAnsi="Times New Roman" w:cs="Times New Roman"/>
          <w:b/>
          <w:sz w:val="28"/>
          <w:szCs w:val="28"/>
        </w:rPr>
        <w:t>6</w:t>
      </w:r>
      <w:r w:rsidRPr="00F43D3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C28" w:rsidRPr="00F43D32">
        <w:rPr>
          <w:rFonts w:ascii="Times New Roman" w:hAnsi="Times New Roman" w:cs="Times New Roman"/>
          <w:b/>
          <w:sz w:val="28"/>
          <w:szCs w:val="28"/>
        </w:rPr>
        <w:t>September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14:paraId="24C134EF" w14:textId="67320118" w:rsidR="0061290E" w:rsidRPr="00D80276" w:rsidRDefault="00A47C28" w:rsidP="00D105F8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Arrays and Vectors</w:t>
      </w:r>
      <w:r w:rsidR="00174B9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</w:p>
    <w:p w14:paraId="263069A0" w14:textId="603B681B" w:rsidR="007C3FF8" w:rsidRPr="007C3FF8" w:rsidRDefault="007C3FF8" w:rsidP="009E0016">
      <w:pPr>
        <w:rPr>
          <w:b/>
          <w:bCs/>
        </w:rPr>
      </w:pPr>
      <w:r w:rsidRPr="007C3FF8">
        <w:rPr>
          <w:b/>
          <w:bCs/>
        </w:rPr>
        <w:t xml:space="preserve">Exercise 1 </w:t>
      </w:r>
    </w:p>
    <w:p w14:paraId="60077AB6" w14:textId="54036F3A" w:rsidR="00174B95" w:rsidRDefault="00A47C28" w:rsidP="009E0016">
      <w:r>
        <w:t xml:space="preserve">Arrays and vectors have similar purposes – the management of structures representing objects in the real or virtual world that your program is manipulating.  Already you have seen points and triangles.  For this lab, you should create a different geometric structure: you may choose any simple structure, </w:t>
      </w:r>
      <w:proofErr w:type="gramStart"/>
      <w:r>
        <w:t>e.g.</w:t>
      </w:r>
      <w:proofErr w:type="gramEnd"/>
      <w:r>
        <w:t xml:space="preserve"> circles, rhomboids</w:t>
      </w:r>
      <w:r w:rsidR="00966C55">
        <w:t xml:space="preserve">, rectangles, polygons or ….  The brave among you can try to model some 3D structures, </w:t>
      </w:r>
      <w:proofErr w:type="gramStart"/>
      <w:r w:rsidR="00966C55" w:rsidRPr="004405D5">
        <w:rPr>
          <w:i/>
          <w:iCs/>
        </w:rPr>
        <w:t>e.g.</w:t>
      </w:r>
      <w:proofErr w:type="gramEnd"/>
      <w:r w:rsidR="00966C55">
        <w:t xml:space="preserve"> a prism, but this is not required.</w:t>
      </w:r>
      <w:r w:rsidR="00D105F8">
        <w:t xml:space="preserve"> </w:t>
      </w:r>
    </w:p>
    <w:p w14:paraId="1CFF405F" w14:textId="3B2E97A3" w:rsidR="002538CC" w:rsidRDefault="004405D5" w:rsidP="009E0016">
      <w:r>
        <w:t>Then you should create (a) an array of your structure and (b) a vector of the same structure. Then you should compare the time your program takes to (</w:t>
      </w:r>
      <w:proofErr w:type="spellStart"/>
      <w:r>
        <w:t>i</w:t>
      </w:r>
      <w:proofErr w:type="spellEnd"/>
      <w:r>
        <w:t xml:space="preserve">) add </w:t>
      </w:r>
      <w:r w:rsidRPr="004405D5">
        <w:rPr>
          <w:b/>
          <w:bCs/>
          <w:i/>
          <w:iCs/>
        </w:rPr>
        <w:t>N</w:t>
      </w:r>
      <w:r>
        <w:t xml:space="preserve"> structures to your array or your vector and (ii) access the array or vector to extract an element.</w:t>
      </w:r>
      <w:r w:rsidR="0003089A">
        <w:t xml:space="preserve">  As you have been shown in lectures, an element of an array can be accessed simply using an index.  However, elements can be added to vectors by </w:t>
      </w:r>
      <w:r w:rsidR="0003089A" w:rsidRPr="0081531D">
        <w:rPr>
          <w:rFonts w:ascii="Courier New" w:hAnsi="Courier New" w:cs="Courier New"/>
          <w:b/>
          <w:bCs/>
          <w:color w:val="0070C0"/>
        </w:rPr>
        <w:t>push</w:t>
      </w:r>
      <w:r w:rsidR="0003089A">
        <w:t xml:space="preserve"> and extracted by both an index and the </w:t>
      </w:r>
      <w:r w:rsidR="0003089A" w:rsidRPr="0003089A">
        <w:rPr>
          <w:rFonts w:ascii="Courier New" w:hAnsi="Courier New" w:cs="Courier New"/>
          <w:b/>
          <w:bCs/>
          <w:color w:val="0070C0"/>
        </w:rPr>
        <w:t>pop</w:t>
      </w:r>
      <w:r w:rsidR="0003089A">
        <w:t xml:space="preserve"> function.  </w:t>
      </w:r>
      <w:proofErr w:type="gramStart"/>
      <w:r w:rsidR="0003089A">
        <w:t>So</w:t>
      </w:r>
      <w:proofErr w:type="gramEnd"/>
      <w:r w:rsidR="0003089A">
        <w:t xml:space="preserve"> for vectors, you should measure three times: add (by </w:t>
      </w:r>
      <w:r w:rsidR="0003089A" w:rsidRPr="0081531D">
        <w:rPr>
          <w:rFonts w:ascii="Courier New" w:hAnsi="Courier New" w:cs="Courier New"/>
          <w:b/>
          <w:bCs/>
          <w:color w:val="0070C0"/>
        </w:rPr>
        <w:t>push</w:t>
      </w:r>
      <w:r w:rsidR="0003089A">
        <w:t xml:space="preserve">), access by direct access </w:t>
      </w:r>
      <w:r w:rsidR="0003089A" w:rsidRPr="0003089A">
        <w:rPr>
          <w:rFonts w:ascii="Courier New" w:hAnsi="Courier New" w:cs="Courier New"/>
          <w:b/>
          <w:bCs/>
        </w:rPr>
        <w:t>[]</w:t>
      </w:r>
      <w:r w:rsidR="0003089A">
        <w:t xml:space="preserve"> and </w:t>
      </w:r>
      <w:r w:rsidR="0003089A" w:rsidRPr="0081531D">
        <w:rPr>
          <w:rFonts w:ascii="Courier New" w:hAnsi="Courier New" w:cs="Courier New"/>
          <w:b/>
          <w:bCs/>
          <w:color w:val="0070C0"/>
        </w:rPr>
        <w:t>pop</w:t>
      </w:r>
      <w:r w:rsidR="0003089A">
        <w:t xml:space="preserve">. </w:t>
      </w:r>
      <w:r w:rsidR="00C6259B">
        <w:t xml:space="preserve"> </w:t>
      </w:r>
    </w:p>
    <w:p w14:paraId="057C2715" w14:textId="3EF6B7C6" w:rsidR="002538CC" w:rsidRDefault="002538CC" w:rsidP="009E0016">
      <w:r>
        <w:t xml:space="preserve">Example code to report the time taken for specific operations is shown in the </w:t>
      </w:r>
      <w:r w:rsidRPr="002702EC">
        <w:rPr>
          <w:rFonts w:ascii="Courier New" w:hAnsi="Courier New" w:cs="Courier New"/>
          <w:b/>
          <w:bCs/>
          <w:color w:val="0070C0"/>
        </w:rPr>
        <w:t>vectime.rs</w:t>
      </w:r>
      <w:r w:rsidRPr="002702EC">
        <w:rPr>
          <w:color w:val="0070C0"/>
        </w:rPr>
        <w:t xml:space="preserve"> </w:t>
      </w:r>
      <w:r>
        <w:t xml:space="preserve">module.  Note that the example has a parameter </w:t>
      </w:r>
      <w:r w:rsidRPr="002538CC">
        <w:rPr>
          <w:rFonts w:ascii="Courier New" w:hAnsi="Courier New" w:cs="Courier New"/>
          <w:b/>
          <w:bCs/>
          <w:i/>
          <w:iCs/>
          <w:color w:val="0070C0"/>
        </w:rPr>
        <w:t>N</w:t>
      </w:r>
      <w:r>
        <w:t xml:space="preserve"> which allows you to time </w:t>
      </w:r>
      <w:proofErr w:type="gramStart"/>
      <w:r>
        <w:t>a large number of</w:t>
      </w:r>
      <w:proofErr w:type="gramEnd"/>
      <w:r>
        <w:t xml:space="preserve"> operations: Rust’s timer provides nanosecond resolution</w:t>
      </w:r>
      <w:r w:rsidR="00F43D32">
        <w:t>,</w:t>
      </w:r>
      <w:r>
        <w:t xml:space="preserve"> but the time it returns will vary considerably from operation to operation, so you must time a large number of operations and average to estimate the time per operation.  </w:t>
      </w:r>
      <w:r w:rsidR="0069504F">
        <w:t xml:space="preserve">These variations are caused, in part, by interruptions from the operating system.  In a modern multi-tasking OS, it is doing many things in the background, </w:t>
      </w:r>
      <w:proofErr w:type="gramStart"/>
      <w:r w:rsidR="0069504F" w:rsidRPr="0069504F">
        <w:rPr>
          <w:i/>
          <w:iCs/>
        </w:rPr>
        <w:t>e.g.</w:t>
      </w:r>
      <w:proofErr w:type="gramEnd"/>
      <w:r w:rsidR="0069504F">
        <w:t xml:space="preserve"> refreshing those fancy icons on your screen </w:t>
      </w:r>
      <w:r w:rsidR="006950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9504F">
        <w:t>, check</w:t>
      </w:r>
      <w:r w:rsidR="00A36ACA">
        <w:t>ing</w:t>
      </w:r>
      <w:r w:rsidR="0069504F">
        <w:t xml:space="preserve"> the network, </w:t>
      </w:r>
      <w:r w:rsidR="0069504F" w:rsidRPr="0069504F">
        <w:rPr>
          <w:i/>
          <w:iCs/>
        </w:rPr>
        <w:t>etc.</w:t>
      </w:r>
      <w:r w:rsidR="0069504F">
        <w:t>, so it ‘steals’ some cycles and generally interferes with accurate timing!</w:t>
      </w:r>
      <w:r w:rsidR="003B7B71">
        <w:t xml:space="preserve">  In your report, show a sample of the times that your program reported – 3 measurements will give you an estimate of the variation that you can expect for </w:t>
      </w:r>
      <w:r w:rsidR="003B7B71" w:rsidRPr="003B7B71">
        <w:rPr>
          <w:b/>
          <w:bCs/>
          <w:i/>
          <w:iCs/>
        </w:rPr>
        <w:t>any</w:t>
      </w:r>
      <w:r w:rsidR="003B7B71">
        <w:t xml:space="preserve"> time measured. You </w:t>
      </w:r>
      <w:r w:rsidR="003B7B71" w:rsidRPr="003B7B71">
        <w:rPr>
          <w:i/>
          <w:iCs/>
        </w:rPr>
        <w:t>should wrap your timing code in a loop</w:t>
      </w:r>
      <w:r w:rsidR="003B7B71">
        <w:t xml:space="preserve"> to make the measurements.</w:t>
      </w:r>
    </w:p>
    <w:p w14:paraId="2810240F" w14:textId="5C55B4C3" w:rsidR="00043EAA" w:rsidRPr="00A32B12" w:rsidRDefault="00043EAA" w:rsidP="009E0016">
      <w:r>
        <w:t xml:space="preserve">For dynamic vectors, adding elements with </w:t>
      </w:r>
      <w:r w:rsidRPr="000D722A">
        <w:rPr>
          <w:rFonts w:ascii="Courier New" w:hAnsi="Courier New" w:cs="Courier New"/>
          <w:b/>
          <w:bCs/>
          <w:color w:val="00B0F0"/>
        </w:rPr>
        <w:t>push</w:t>
      </w:r>
      <w:r>
        <w:t xml:space="preserve"> will cause the vector code to add more space when the current space is exhausted.  </w:t>
      </w:r>
      <w:r w:rsidR="00A36ACA">
        <w:t>After you have timed the additions, a</w:t>
      </w:r>
      <w:r>
        <w:t xml:space="preserve">dd code to the loop that adds elements to the vector with </w:t>
      </w:r>
      <w:r w:rsidR="000D722A" w:rsidRPr="000D722A">
        <w:rPr>
          <w:rFonts w:ascii="Courier New" w:hAnsi="Courier New" w:cs="Courier New"/>
          <w:b/>
          <w:bCs/>
          <w:color w:val="00B0F0"/>
        </w:rPr>
        <w:t>push</w:t>
      </w:r>
      <w:r>
        <w:t xml:space="preserve"> and find out what your implementation does to add more space.  Use the </w:t>
      </w:r>
      <w:proofErr w:type="gramStart"/>
      <w:r w:rsidRPr="000D722A">
        <w:rPr>
          <w:rFonts w:ascii="Courier New" w:hAnsi="Courier New" w:cs="Courier New"/>
          <w:b/>
          <w:bCs/>
          <w:color w:val="00B0F0"/>
        </w:rPr>
        <w:t>capacity(</w:t>
      </w:r>
      <w:proofErr w:type="gramEnd"/>
      <w:r w:rsidRPr="000D722A">
        <w:rPr>
          <w:rFonts w:ascii="Courier New" w:hAnsi="Courier New" w:cs="Courier New"/>
          <w:b/>
          <w:bCs/>
          <w:color w:val="00B0F0"/>
        </w:rPr>
        <w:t>)</w:t>
      </w:r>
      <w:r w:rsidRPr="000D722A">
        <w:rPr>
          <w:color w:val="00B0F0"/>
        </w:rPr>
        <w:t xml:space="preserve"> </w:t>
      </w:r>
      <w:r>
        <w:t>function to find out the current capacity.  Find (a) what your implementation does</w:t>
      </w:r>
      <w:r w:rsidR="00A32B12">
        <w:t xml:space="preserve">, </w:t>
      </w:r>
      <w:r w:rsidR="00A32B12" w:rsidRPr="000D722A">
        <w:rPr>
          <w:i/>
          <w:iCs/>
        </w:rPr>
        <w:t>i.e.</w:t>
      </w:r>
      <w:r w:rsidR="00A32B12">
        <w:t xml:space="preserve"> how much extra space it allocates, when the current space is used up and (b) the effect on the time to add new elements with </w:t>
      </w:r>
      <w:proofErr w:type="gramStart"/>
      <w:r w:rsidR="00A32B12" w:rsidRPr="000D722A">
        <w:rPr>
          <w:rFonts w:ascii="Courier New" w:hAnsi="Courier New" w:cs="Courier New"/>
          <w:b/>
          <w:bCs/>
          <w:color w:val="00B0F0"/>
        </w:rPr>
        <w:t>push(</w:t>
      </w:r>
      <w:proofErr w:type="gramEnd"/>
      <w:r w:rsidR="00A32B12" w:rsidRPr="000D722A">
        <w:rPr>
          <w:rFonts w:ascii="Courier New" w:hAnsi="Courier New" w:cs="Courier New"/>
          <w:b/>
          <w:bCs/>
          <w:color w:val="00B0F0"/>
        </w:rPr>
        <w:t>)</w:t>
      </w:r>
      <w:r w:rsidR="00A32B12" w:rsidRPr="000D722A">
        <w:rPr>
          <w:color w:val="00B0F0"/>
        </w:rPr>
        <w:t xml:space="preserve"> </w:t>
      </w:r>
      <w:r w:rsidR="00A32B12">
        <w:t xml:space="preserve">on the initially allocated space set with </w:t>
      </w:r>
      <w:proofErr w:type="spellStart"/>
      <w:r w:rsidR="00A32B12" w:rsidRPr="00A32B12">
        <w:rPr>
          <w:rFonts w:ascii="Courier New" w:hAnsi="Courier New" w:cs="Courier New"/>
          <w:b/>
          <w:bCs/>
          <w:color w:val="00B0F0"/>
        </w:rPr>
        <w:t>with_capacity</w:t>
      </w:r>
      <w:proofErr w:type="spellEnd"/>
      <w:r w:rsidR="00A32B12">
        <w:rPr>
          <w:rFonts w:ascii="Courier New" w:hAnsi="Courier New" w:cs="Courier New"/>
          <w:b/>
          <w:bCs/>
          <w:color w:val="00B0F0"/>
        </w:rPr>
        <w:t>()</w:t>
      </w:r>
      <w:r w:rsidR="00A32B12" w:rsidRPr="00A32B12">
        <w:rPr>
          <w:rFonts w:cs="Times New Roman"/>
          <w:b/>
          <w:bCs/>
          <w:color w:val="000000" w:themeColor="text1"/>
        </w:rPr>
        <w:t>.</w:t>
      </w:r>
      <w:r w:rsidR="00A32B12">
        <w:rPr>
          <w:rFonts w:cs="Times New Roman"/>
          <w:b/>
          <w:bCs/>
          <w:color w:val="000000" w:themeColor="text1"/>
        </w:rPr>
        <w:t xml:space="preserve">  </w:t>
      </w:r>
      <w:r w:rsidR="00A32B12" w:rsidRPr="00A32B12">
        <w:rPr>
          <w:rFonts w:cs="Times New Roman"/>
          <w:color w:val="000000" w:themeColor="text1"/>
        </w:rPr>
        <w:t xml:space="preserve">You should compare the effect of an initially very small allocation and an allocation that was at least as large as the expected capacity, </w:t>
      </w:r>
      <w:proofErr w:type="gramStart"/>
      <w:r w:rsidR="00A32B12" w:rsidRPr="00A32B12">
        <w:rPr>
          <w:rFonts w:cs="Times New Roman"/>
          <w:i/>
          <w:iCs/>
          <w:color w:val="000000" w:themeColor="text1"/>
        </w:rPr>
        <w:t>i.e.</w:t>
      </w:r>
      <w:proofErr w:type="gramEnd"/>
      <w:r w:rsidR="00A32B12" w:rsidRPr="00A32B12">
        <w:rPr>
          <w:rFonts w:cs="Times New Roman"/>
          <w:color w:val="000000" w:themeColor="text1"/>
        </w:rPr>
        <w:t xml:space="preserve"> when there will </w:t>
      </w:r>
      <w:r w:rsidR="00A36ACA">
        <w:rPr>
          <w:rFonts w:cs="Times New Roman"/>
          <w:color w:val="000000" w:themeColor="text1"/>
        </w:rPr>
        <w:t xml:space="preserve">be </w:t>
      </w:r>
      <w:r w:rsidR="00A32B12" w:rsidRPr="00A32B12">
        <w:rPr>
          <w:rFonts w:cs="Times New Roman"/>
          <w:color w:val="000000" w:themeColor="text1"/>
        </w:rPr>
        <w:t>no re-allocations after the initial allocation.</w:t>
      </w:r>
      <w:r w:rsidR="000D722A">
        <w:rPr>
          <w:rFonts w:cs="Times New Roman"/>
          <w:color w:val="000000" w:themeColor="text1"/>
        </w:rPr>
        <w:t xml:space="preserve">  You can use the example in the lecture slides to guide this experiment.</w:t>
      </w:r>
    </w:p>
    <w:p w14:paraId="6D4EACB5" w14:textId="20E3B760" w:rsidR="003B7B71" w:rsidRDefault="003B7B71" w:rsidP="00A36ACA">
      <w:pPr>
        <w:keepNext/>
        <w:spacing w:after="0"/>
      </w:pPr>
      <w:r>
        <w:lastRenderedPageBreak/>
        <w:t xml:space="preserve">A simple way to </w:t>
      </w:r>
      <w:r w:rsidR="00B65FA9">
        <w:t>measure the time uses this function</w:t>
      </w:r>
    </w:p>
    <w:p w14:paraId="0B101C5C" w14:textId="77777777" w:rsidR="003B7B71" w:rsidRPr="00A36ACA" w:rsidRDefault="003B7B71" w:rsidP="00690DE7">
      <w:pPr>
        <w:keepNext/>
        <w:spacing w:after="0" w:line="240" w:lineRule="auto"/>
        <w:rPr>
          <w:rFonts w:ascii="Courier New" w:hAnsi="Courier New" w:cs="Courier New"/>
          <w:b/>
          <w:bCs/>
          <w:color w:val="00B0F0"/>
        </w:rPr>
      </w:pPr>
      <w:proofErr w:type="spellStart"/>
      <w:r w:rsidRPr="00A36ACA">
        <w:rPr>
          <w:rFonts w:ascii="Courier New" w:hAnsi="Courier New" w:cs="Courier New"/>
          <w:b/>
          <w:bCs/>
          <w:color w:val="00B0F0"/>
        </w:rPr>
        <w:t>fn</w:t>
      </w:r>
      <w:proofErr w:type="spellEnd"/>
      <w:r w:rsidRPr="00A36ACA">
        <w:rPr>
          <w:rFonts w:ascii="Courier New" w:hAnsi="Courier New" w:cs="Courier New"/>
          <w:b/>
          <w:bCs/>
          <w:color w:val="00B0F0"/>
        </w:rPr>
        <w:t xml:space="preserve"> </w:t>
      </w:r>
      <w:proofErr w:type="spellStart"/>
      <w:r w:rsidRPr="00A36ACA">
        <w:rPr>
          <w:rFonts w:ascii="Courier New" w:hAnsi="Courier New" w:cs="Courier New"/>
          <w:b/>
          <w:bCs/>
          <w:color w:val="00B0F0"/>
        </w:rPr>
        <w:t>time_diff_</w:t>
      </w:r>
      <w:proofErr w:type="gramStart"/>
      <w:r w:rsidRPr="00A36ACA">
        <w:rPr>
          <w:rFonts w:ascii="Courier New" w:hAnsi="Courier New" w:cs="Courier New"/>
          <w:b/>
          <w:bCs/>
          <w:color w:val="00B0F0"/>
        </w:rPr>
        <w:t>nsecs</w:t>
      </w:r>
      <w:proofErr w:type="spellEnd"/>
      <w:r w:rsidRPr="00A36ACA">
        <w:rPr>
          <w:rFonts w:ascii="Courier New" w:hAnsi="Courier New" w:cs="Courier New"/>
          <w:b/>
          <w:bCs/>
          <w:color w:val="00B0F0"/>
        </w:rPr>
        <w:t>( t</w:t>
      </w:r>
      <w:proofErr w:type="gramEnd"/>
      <w:r w:rsidRPr="00A36ACA">
        <w:rPr>
          <w:rFonts w:ascii="Courier New" w:hAnsi="Courier New" w:cs="Courier New"/>
          <w:b/>
          <w:bCs/>
          <w:color w:val="00B0F0"/>
        </w:rPr>
        <w:t>0:Instant ) -&gt;  f64 {</w:t>
      </w:r>
    </w:p>
    <w:p w14:paraId="041CA588" w14:textId="77777777" w:rsidR="003B7B71" w:rsidRPr="00A36ACA" w:rsidRDefault="003B7B71" w:rsidP="00690DE7">
      <w:pPr>
        <w:keepNext/>
        <w:spacing w:after="0" w:line="240" w:lineRule="auto"/>
        <w:rPr>
          <w:rFonts w:ascii="Courier New" w:hAnsi="Courier New" w:cs="Courier New"/>
          <w:b/>
          <w:bCs/>
          <w:color w:val="00B0F0"/>
        </w:rPr>
      </w:pPr>
      <w:r w:rsidRPr="00A36ACA">
        <w:rPr>
          <w:rFonts w:ascii="Courier New" w:hAnsi="Courier New" w:cs="Courier New"/>
          <w:b/>
          <w:bCs/>
          <w:color w:val="00B0F0"/>
        </w:rPr>
        <w:tab/>
        <w:t>let duration = t</w:t>
      </w:r>
      <w:proofErr w:type="gramStart"/>
      <w:r w:rsidRPr="00A36ACA">
        <w:rPr>
          <w:rFonts w:ascii="Courier New" w:hAnsi="Courier New" w:cs="Courier New"/>
          <w:b/>
          <w:bCs/>
          <w:color w:val="00B0F0"/>
        </w:rPr>
        <w:t>0.elapsed</w:t>
      </w:r>
      <w:proofErr w:type="gramEnd"/>
      <w:r w:rsidRPr="00A36ACA">
        <w:rPr>
          <w:rFonts w:ascii="Courier New" w:hAnsi="Courier New" w:cs="Courier New"/>
          <w:b/>
          <w:bCs/>
          <w:color w:val="00B0F0"/>
        </w:rPr>
        <w:t>();</w:t>
      </w:r>
    </w:p>
    <w:p w14:paraId="5A06F70C" w14:textId="77777777" w:rsidR="003B7B71" w:rsidRPr="00A36ACA" w:rsidRDefault="003B7B71" w:rsidP="00690DE7">
      <w:pPr>
        <w:keepNext/>
        <w:spacing w:after="0" w:line="240" w:lineRule="auto"/>
        <w:rPr>
          <w:rFonts w:ascii="Courier New" w:hAnsi="Courier New" w:cs="Courier New"/>
          <w:b/>
          <w:bCs/>
          <w:color w:val="00B0F0"/>
        </w:rPr>
      </w:pPr>
      <w:r w:rsidRPr="00A36ACA">
        <w:rPr>
          <w:rFonts w:ascii="Courier New" w:hAnsi="Courier New" w:cs="Courier New"/>
          <w:b/>
          <w:bCs/>
          <w:color w:val="00B0F0"/>
        </w:rPr>
        <w:tab/>
        <w:t xml:space="preserve">let </w:t>
      </w:r>
      <w:proofErr w:type="spellStart"/>
      <w:r w:rsidRPr="00A36ACA">
        <w:rPr>
          <w:rFonts w:ascii="Courier New" w:hAnsi="Courier New" w:cs="Courier New"/>
          <w:b/>
          <w:bCs/>
          <w:color w:val="00B0F0"/>
        </w:rPr>
        <w:t>d_nsecs</w:t>
      </w:r>
      <w:proofErr w:type="spellEnd"/>
      <w:r w:rsidRPr="00A36ACA">
        <w:rPr>
          <w:rFonts w:ascii="Courier New" w:hAnsi="Courier New" w:cs="Courier New"/>
          <w:b/>
          <w:bCs/>
          <w:color w:val="00B0F0"/>
        </w:rPr>
        <w:t xml:space="preserve"> = </w:t>
      </w:r>
      <w:proofErr w:type="spellStart"/>
      <w:r w:rsidRPr="00A36ACA">
        <w:rPr>
          <w:rFonts w:ascii="Courier New" w:hAnsi="Courier New" w:cs="Courier New"/>
          <w:b/>
          <w:bCs/>
          <w:color w:val="00B0F0"/>
        </w:rPr>
        <w:t>duration.as_</w:t>
      </w:r>
      <w:proofErr w:type="gramStart"/>
      <w:r w:rsidRPr="00A36ACA">
        <w:rPr>
          <w:rFonts w:ascii="Courier New" w:hAnsi="Courier New" w:cs="Courier New"/>
          <w:b/>
          <w:bCs/>
          <w:color w:val="00B0F0"/>
        </w:rPr>
        <w:t>nanos</w:t>
      </w:r>
      <w:proofErr w:type="spellEnd"/>
      <w:r w:rsidRPr="00A36ACA">
        <w:rPr>
          <w:rFonts w:ascii="Courier New" w:hAnsi="Courier New" w:cs="Courier New"/>
          <w:b/>
          <w:bCs/>
          <w:color w:val="00B0F0"/>
        </w:rPr>
        <w:t>(</w:t>
      </w:r>
      <w:proofErr w:type="gramEnd"/>
      <w:r w:rsidRPr="00A36ACA">
        <w:rPr>
          <w:rFonts w:ascii="Courier New" w:hAnsi="Courier New" w:cs="Courier New"/>
          <w:b/>
          <w:bCs/>
          <w:color w:val="00B0F0"/>
        </w:rPr>
        <w:t>);</w:t>
      </w:r>
    </w:p>
    <w:p w14:paraId="58405A61" w14:textId="77777777" w:rsidR="003B7B71" w:rsidRPr="00A36ACA" w:rsidRDefault="003B7B71" w:rsidP="00690DE7">
      <w:pPr>
        <w:keepNext/>
        <w:spacing w:after="0" w:line="240" w:lineRule="auto"/>
        <w:rPr>
          <w:rFonts w:ascii="Courier New" w:hAnsi="Courier New" w:cs="Courier New"/>
          <w:b/>
          <w:bCs/>
          <w:color w:val="00B0F0"/>
        </w:rPr>
      </w:pPr>
      <w:r w:rsidRPr="00A36ACA">
        <w:rPr>
          <w:rFonts w:ascii="Courier New" w:hAnsi="Courier New" w:cs="Courier New"/>
          <w:b/>
          <w:bCs/>
          <w:color w:val="00B0F0"/>
        </w:rPr>
        <w:tab/>
      </w:r>
      <w:proofErr w:type="spellStart"/>
      <w:r w:rsidRPr="00A36ACA">
        <w:rPr>
          <w:rFonts w:ascii="Courier New" w:hAnsi="Courier New" w:cs="Courier New"/>
          <w:b/>
          <w:bCs/>
          <w:color w:val="00B0F0"/>
        </w:rPr>
        <w:t>d_nsecs</w:t>
      </w:r>
      <w:proofErr w:type="spellEnd"/>
      <w:r w:rsidRPr="00A36ACA">
        <w:rPr>
          <w:rFonts w:ascii="Courier New" w:hAnsi="Courier New" w:cs="Courier New"/>
          <w:b/>
          <w:bCs/>
          <w:color w:val="00B0F0"/>
        </w:rPr>
        <w:t xml:space="preserve"> as f64</w:t>
      </w:r>
    </w:p>
    <w:p w14:paraId="248B0C85" w14:textId="37D81EF8" w:rsidR="003B7B71" w:rsidRPr="00A36ACA" w:rsidRDefault="003B7B71" w:rsidP="00B65FA9">
      <w:pPr>
        <w:spacing w:after="0" w:line="240" w:lineRule="auto"/>
        <w:rPr>
          <w:rFonts w:ascii="Courier New" w:hAnsi="Courier New" w:cs="Courier New"/>
          <w:b/>
          <w:bCs/>
          <w:color w:val="00B0F0"/>
        </w:rPr>
      </w:pPr>
      <w:r w:rsidRPr="00A36ACA">
        <w:rPr>
          <w:rFonts w:ascii="Courier New" w:hAnsi="Courier New" w:cs="Courier New"/>
          <w:b/>
          <w:bCs/>
          <w:color w:val="00B0F0"/>
        </w:rPr>
        <w:t>}</w:t>
      </w:r>
    </w:p>
    <w:p w14:paraId="32A0E6B0" w14:textId="6B142AFB" w:rsidR="009A635D" w:rsidRDefault="00B65FA9" w:rsidP="009A635D">
      <w:r>
        <w:t>which calculates time (in nanoseconds) from some ‘instant’</w:t>
      </w:r>
      <w:r w:rsidR="003826BE">
        <w:t xml:space="preserve">, </w:t>
      </w:r>
      <w:r w:rsidR="003826BE" w:rsidRPr="003826BE">
        <w:rPr>
          <w:b/>
          <w:bCs/>
          <w:i/>
          <w:iCs/>
        </w:rPr>
        <w:t>t</w:t>
      </w:r>
      <w:r w:rsidR="003826BE" w:rsidRPr="003826BE">
        <w:rPr>
          <w:b/>
          <w:bCs/>
          <w:vertAlign w:val="subscript"/>
        </w:rPr>
        <w:t>0</w:t>
      </w:r>
      <w:r w:rsidR="002E2486">
        <w:t>.</w:t>
      </w:r>
      <w:r>
        <w:t xml:space="preserve">  </w:t>
      </w:r>
      <w:r w:rsidR="002E2486">
        <w:t>Call</w:t>
      </w:r>
      <w:r>
        <w:t xml:space="preserve"> the </w:t>
      </w:r>
      <w:proofErr w:type="gramStart"/>
      <w:r w:rsidRPr="00B65FA9">
        <w:rPr>
          <w:rFonts w:ascii="Courier New" w:hAnsi="Courier New" w:cs="Courier New"/>
          <w:b/>
          <w:bCs/>
          <w:color w:val="0070C0"/>
        </w:rPr>
        <w:t>Instant::</w:t>
      </w:r>
      <w:proofErr w:type="gramEnd"/>
      <w:r w:rsidRPr="00B65FA9">
        <w:rPr>
          <w:rFonts w:ascii="Courier New" w:hAnsi="Courier New" w:cs="Courier New"/>
          <w:b/>
          <w:bCs/>
          <w:color w:val="0070C0"/>
        </w:rPr>
        <w:t>now()</w:t>
      </w:r>
      <w:r>
        <w:t xml:space="preserve"> library function to capture</w:t>
      </w:r>
      <w:r w:rsidR="00891A95">
        <w:t xml:space="preserve"> the time (or ‘Instant’),</w:t>
      </w:r>
      <w:r>
        <w:t xml:space="preserve"> </w:t>
      </w:r>
      <w:r w:rsidRPr="002E2486">
        <w:rPr>
          <w:rFonts w:ascii="Courier New" w:hAnsi="Courier New" w:cs="Courier New"/>
          <w:b/>
          <w:bCs/>
          <w:color w:val="0070C0"/>
        </w:rPr>
        <w:t>t0</w:t>
      </w:r>
      <w:r>
        <w:t>, at the start of the code you wish to time.</w:t>
      </w:r>
      <w:r w:rsidR="002E2486">
        <w:t xml:space="preserve">  </w:t>
      </w:r>
    </w:p>
    <w:p w14:paraId="5B6E113C" w14:textId="441977FA" w:rsidR="009A635D" w:rsidRDefault="002E2486" w:rsidP="009A635D">
      <w:pPr>
        <w:rPr>
          <w:rFonts w:cs="Times New Roman"/>
          <w:color w:val="000000" w:themeColor="text1"/>
        </w:rPr>
      </w:pPr>
      <w:r w:rsidRPr="009A635D">
        <w:rPr>
          <w:i/>
          <w:iCs/>
        </w:rPr>
        <w:t>Note for the curious:</w:t>
      </w:r>
      <w:r>
        <w:t xml:space="preserve"> the </w:t>
      </w:r>
      <w:r w:rsidRPr="002E2486">
        <w:rPr>
          <w:rFonts w:ascii="Courier New" w:hAnsi="Courier New" w:cs="Courier New"/>
          <w:b/>
          <w:bCs/>
          <w:color w:val="0070C0"/>
        </w:rPr>
        <w:t>Instant</w:t>
      </w:r>
      <w:r>
        <w:t xml:space="preserve"> module contains </w:t>
      </w:r>
      <w:r w:rsidRPr="002E2486">
        <w:rPr>
          <w:b/>
          <w:bCs/>
        </w:rPr>
        <w:t>opaque</w:t>
      </w:r>
      <w:r>
        <w:t xml:space="preserve"> </w:t>
      </w:r>
      <w:r w:rsidR="00891A95">
        <w:t>structure</w:t>
      </w:r>
      <w:r>
        <w:t xml:space="preserve">s, specified as </w:t>
      </w:r>
      <w:r w:rsidRPr="002E2486">
        <w:rPr>
          <w:rFonts w:ascii="Courier New" w:hAnsi="Courier New" w:cs="Courier New"/>
          <w:b/>
          <w:bCs/>
          <w:color w:val="0070C0"/>
        </w:rPr>
        <w:t>struct Instant {_},</w:t>
      </w:r>
      <w:r>
        <w:rPr>
          <w:rFonts w:ascii="Courier New" w:hAnsi="Courier New" w:cs="Courier New"/>
          <w:b/>
          <w:bCs/>
          <w:color w:val="0070C0"/>
        </w:rPr>
        <w:t xml:space="preserve"> </w:t>
      </w:r>
      <w:r>
        <w:rPr>
          <w:rFonts w:cs="Times New Roman"/>
          <w:color w:val="000000" w:themeColor="text1"/>
        </w:rPr>
        <w:t xml:space="preserve">so the details of the structure are hidden from you and only revealed using functions, </w:t>
      </w:r>
      <w:r w:rsidRPr="002E2486">
        <w:rPr>
          <w:rFonts w:cs="Times New Roman"/>
          <w:i/>
          <w:iCs/>
          <w:color w:val="000000" w:themeColor="text1"/>
        </w:rPr>
        <w:t>e.g.</w:t>
      </w:r>
      <w:r>
        <w:rPr>
          <w:rFonts w:cs="Times New Roman"/>
          <w:color w:val="000000" w:themeColor="text1"/>
        </w:rPr>
        <w:t xml:space="preserve"> </w:t>
      </w:r>
      <w:proofErr w:type="spellStart"/>
      <w:r w:rsidRPr="00185A28">
        <w:rPr>
          <w:rFonts w:ascii="Courier New" w:hAnsi="Courier New" w:cs="Courier New"/>
          <w:b/>
          <w:bCs/>
          <w:color w:val="00B0F0"/>
        </w:rPr>
        <w:t>as_</w:t>
      </w:r>
      <w:proofErr w:type="gramStart"/>
      <w:r w:rsidRPr="00185A28">
        <w:rPr>
          <w:rFonts w:ascii="Courier New" w:hAnsi="Courier New" w:cs="Courier New"/>
          <w:b/>
          <w:bCs/>
          <w:color w:val="00B0F0"/>
        </w:rPr>
        <w:t>nanos</w:t>
      </w:r>
      <w:proofErr w:type="spellEnd"/>
      <w:r w:rsidRPr="00185A28">
        <w:rPr>
          <w:rFonts w:ascii="Courier New" w:hAnsi="Courier New" w:cs="Courier New"/>
          <w:b/>
          <w:bCs/>
          <w:color w:val="00B0F0"/>
        </w:rPr>
        <w:t>(</w:t>
      </w:r>
      <w:proofErr w:type="gramEnd"/>
      <w:r w:rsidRPr="00185A28">
        <w:rPr>
          <w:rFonts w:ascii="Courier New" w:hAnsi="Courier New" w:cs="Courier New"/>
          <w:b/>
          <w:bCs/>
          <w:color w:val="00B0F0"/>
        </w:rPr>
        <w:t>)</w:t>
      </w:r>
      <w:r>
        <w:rPr>
          <w:rFonts w:cs="Times New Roman"/>
          <w:color w:val="000000" w:themeColor="text1"/>
        </w:rPr>
        <w:t>, that unpack the hidden structure.</w:t>
      </w:r>
      <w:r w:rsidR="009A635D">
        <w:rPr>
          <w:rFonts w:cs="Times New Roman"/>
          <w:color w:val="000000" w:themeColor="text1"/>
        </w:rPr>
        <w:t xml:space="preserve"> Using</w:t>
      </w:r>
    </w:p>
    <w:p w14:paraId="1C96DDE6" w14:textId="21C3A06A" w:rsidR="009A635D" w:rsidRPr="00185A28" w:rsidRDefault="009A635D" w:rsidP="009A635D">
      <w:pPr>
        <w:jc w:val="center"/>
        <w:rPr>
          <w:rFonts w:ascii="Courier New" w:hAnsi="Courier New" w:cs="Courier New"/>
          <w:b/>
          <w:bCs/>
          <w:color w:val="00B0F0"/>
        </w:rPr>
      </w:pPr>
      <w:proofErr w:type="spellStart"/>
      <w:proofErr w:type="gramStart"/>
      <w:r w:rsidRPr="00185A28">
        <w:rPr>
          <w:rFonts w:ascii="Courier New" w:hAnsi="Courier New" w:cs="Courier New"/>
          <w:b/>
          <w:bCs/>
          <w:color w:val="00B0F0"/>
        </w:rPr>
        <w:t>println</w:t>
      </w:r>
      <w:proofErr w:type="spellEnd"/>
      <w:r w:rsidRPr="00185A28">
        <w:rPr>
          <w:rFonts w:ascii="Courier New" w:hAnsi="Courier New" w:cs="Courier New"/>
          <w:b/>
          <w:bCs/>
          <w:color w:val="00B0F0"/>
        </w:rPr>
        <w:t>!(</w:t>
      </w:r>
      <w:proofErr w:type="gramEnd"/>
      <w:r w:rsidRPr="00185A28">
        <w:rPr>
          <w:rFonts w:ascii="Courier New" w:hAnsi="Courier New" w:cs="Courier New"/>
          <w:b/>
          <w:bCs/>
          <w:color w:val="00B0F0"/>
        </w:rPr>
        <w:t>“Duration {:?}”,duration)</w:t>
      </w:r>
      <w:r w:rsidR="00A36ACA">
        <w:rPr>
          <w:rFonts w:ascii="Courier New" w:hAnsi="Courier New" w:cs="Courier New"/>
          <w:b/>
          <w:bCs/>
          <w:color w:val="00B0F0"/>
        </w:rPr>
        <w:t>;</w:t>
      </w:r>
    </w:p>
    <w:p w14:paraId="7B51F7BA" w14:textId="252EC4C2" w:rsidR="00043EAA" w:rsidRDefault="009A635D" w:rsidP="009E0016">
      <w:pPr>
        <w:rPr>
          <w:rFonts w:cs="Times New Roman"/>
        </w:rPr>
      </w:pPr>
      <w:r>
        <w:rPr>
          <w:rFonts w:ascii="Courier New" w:hAnsi="Courier New" w:cs="Courier New"/>
          <w:b/>
          <w:bCs/>
        </w:rPr>
        <w:br/>
      </w:r>
      <w:r w:rsidRPr="009A635D">
        <w:rPr>
          <w:rFonts w:cs="Times New Roman"/>
        </w:rPr>
        <w:t>will only print a string of information, but not the actual elements of the</w:t>
      </w:r>
      <w:r>
        <w:rPr>
          <w:rFonts w:ascii="Courier New" w:hAnsi="Courier New" w:cs="Courier New"/>
          <w:b/>
          <w:bCs/>
        </w:rPr>
        <w:t xml:space="preserve"> </w:t>
      </w:r>
      <w:r w:rsidRPr="008F45A0">
        <w:rPr>
          <w:rFonts w:ascii="Courier New" w:hAnsi="Courier New" w:cs="Courier New"/>
          <w:b/>
          <w:bCs/>
          <w:color w:val="00B0F0"/>
        </w:rPr>
        <w:t>struct</w:t>
      </w:r>
      <w:r>
        <w:rPr>
          <w:rFonts w:ascii="Courier New" w:hAnsi="Courier New" w:cs="Courier New"/>
          <w:b/>
          <w:bCs/>
        </w:rPr>
        <w:t>.</w:t>
      </w:r>
      <w:r w:rsidR="00891A95">
        <w:rPr>
          <w:rFonts w:ascii="Courier New" w:hAnsi="Courier New" w:cs="Courier New"/>
          <w:b/>
          <w:bCs/>
        </w:rPr>
        <w:t xml:space="preserve"> </w:t>
      </w:r>
      <w:r w:rsidR="00891A95" w:rsidRPr="00891A95">
        <w:rPr>
          <w:rFonts w:cs="Times New Roman"/>
        </w:rPr>
        <w:t>This presumably allows portability across different operating systems and architectures, where the access to times uses different strategies.</w:t>
      </w:r>
    </w:p>
    <w:p w14:paraId="7728E6DC" w14:textId="19F5093D" w:rsidR="00690DE7" w:rsidRDefault="00690DE7" w:rsidP="00185A28">
      <w:pPr>
        <w:spacing w:before="240"/>
        <w:rPr>
          <w:rFonts w:cs="Times New Roman"/>
        </w:rPr>
      </w:pPr>
      <w:r>
        <w:rPr>
          <w:rFonts w:cs="Times New Roman"/>
        </w:rPr>
        <w:t xml:space="preserve">Add more timing loops to access the </w:t>
      </w:r>
      <w:proofErr w:type="spellStart"/>
      <w:r>
        <w:rPr>
          <w:rFonts w:cs="Times New Roman"/>
        </w:rPr>
        <w:t>struct’s</w:t>
      </w:r>
      <w:proofErr w:type="spellEnd"/>
      <w:r>
        <w:rPr>
          <w:rFonts w:cs="Times New Roman"/>
        </w:rPr>
        <w:t xml:space="preserve"> from </w:t>
      </w:r>
      <w:r w:rsidR="00185A28">
        <w:rPr>
          <w:rFonts w:cs="Times New Roman"/>
        </w:rPr>
        <w:t xml:space="preserve">(a) </w:t>
      </w:r>
      <w:r>
        <w:rPr>
          <w:rFonts w:cs="Times New Roman"/>
        </w:rPr>
        <w:t xml:space="preserve">the array </w:t>
      </w:r>
      <w:r w:rsidR="00185A28">
        <w:rPr>
          <w:rFonts w:cs="Times New Roman"/>
        </w:rPr>
        <w:t>and</w:t>
      </w:r>
      <w:r>
        <w:rPr>
          <w:rFonts w:cs="Times New Roman"/>
        </w:rPr>
        <w:t xml:space="preserve"> </w:t>
      </w:r>
      <w:r w:rsidR="00185A28">
        <w:rPr>
          <w:rFonts w:cs="Times New Roman"/>
        </w:rPr>
        <w:t xml:space="preserve">(b) </w:t>
      </w:r>
      <w:r>
        <w:rPr>
          <w:rFonts w:cs="Times New Roman"/>
        </w:rPr>
        <w:t>the vector</w:t>
      </w:r>
      <w:r w:rsidR="00185A28">
        <w:rPr>
          <w:rFonts w:cs="Times New Roman"/>
        </w:rPr>
        <w:t xml:space="preserve"> – use the one your created in the previous section</w:t>
      </w:r>
      <w:r>
        <w:rPr>
          <w:rFonts w:cs="Times New Roman"/>
        </w:rPr>
        <w:t xml:space="preserve">.  For a vector, remember that </w:t>
      </w:r>
      <w:proofErr w:type="gramStart"/>
      <w:r w:rsidRPr="00185A28">
        <w:rPr>
          <w:rFonts w:ascii="Courier New" w:hAnsi="Courier New" w:cs="Courier New"/>
          <w:b/>
          <w:bCs/>
        </w:rPr>
        <w:t>pop(</w:t>
      </w:r>
      <w:proofErr w:type="gramEnd"/>
      <w:r w:rsidRPr="00185A28">
        <w:rPr>
          <w:rFonts w:ascii="Courier New" w:hAnsi="Courier New" w:cs="Courier New"/>
          <w:b/>
          <w:bCs/>
        </w:rPr>
        <w:t>)</w:t>
      </w:r>
      <w:r>
        <w:rPr>
          <w:rFonts w:cs="Times New Roman"/>
        </w:rPr>
        <w:t xml:space="preserve"> will produce</w:t>
      </w:r>
      <w:r w:rsidR="00185A28">
        <w:rPr>
          <w:rFonts w:cs="Times New Roman"/>
        </w:rPr>
        <w:t xml:space="preserve"> a </w:t>
      </w:r>
      <w:r w:rsidR="00185A28" w:rsidRPr="00185A28">
        <w:rPr>
          <w:rFonts w:ascii="Courier New" w:hAnsi="Courier New" w:cs="Courier New"/>
          <w:b/>
          <w:bCs/>
        </w:rPr>
        <w:t>Result</w:t>
      </w:r>
      <w:r w:rsidR="00185A28">
        <w:rPr>
          <w:rFonts w:cs="Times New Roman"/>
        </w:rPr>
        <w:t xml:space="preserve"> (an enumerated type) and you need to add a </w:t>
      </w:r>
      <w:r w:rsidR="00185A28" w:rsidRPr="00185A28">
        <w:rPr>
          <w:rFonts w:ascii="Courier New" w:hAnsi="Courier New" w:cs="Courier New"/>
          <w:b/>
          <w:bCs/>
          <w:color w:val="00B0F0"/>
        </w:rPr>
        <w:t>match</w:t>
      </w:r>
      <w:r w:rsidR="00185A28">
        <w:rPr>
          <w:rFonts w:cs="Times New Roman"/>
        </w:rPr>
        <w:t xml:space="preserve"> to select whether the result is </w:t>
      </w:r>
      <w:r w:rsidR="00185A28" w:rsidRPr="00185A28">
        <w:rPr>
          <w:rFonts w:ascii="Courier New" w:hAnsi="Courier New" w:cs="Courier New"/>
          <w:b/>
          <w:bCs/>
          <w:color w:val="00B0F0"/>
        </w:rPr>
        <w:t>Some(x)</w:t>
      </w:r>
      <w:r w:rsidR="00185A28" w:rsidRPr="00185A28">
        <w:rPr>
          <w:rFonts w:cs="Times New Roman"/>
          <w:color w:val="00B0F0"/>
        </w:rPr>
        <w:t xml:space="preserve"> </w:t>
      </w:r>
      <w:r w:rsidR="00185A28">
        <w:rPr>
          <w:rFonts w:cs="Times New Roman"/>
        </w:rPr>
        <w:t xml:space="preserve">(where </w:t>
      </w:r>
      <w:r w:rsidR="00185A28" w:rsidRPr="00185A28">
        <w:rPr>
          <w:rFonts w:ascii="Courier New" w:hAnsi="Courier New" w:cs="Courier New"/>
          <w:b/>
          <w:bCs/>
          <w:color w:val="00B0F0"/>
        </w:rPr>
        <w:t>Some(</w:t>
      </w:r>
      <w:r w:rsidR="00185A28" w:rsidRPr="00185A28">
        <w:rPr>
          <w:rFonts w:cs="Times New Roman"/>
          <w:b/>
          <w:bCs/>
          <w:i/>
          <w:iCs/>
          <w:color w:val="00B0F0"/>
        </w:rPr>
        <w:t>x</w:t>
      </w:r>
      <w:r w:rsidR="00185A28" w:rsidRPr="00185A28">
        <w:rPr>
          <w:rFonts w:ascii="Courier New" w:hAnsi="Courier New" w:cs="Courier New"/>
          <w:b/>
          <w:bCs/>
          <w:color w:val="00B0F0"/>
        </w:rPr>
        <w:t>)</w:t>
      </w:r>
      <w:r w:rsidR="00185A28">
        <w:rPr>
          <w:rFonts w:cs="Times New Roman"/>
        </w:rPr>
        <w:t xml:space="preserve">contains the popped value) or </w:t>
      </w:r>
      <w:r w:rsidR="00185A28" w:rsidRPr="00185A28">
        <w:rPr>
          <w:rFonts w:ascii="Courier New" w:hAnsi="Courier New" w:cs="Courier New"/>
          <w:b/>
          <w:bCs/>
          <w:color w:val="00B0F0"/>
        </w:rPr>
        <w:t>None</w:t>
      </w:r>
      <w:r w:rsidR="00185A28">
        <w:rPr>
          <w:rFonts w:cs="Times New Roman"/>
        </w:rPr>
        <w:t xml:space="preserve"> (i.e. there was some error – for a vector, most likely an empty vector.</w:t>
      </w:r>
    </w:p>
    <w:p w14:paraId="6870289F" w14:textId="7E293554" w:rsidR="00F43D32" w:rsidRDefault="00F43D32" w:rsidP="004D7CD6">
      <w:pPr>
        <w:spacing w:after="0"/>
        <w:rPr>
          <w:rFonts w:cs="Times New Roman"/>
        </w:rPr>
      </w:pPr>
      <w:r>
        <w:rPr>
          <w:rFonts w:cs="Times New Roman"/>
        </w:rPr>
        <w:t xml:space="preserve">Thanks to your holiday last week, you now know how to make iterators which access every element of an </w:t>
      </w:r>
      <w:r w:rsidR="00A23918">
        <w:rPr>
          <w:rFonts w:cs="Times New Roman"/>
        </w:rPr>
        <w:t xml:space="preserve">array or a vector in turn.  They are convenient because you do not need to keep track of the actual capacity of a dynamic structure, </w:t>
      </w:r>
      <w:proofErr w:type="gramStart"/>
      <w:r w:rsidR="00A23918" w:rsidRPr="00A23918">
        <w:rPr>
          <w:rFonts w:cs="Times New Roman"/>
          <w:i/>
          <w:iCs/>
        </w:rPr>
        <w:t>e.g.</w:t>
      </w:r>
      <w:proofErr w:type="gramEnd"/>
      <w:r w:rsidR="00A23918">
        <w:rPr>
          <w:rFonts w:cs="Times New Roman"/>
        </w:rPr>
        <w:t xml:space="preserve"> a vector.  Add two loops that time access to your array or vector. Don’t forget to fill the vector again after popping – </w:t>
      </w:r>
      <w:r w:rsidR="00A23918" w:rsidRPr="00A23918">
        <w:rPr>
          <w:rFonts w:ascii="Courier New" w:hAnsi="Courier New" w:cs="Courier New"/>
          <w:b/>
          <w:bCs/>
          <w:color w:val="00B0F0"/>
        </w:rPr>
        <w:t>pop</w:t>
      </w:r>
      <w:r w:rsidR="00A23918">
        <w:rPr>
          <w:rFonts w:cs="Times New Roman"/>
        </w:rPr>
        <w:t xml:space="preserve"> removes the last element, so your vector will be empty after the timing loop!!</w:t>
      </w:r>
    </w:p>
    <w:p w14:paraId="0DEFC763" w14:textId="7A81207F" w:rsidR="004D7CD6" w:rsidRDefault="004D7CD6" w:rsidP="00185A28">
      <w:pPr>
        <w:spacing w:before="240"/>
        <w:rPr>
          <w:rFonts w:cs="Times New Roman"/>
        </w:rPr>
      </w:pPr>
      <w:r>
        <w:rPr>
          <w:rFonts w:cs="Times New Roman"/>
        </w:rPr>
        <w:t xml:space="preserve">For a vector, you need to put an </w:t>
      </w:r>
      <w:r w:rsidRPr="004D7CD6">
        <w:rPr>
          <w:rFonts w:ascii="Courier New" w:hAnsi="Courier New" w:cs="Courier New"/>
          <w:b/>
          <w:bCs/>
          <w:color w:val="00B0F0"/>
        </w:rPr>
        <w:t>&amp;</w:t>
      </w:r>
      <w:r>
        <w:rPr>
          <w:rFonts w:cs="Times New Roman"/>
        </w:rPr>
        <w:t xml:space="preserve"> in front of the vector to make the iterator</w:t>
      </w:r>
    </w:p>
    <w:p w14:paraId="46C8A80A" w14:textId="103255CC" w:rsidR="004D7CD6" w:rsidRPr="004D7CD6" w:rsidRDefault="004D7CD6" w:rsidP="004D7CD6">
      <w:pPr>
        <w:spacing w:before="240"/>
        <w:jc w:val="center"/>
        <w:rPr>
          <w:rFonts w:ascii="Courier New" w:hAnsi="Courier New" w:cs="Courier New"/>
          <w:b/>
          <w:bCs/>
          <w:color w:val="00B0F0"/>
        </w:rPr>
      </w:pPr>
      <w:r w:rsidRPr="004D7CD6">
        <w:rPr>
          <w:rFonts w:ascii="Courier New" w:hAnsi="Courier New" w:cs="Courier New"/>
          <w:b/>
          <w:bCs/>
          <w:color w:val="00B0F0"/>
        </w:rPr>
        <w:t xml:space="preserve">for </w:t>
      </w:r>
      <w:proofErr w:type="spellStart"/>
      <w:r w:rsidRPr="004D7CD6">
        <w:rPr>
          <w:rFonts w:ascii="Courier New" w:hAnsi="Courier New" w:cs="Courier New"/>
          <w:b/>
          <w:bCs/>
          <w:color w:val="00B0F0"/>
        </w:rPr>
        <w:t>p in</w:t>
      </w:r>
      <w:proofErr w:type="spellEnd"/>
      <w:r w:rsidRPr="004D7CD6">
        <w:rPr>
          <w:rFonts w:ascii="Courier New" w:hAnsi="Courier New" w:cs="Courier New"/>
          <w:b/>
          <w:bCs/>
          <w:color w:val="00B0F0"/>
        </w:rPr>
        <w:t xml:space="preserve"> &amp;v </w:t>
      </w:r>
      <w:proofErr w:type="gramStart"/>
      <w:r w:rsidRPr="004D7CD6">
        <w:rPr>
          <w:rFonts w:ascii="Courier New" w:hAnsi="Courier New" w:cs="Courier New"/>
          <w:b/>
          <w:bCs/>
          <w:color w:val="00B0F0"/>
        </w:rPr>
        <w:t>{ …</w:t>
      </w:r>
      <w:proofErr w:type="gramEnd"/>
      <w:r w:rsidRPr="004D7CD6">
        <w:rPr>
          <w:rFonts w:ascii="Courier New" w:hAnsi="Courier New" w:cs="Courier New"/>
          <w:b/>
          <w:bCs/>
          <w:color w:val="00B0F0"/>
        </w:rPr>
        <w:t xml:space="preserve"> }</w:t>
      </w:r>
    </w:p>
    <w:p w14:paraId="187675D1" w14:textId="77777777" w:rsidR="004D7CD6" w:rsidRDefault="004D7CD6" w:rsidP="004D7CD6">
      <w:pPr>
        <w:spacing w:before="240" w:after="0"/>
        <w:rPr>
          <w:rFonts w:cs="Times New Roman"/>
          <w:i/>
          <w:iCs/>
        </w:rPr>
      </w:pPr>
      <w:r w:rsidRPr="004D7CD6">
        <w:rPr>
          <w:rFonts w:cs="Times New Roman"/>
          <w:i/>
          <w:iCs/>
        </w:rPr>
        <w:t>(this due to Rust’s ownership rules</w:t>
      </w:r>
      <w:proofErr w:type="gramStart"/>
      <w:r w:rsidRPr="004D7CD6">
        <w:rPr>
          <w:rFonts w:cs="Times New Roman"/>
          <w:i/>
          <w:iCs/>
        </w:rPr>
        <w:t xml:space="preserve"> ..</w:t>
      </w:r>
      <w:proofErr w:type="gramEnd"/>
      <w:r w:rsidRPr="004D7CD6">
        <w:rPr>
          <w:rFonts w:cs="Times New Roman"/>
          <w:i/>
          <w:iCs/>
        </w:rPr>
        <w:t xml:space="preserve"> a delight in store for you soon </w:t>
      </w:r>
      <w:r w:rsidRPr="004D7CD6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D7CD6">
        <w:rPr>
          <w:rFonts w:cs="Times New Roman"/>
          <w:i/>
          <w:iCs/>
        </w:rPr>
        <w:t>!)</w:t>
      </w:r>
    </w:p>
    <w:p w14:paraId="66729E73" w14:textId="3F0AB2B4" w:rsidR="004D7CD6" w:rsidRDefault="004D7CD6" w:rsidP="004D7CD6">
      <w:pPr>
        <w:rPr>
          <w:rFonts w:cs="Times New Roman"/>
        </w:rPr>
      </w:pPr>
      <w:r w:rsidRPr="004D7CD6">
        <w:rPr>
          <w:rFonts w:cs="Times New Roman"/>
          <w:b/>
          <w:bCs/>
          <w:i/>
          <w:iCs/>
        </w:rPr>
        <w:t xml:space="preserve"> or</w:t>
      </w:r>
      <w:r>
        <w:rPr>
          <w:rFonts w:cs="Times New Roman"/>
        </w:rPr>
        <w:t xml:space="preserve"> you can add an explicit iterator</w:t>
      </w:r>
    </w:p>
    <w:p w14:paraId="3BF7A3D1" w14:textId="75CCB1E1" w:rsidR="004D7CD6" w:rsidRPr="004D7CD6" w:rsidRDefault="004D7CD6" w:rsidP="004D7CD6">
      <w:pPr>
        <w:spacing w:before="240"/>
        <w:jc w:val="center"/>
        <w:rPr>
          <w:rFonts w:ascii="Courier New" w:hAnsi="Courier New" w:cs="Courier New"/>
          <w:b/>
          <w:bCs/>
          <w:color w:val="00B0F0"/>
        </w:rPr>
      </w:pPr>
      <w:r w:rsidRPr="004D7CD6">
        <w:rPr>
          <w:rFonts w:ascii="Courier New" w:hAnsi="Courier New" w:cs="Courier New"/>
          <w:b/>
          <w:bCs/>
          <w:color w:val="00B0F0"/>
        </w:rPr>
        <w:t xml:space="preserve">for p in </w:t>
      </w:r>
      <w:proofErr w:type="spellStart"/>
      <w:proofErr w:type="gramStart"/>
      <w:r w:rsidRPr="004D7CD6">
        <w:rPr>
          <w:rFonts w:ascii="Courier New" w:hAnsi="Courier New" w:cs="Courier New"/>
          <w:b/>
          <w:bCs/>
          <w:color w:val="00B0F0"/>
        </w:rPr>
        <w:t>v</w:t>
      </w:r>
      <w:r>
        <w:rPr>
          <w:rFonts w:ascii="Courier New" w:hAnsi="Courier New" w:cs="Courier New"/>
          <w:b/>
          <w:bCs/>
          <w:color w:val="00B0F0"/>
        </w:rPr>
        <w:t>.iter</w:t>
      </w:r>
      <w:proofErr w:type="spellEnd"/>
      <w:proofErr w:type="gramEnd"/>
      <w:r>
        <w:rPr>
          <w:rFonts w:ascii="Courier New" w:hAnsi="Courier New" w:cs="Courier New"/>
          <w:b/>
          <w:bCs/>
          <w:color w:val="00B0F0"/>
        </w:rPr>
        <w:t>()</w:t>
      </w:r>
      <w:r w:rsidRPr="004D7CD6">
        <w:rPr>
          <w:rFonts w:ascii="Courier New" w:hAnsi="Courier New" w:cs="Courier New"/>
          <w:b/>
          <w:bCs/>
          <w:color w:val="00B0F0"/>
        </w:rPr>
        <w:t xml:space="preserve"> { … }</w:t>
      </w:r>
    </w:p>
    <w:p w14:paraId="2CC037C5" w14:textId="7A7835E0" w:rsidR="00A23918" w:rsidRDefault="00A23918" w:rsidP="00185A28">
      <w:pPr>
        <w:spacing w:before="240"/>
        <w:rPr>
          <w:rFonts w:cs="Times New Roman"/>
        </w:rPr>
      </w:pPr>
      <w:r>
        <w:rPr>
          <w:rFonts w:cs="Times New Roman"/>
        </w:rPr>
        <w:t xml:space="preserve">Finally, make a short report summarizing your results, </w:t>
      </w:r>
      <w:proofErr w:type="gramStart"/>
      <w:r w:rsidRPr="00A23918">
        <w:rPr>
          <w:rFonts w:cs="Times New Roman"/>
          <w:i/>
          <w:iCs/>
        </w:rPr>
        <w:t>i.e.</w:t>
      </w:r>
      <w:proofErr w:type="gramEnd"/>
      <w:r>
        <w:rPr>
          <w:rFonts w:cs="Times New Roman"/>
        </w:rPr>
        <w:t xml:space="preserve"> which access method is faster.</w:t>
      </w:r>
    </w:p>
    <w:p w14:paraId="31262219" w14:textId="3E751F6D" w:rsidR="00A002A1" w:rsidRDefault="00A002A1" w:rsidP="009E0016">
      <w:r>
        <w:t>Show your code to the TA and run your program to produce some reasonably readable output (</w:t>
      </w:r>
      <w:proofErr w:type="gramStart"/>
      <w:r w:rsidRPr="00470250">
        <w:rPr>
          <w:i/>
          <w:iCs/>
        </w:rPr>
        <w:t>i.e.</w:t>
      </w:r>
      <w:proofErr w:type="gramEnd"/>
      <w:r>
        <w:t xml:space="preserve"> comment out any debugging output first</w:t>
      </w:r>
      <w:r w:rsidR="00470250">
        <w:t xml:space="preserve"> – includ</w:t>
      </w:r>
      <w:r w:rsidR="00690DE7">
        <w:t>ing</w:t>
      </w:r>
      <w:r w:rsidR="00470250">
        <w:t xml:space="preserve"> debug output </w:t>
      </w:r>
      <w:r w:rsidR="00470250" w:rsidRPr="003E07AB">
        <w:rPr>
          <w:rFonts w:cs="Times New Roman"/>
        </w:rPr>
        <w:t xml:space="preserve">from </w:t>
      </w:r>
      <w:r w:rsidR="003E07AB" w:rsidRPr="003E07AB">
        <w:rPr>
          <w:rFonts w:cs="Times New Roman"/>
        </w:rPr>
        <w:t xml:space="preserve">the example code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), so that the TA can sign off your answers.</w:t>
      </w:r>
      <w:r w:rsidR="0038193C">
        <w:t xml:space="preserve"> Of course, you can put all debugging code in </w:t>
      </w:r>
      <w:proofErr w:type="spellStart"/>
      <w:proofErr w:type="gramStart"/>
      <w:r w:rsidR="0038193C" w:rsidRPr="0038193C">
        <w:rPr>
          <w:rFonts w:ascii="Courier New" w:hAnsi="Courier New" w:cs="Courier New"/>
          <w:b/>
          <w:bCs/>
          <w:color w:val="00B0F0"/>
        </w:rPr>
        <w:t>eprint</w:t>
      </w:r>
      <w:proofErr w:type="spellEnd"/>
      <w:r w:rsidR="0038193C">
        <w:rPr>
          <w:rFonts w:ascii="Courier New" w:hAnsi="Courier New" w:cs="Courier New"/>
          <w:b/>
          <w:bCs/>
          <w:color w:val="00B0F0"/>
        </w:rPr>
        <w:t>!(..)</w:t>
      </w:r>
      <w:proofErr w:type="gramEnd"/>
      <w:r w:rsidR="0038193C">
        <w:rPr>
          <w:rFonts w:ascii="Courier New" w:hAnsi="Courier New" w:cs="Courier New"/>
          <w:b/>
          <w:bCs/>
          <w:color w:val="00B0F0"/>
        </w:rPr>
        <w:t xml:space="preserve"> </w:t>
      </w:r>
      <w:r w:rsidR="0038193C" w:rsidRPr="0038193C">
        <w:rPr>
          <w:rFonts w:cs="Times New Roman"/>
          <w:color w:val="000000" w:themeColor="text1"/>
        </w:rPr>
        <w:t>or</w:t>
      </w:r>
      <w:r w:rsidR="0038193C">
        <w:rPr>
          <w:rFonts w:ascii="Courier New" w:hAnsi="Courier New" w:cs="Courier New"/>
          <w:b/>
          <w:bCs/>
          <w:color w:val="00B0F0"/>
        </w:rPr>
        <w:t xml:space="preserve"> </w:t>
      </w:r>
      <w:proofErr w:type="spellStart"/>
      <w:r w:rsidR="0038193C">
        <w:rPr>
          <w:rFonts w:ascii="Courier New" w:hAnsi="Courier New" w:cs="Courier New"/>
          <w:b/>
          <w:bCs/>
          <w:color w:val="00B0F0"/>
        </w:rPr>
        <w:t>eprintln</w:t>
      </w:r>
      <w:proofErr w:type="spellEnd"/>
      <w:r w:rsidR="0038193C">
        <w:rPr>
          <w:rFonts w:ascii="Courier New" w:hAnsi="Courier New" w:cs="Courier New"/>
          <w:b/>
          <w:bCs/>
          <w:color w:val="00B0F0"/>
        </w:rPr>
        <w:t>!(..)</w:t>
      </w:r>
      <w:r w:rsidR="0038193C">
        <w:t xml:space="preserve"> statements and capture the ‘clean’ output in a file:</w:t>
      </w:r>
    </w:p>
    <w:p w14:paraId="3D65B6E9" w14:textId="619D9065" w:rsidR="0038193C" w:rsidRPr="0038193C" w:rsidRDefault="0038193C" w:rsidP="0038193C">
      <w:pPr>
        <w:jc w:val="center"/>
        <w:rPr>
          <w:rFonts w:ascii="Courier New" w:hAnsi="Courier New" w:cs="Courier New"/>
          <w:b/>
          <w:bCs/>
          <w:color w:val="00B0F0"/>
        </w:rPr>
      </w:pPr>
      <w:r w:rsidRPr="0038193C">
        <w:rPr>
          <w:rFonts w:ascii="Courier New" w:hAnsi="Courier New" w:cs="Courier New"/>
          <w:b/>
          <w:bCs/>
          <w:color w:val="00B0F0"/>
        </w:rPr>
        <w:t>cargo run &gt;out.txt</w:t>
      </w:r>
    </w:p>
    <w:p w14:paraId="206BB73B" w14:textId="319B025E" w:rsidR="00864006" w:rsidRDefault="00F645B5">
      <w:pPr>
        <w:rPr>
          <w:b/>
          <w:szCs w:val="24"/>
        </w:rPr>
      </w:pPr>
      <w:r w:rsidRPr="00F645B5">
        <w:rPr>
          <w:b/>
          <w:szCs w:val="24"/>
        </w:rPr>
        <w:t>Fill in a sample of your results</w:t>
      </w:r>
      <w:r w:rsidR="0038193C">
        <w:rPr>
          <w:b/>
          <w:szCs w:val="24"/>
        </w:rPr>
        <w:t xml:space="preserve"> and </w:t>
      </w:r>
      <w:proofErr w:type="spellStart"/>
      <w:r w:rsidR="0038193C">
        <w:rPr>
          <w:b/>
          <w:szCs w:val="24"/>
        </w:rPr>
        <w:t>your</w:t>
      </w:r>
      <w:proofErr w:type="spellEnd"/>
      <w:r w:rsidR="0038193C">
        <w:rPr>
          <w:b/>
          <w:szCs w:val="24"/>
        </w:rPr>
        <w:t xml:space="preserve"> summary</w:t>
      </w:r>
      <w:r w:rsidRPr="00F645B5">
        <w:rPr>
          <w:b/>
          <w:szCs w:val="24"/>
        </w:rPr>
        <w:t xml:space="preserve"> in the attendance record and hand it in.</w:t>
      </w:r>
      <w:r w:rsidR="00864006">
        <w:rPr>
          <w:b/>
          <w:szCs w:val="24"/>
        </w:rPr>
        <w:br w:type="page"/>
      </w:r>
    </w:p>
    <w:p w14:paraId="71698252" w14:textId="60183B6C" w:rsidR="00EF2578" w:rsidRPr="00D52EF6" w:rsidRDefault="00F15792" w:rsidP="00EA5F48">
      <w:pPr>
        <w:spacing w:after="120"/>
        <w:rPr>
          <w:rFonts w:ascii="Courier New" w:hAnsi="Courier New" w:cs="Courier New"/>
          <w:b/>
          <w:szCs w:val="24"/>
        </w:rPr>
      </w:pPr>
      <w:r>
        <w:rPr>
          <w:b/>
          <w:szCs w:val="24"/>
        </w:rPr>
        <w:lastRenderedPageBreak/>
        <w:t xml:space="preserve">Website: </w:t>
      </w:r>
      <w:r w:rsidR="00D52EF6" w:rsidRPr="00D52EF6">
        <w:rPr>
          <w:rFonts w:ascii="Courier New" w:hAnsi="Courier New" w:cs="Courier New"/>
          <w:b/>
          <w:szCs w:val="24"/>
        </w:rPr>
        <w:t>kris.kmitl.ac.th/clinic/Courses/Rust/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350"/>
        <w:gridCol w:w="4410"/>
        <w:gridCol w:w="1980"/>
      </w:tblGrid>
      <w:tr w:rsidR="00EF2578" w14:paraId="150B4BC4" w14:textId="77777777" w:rsidTr="00E47D4F">
        <w:tc>
          <w:tcPr>
            <w:tcW w:w="1615" w:type="dxa"/>
          </w:tcPr>
          <w:p w14:paraId="7C146FED" w14:textId="059E6BB2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ID"/>
              </w:rPr>
              <w:t>A</w:t>
            </w: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ttendance </w:t>
            </w:r>
          </w:p>
        </w:tc>
        <w:tc>
          <w:tcPr>
            <w:tcW w:w="1350" w:type="dxa"/>
          </w:tcPr>
          <w:p w14:paraId="3716D50E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01286120 </w:t>
            </w:r>
          </w:p>
        </w:tc>
        <w:tc>
          <w:tcPr>
            <w:tcW w:w="4410" w:type="dxa"/>
          </w:tcPr>
          <w:p w14:paraId="01F83A9A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Elementary Systems Programming</w:t>
            </w:r>
          </w:p>
        </w:tc>
        <w:tc>
          <w:tcPr>
            <w:tcW w:w="1980" w:type="dxa"/>
          </w:tcPr>
          <w:p w14:paraId="03CB31AA" w14:textId="2B7B7BBF" w:rsidR="00EF2578" w:rsidRDefault="008F45A0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6</w:t>
            </w:r>
            <w:r w:rsidR="00EF2578"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t>Sep</w:t>
            </w:r>
            <w:r w:rsidR="00EF2578">
              <w:rPr>
                <w:b/>
                <w:bCs/>
                <w:szCs w:val="24"/>
                <w:lang w:val="en-ID"/>
              </w:rPr>
              <w:t xml:space="preserve"> 2022</w:t>
            </w:r>
          </w:p>
        </w:tc>
      </w:tr>
    </w:tbl>
    <w:p w14:paraId="6D665978" w14:textId="77777777" w:rsidR="00EF2578" w:rsidRPr="00EA5F48" w:rsidRDefault="00EF2578" w:rsidP="00EF2578">
      <w:pPr>
        <w:spacing w:after="0" w:line="240" w:lineRule="auto"/>
        <w:rPr>
          <w:b/>
          <w:bCs/>
          <w:sz w:val="16"/>
          <w:szCs w:val="16"/>
          <w:lang w:val="en-ID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430"/>
        <w:gridCol w:w="4860"/>
        <w:gridCol w:w="2070"/>
      </w:tblGrid>
      <w:tr w:rsidR="00EF2578" w14:paraId="065E51EA" w14:textId="77777777" w:rsidTr="00E47D4F">
        <w:trPr>
          <w:trHeight w:val="566"/>
        </w:trPr>
        <w:tc>
          <w:tcPr>
            <w:tcW w:w="2430" w:type="dxa"/>
          </w:tcPr>
          <w:p w14:paraId="0A83447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Name (Thai script*)</w:t>
            </w:r>
          </w:p>
        </w:tc>
        <w:tc>
          <w:tcPr>
            <w:tcW w:w="4860" w:type="dxa"/>
          </w:tcPr>
          <w:p w14:paraId="68E52945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 w:val="restart"/>
          </w:tcPr>
          <w:p w14:paraId="3A6D18D4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Student ID</w:t>
            </w:r>
          </w:p>
        </w:tc>
      </w:tr>
      <w:tr w:rsidR="00EF2578" w14:paraId="63B6AE02" w14:textId="77777777" w:rsidTr="00E47D4F">
        <w:trPr>
          <w:trHeight w:val="620"/>
        </w:trPr>
        <w:tc>
          <w:tcPr>
            <w:tcW w:w="2430" w:type="dxa"/>
          </w:tcPr>
          <w:p w14:paraId="6B7929C3" w14:textId="518AA1DA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(</w:t>
            </w:r>
            <w:r w:rsidR="00E47D4F">
              <w:rPr>
                <w:b/>
                <w:bCs/>
                <w:szCs w:val="24"/>
                <w:lang w:val="en-ID"/>
              </w:rPr>
              <w:t>Latin characters -</w:t>
            </w:r>
            <w:r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br/>
              <w:t>as you enrolled)</w:t>
            </w:r>
          </w:p>
        </w:tc>
        <w:tc>
          <w:tcPr>
            <w:tcW w:w="4860" w:type="dxa"/>
          </w:tcPr>
          <w:p w14:paraId="2244210B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/>
          </w:tcPr>
          <w:p w14:paraId="2AB45892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</w:tr>
      <w:tr w:rsidR="00EF2578" w:rsidRPr="00EA5F48" w14:paraId="5D5539A4" w14:textId="77777777" w:rsidTr="00E47D4F">
        <w:tc>
          <w:tcPr>
            <w:tcW w:w="9360" w:type="dxa"/>
            <w:gridSpan w:val="3"/>
          </w:tcPr>
          <w:p w14:paraId="723E5BD0" w14:textId="77777777" w:rsidR="00EF2578" w:rsidRPr="00EA5F48" w:rsidRDefault="00EF2578" w:rsidP="00EB4C78">
            <w:pPr>
              <w:rPr>
                <w:b/>
                <w:bCs/>
                <w:sz w:val="16"/>
                <w:szCs w:val="16"/>
                <w:lang w:val="en-ID"/>
              </w:rPr>
            </w:pPr>
            <w:r w:rsidRPr="00EA5F48">
              <w:rPr>
                <w:b/>
                <w:bCs/>
                <w:sz w:val="16"/>
                <w:szCs w:val="16"/>
                <w:lang w:val="en-ID"/>
              </w:rPr>
              <w:t>*</w:t>
            </w:r>
            <w:r w:rsidRPr="00EA5F48">
              <w:rPr>
                <w:i/>
                <w:iCs/>
                <w:sz w:val="16"/>
                <w:szCs w:val="16"/>
                <w:lang w:val="en-ID"/>
              </w:rPr>
              <w:t xml:space="preserve">Please write clearly: practice for one </w:t>
            </w:r>
            <w:proofErr w:type="spellStart"/>
            <w:r w:rsidRPr="00EA5F48">
              <w:rPr>
                <w:i/>
                <w:iCs/>
                <w:sz w:val="16"/>
                <w:szCs w:val="16"/>
                <w:lang w:val="en-ID"/>
              </w:rPr>
              <w:t>farang</w:t>
            </w:r>
            <w:proofErr w:type="spellEnd"/>
            <w:r w:rsidRPr="00EA5F48">
              <w:rPr>
                <w:i/>
                <w:iCs/>
                <w:sz w:val="16"/>
                <w:szCs w:val="16"/>
                <w:lang w:val="en-ID"/>
              </w:rPr>
              <w:t xml:space="preserve"> who is trying to improve</w:t>
            </w:r>
            <w:r w:rsidRPr="00EA5F48">
              <w:rPr>
                <w:b/>
                <w:bCs/>
                <w:sz w:val="16"/>
                <w:szCs w:val="16"/>
                <w:lang w:val="en-ID"/>
              </w:rPr>
              <w:t xml:space="preserve"> </w:t>
            </w:r>
            <w:r w:rsidRPr="00EA5F4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6"/>
                <w:szCs w:val="16"/>
                <w:lang w:val="en-ID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93621D" w14:textId="52B8D074" w:rsidR="00704942" w:rsidRPr="00EA5F48" w:rsidRDefault="00704942" w:rsidP="00611143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0"/>
        <w:gridCol w:w="6805"/>
        <w:gridCol w:w="1345"/>
      </w:tblGrid>
      <w:tr w:rsidR="002E0E6F" w14:paraId="680F6938" w14:textId="5BA2E84E" w:rsidTr="002E0E6F">
        <w:trPr>
          <w:trHeight w:val="332"/>
        </w:trPr>
        <w:tc>
          <w:tcPr>
            <w:tcW w:w="1200" w:type="dxa"/>
          </w:tcPr>
          <w:p w14:paraId="221A8264" w14:textId="25DB1573" w:rsidR="002E0E6F" w:rsidRPr="00864006" w:rsidRDefault="002E0E6F" w:rsidP="00611143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1</w:t>
            </w:r>
          </w:p>
        </w:tc>
        <w:tc>
          <w:tcPr>
            <w:tcW w:w="6805" w:type="dxa"/>
          </w:tcPr>
          <w:p w14:paraId="676AC4A6" w14:textId="25540A62" w:rsidR="002E0E6F" w:rsidRDefault="00535E2D" w:rsidP="00611143">
            <w:r>
              <w:t xml:space="preserve">Sketch the </w:t>
            </w:r>
            <w:r w:rsidRPr="00690DE7">
              <w:rPr>
                <w:rFonts w:ascii="Courier New" w:hAnsi="Courier New" w:cs="Courier New"/>
                <w:b/>
                <w:bCs/>
              </w:rPr>
              <w:t>struct</w:t>
            </w:r>
            <w:r>
              <w:t xml:space="preserve"> of the structure you chose</w:t>
            </w:r>
          </w:p>
        </w:tc>
        <w:tc>
          <w:tcPr>
            <w:tcW w:w="1345" w:type="dxa"/>
            <w:vMerge w:val="restart"/>
          </w:tcPr>
          <w:p w14:paraId="13B6EFB3" w14:textId="31259F22" w:rsidR="002E0E6F" w:rsidRDefault="002E0E6F" w:rsidP="00611143">
            <w:r>
              <w:t>TA</w:t>
            </w:r>
          </w:p>
        </w:tc>
      </w:tr>
      <w:tr w:rsidR="002E0E6F" w14:paraId="46BE6B4D" w14:textId="77777777" w:rsidTr="00B92C0C">
        <w:trPr>
          <w:trHeight w:val="1790"/>
        </w:trPr>
        <w:tc>
          <w:tcPr>
            <w:tcW w:w="8005" w:type="dxa"/>
            <w:gridSpan w:val="2"/>
          </w:tcPr>
          <w:p w14:paraId="3443F0A4" w14:textId="77777777" w:rsidR="002E0E6F" w:rsidRDefault="002E0E6F" w:rsidP="00611143"/>
        </w:tc>
        <w:tc>
          <w:tcPr>
            <w:tcW w:w="1345" w:type="dxa"/>
            <w:vMerge/>
          </w:tcPr>
          <w:p w14:paraId="2D7398EC" w14:textId="77777777" w:rsidR="002E0E6F" w:rsidRDefault="002E0E6F" w:rsidP="00611143"/>
        </w:tc>
      </w:tr>
      <w:tr w:rsidR="002E0E6F" w14:paraId="0A0030DA" w14:textId="77777777" w:rsidTr="002E0E6F">
        <w:trPr>
          <w:trHeight w:val="332"/>
        </w:trPr>
        <w:tc>
          <w:tcPr>
            <w:tcW w:w="1200" w:type="dxa"/>
          </w:tcPr>
          <w:p w14:paraId="0AC196AE" w14:textId="72096AD2" w:rsidR="002E0E6F" w:rsidRDefault="002E0E6F" w:rsidP="002E0E6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</w:t>
            </w:r>
            <w:r w:rsidR="00C86E6A">
              <w:rPr>
                <w:b/>
                <w:bCs/>
              </w:rPr>
              <w:t>2</w:t>
            </w:r>
          </w:p>
        </w:tc>
        <w:tc>
          <w:tcPr>
            <w:tcW w:w="6805" w:type="dxa"/>
          </w:tcPr>
          <w:p w14:paraId="3FBE4E6D" w14:textId="48334F12" w:rsidR="002E0E6F" w:rsidRDefault="00535E2D" w:rsidP="002E0E6F">
            <w:r>
              <w:t>Array times</w:t>
            </w:r>
          </w:p>
        </w:tc>
        <w:tc>
          <w:tcPr>
            <w:tcW w:w="1345" w:type="dxa"/>
            <w:vMerge w:val="restart"/>
          </w:tcPr>
          <w:p w14:paraId="02D394CD" w14:textId="36840D50" w:rsidR="002E0E6F" w:rsidRDefault="002E0E6F" w:rsidP="002E0E6F">
            <w:r>
              <w:t>TA</w:t>
            </w:r>
          </w:p>
        </w:tc>
      </w:tr>
      <w:tr w:rsidR="0053717F" w14:paraId="2B155792" w14:textId="77777777" w:rsidTr="009628F5">
        <w:trPr>
          <w:trHeight w:val="1448"/>
        </w:trPr>
        <w:tc>
          <w:tcPr>
            <w:tcW w:w="8005" w:type="dxa"/>
            <w:gridSpan w:val="2"/>
          </w:tcPr>
          <w:p w14:paraId="7BEC7333" w14:textId="77777777" w:rsidR="00535E2D" w:rsidRDefault="00535E2D" w:rsidP="002E0E6F">
            <w:r>
              <w:t>Array size used:</w:t>
            </w:r>
          </w:p>
          <w:p w14:paraId="2B5D0464" w14:textId="77777777" w:rsidR="00535E2D" w:rsidRDefault="00535E2D" w:rsidP="002E0E6F"/>
          <w:p w14:paraId="11CC22CE" w14:textId="63A8CC19" w:rsidR="0053717F" w:rsidRDefault="00535E2D" w:rsidP="002E0E6F">
            <w:r>
              <w:t>Average time to add/element</w:t>
            </w:r>
          </w:p>
          <w:p w14:paraId="0191615B" w14:textId="77777777" w:rsidR="00535E2D" w:rsidRDefault="00535E2D" w:rsidP="002E0E6F"/>
          <w:p w14:paraId="48FF9A0D" w14:textId="77777777" w:rsidR="00535E2D" w:rsidRDefault="00535E2D" w:rsidP="002E0E6F"/>
          <w:p w14:paraId="4CE9EDF2" w14:textId="4054F2CC" w:rsidR="00535E2D" w:rsidRDefault="00535E2D" w:rsidP="002E0E6F">
            <w:r>
              <w:t>Average time to access/element</w:t>
            </w:r>
          </w:p>
          <w:p w14:paraId="330FC379" w14:textId="77777777" w:rsidR="00535E2D" w:rsidRDefault="00535E2D" w:rsidP="002E0E6F"/>
          <w:p w14:paraId="6C742C5C" w14:textId="455A44D7" w:rsidR="00535E2D" w:rsidRDefault="00535E2D" w:rsidP="002E0E6F"/>
        </w:tc>
        <w:tc>
          <w:tcPr>
            <w:tcW w:w="1345" w:type="dxa"/>
            <w:vMerge/>
          </w:tcPr>
          <w:p w14:paraId="3FD6B61D" w14:textId="77777777" w:rsidR="0053717F" w:rsidRDefault="0053717F" w:rsidP="002E0E6F"/>
        </w:tc>
      </w:tr>
      <w:tr w:rsidR="002E0E6F" w14:paraId="32FF156B" w14:textId="77777777" w:rsidTr="002E0E6F">
        <w:trPr>
          <w:trHeight w:val="332"/>
        </w:trPr>
        <w:tc>
          <w:tcPr>
            <w:tcW w:w="1200" w:type="dxa"/>
          </w:tcPr>
          <w:p w14:paraId="1865305F" w14:textId="1C4EE619" w:rsidR="002E0E6F" w:rsidRDefault="002E0E6F" w:rsidP="002E0E6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</w:t>
            </w:r>
            <w:r w:rsidR="00C86E6A">
              <w:rPr>
                <w:b/>
                <w:bCs/>
              </w:rPr>
              <w:t>3</w:t>
            </w:r>
          </w:p>
        </w:tc>
        <w:tc>
          <w:tcPr>
            <w:tcW w:w="6805" w:type="dxa"/>
          </w:tcPr>
          <w:p w14:paraId="7CFD5EC9" w14:textId="40C0F902" w:rsidR="002E0E6F" w:rsidRDefault="00535E2D" w:rsidP="002E0E6F">
            <w:r>
              <w:t>Vector times</w:t>
            </w:r>
          </w:p>
        </w:tc>
        <w:tc>
          <w:tcPr>
            <w:tcW w:w="1345" w:type="dxa"/>
            <w:vMerge w:val="restart"/>
          </w:tcPr>
          <w:p w14:paraId="1F2A40A7" w14:textId="5902F06A" w:rsidR="002E0E6F" w:rsidRDefault="002E0E6F" w:rsidP="002E0E6F">
            <w:r>
              <w:t>TA</w:t>
            </w:r>
          </w:p>
        </w:tc>
      </w:tr>
      <w:tr w:rsidR="0053717F" w14:paraId="7876D4D1" w14:textId="77777777" w:rsidTr="00F63544">
        <w:trPr>
          <w:trHeight w:val="2078"/>
        </w:trPr>
        <w:tc>
          <w:tcPr>
            <w:tcW w:w="8005" w:type="dxa"/>
            <w:gridSpan w:val="2"/>
          </w:tcPr>
          <w:p w14:paraId="24574219" w14:textId="77777777" w:rsidR="00535E2D" w:rsidRDefault="00535E2D" w:rsidP="002E0E6F">
            <w:r>
              <w:t>Vector size used:</w:t>
            </w:r>
          </w:p>
          <w:p w14:paraId="13BD3631" w14:textId="77777777" w:rsidR="00535E2D" w:rsidRDefault="00535E2D" w:rsidP="002E0E6F"/>
          <w:p w14:paraId="0E7E81E5" w14:textId="6EB3A850" w:rsidR="0053717F" w:rsidRDefault="00535E2D" w:rsidP="002E0E6F">
            <w:r>
              <w:t>Average time to build/element</w:t>
            </w:r>
          </w:p>
          <w:p w14:paraId="6C1E6F3E" w14:textId="2A7B75C4" w:rsidR="00097D83" w:rsidRDefault="00535E2D" w:rsidP="002E0E6F">
            <w:r>
              <w:t xml:space="preserve">Initial capacity </w:t>
            </w:r>
            <w:r w:rsidR="00097D83">
              <w:t xml:space="preserve">(at least 3 values, including </w:t>
            </w:r>
            <w:proofErr w:type="gramStart"/>
            <w:r w:rsidR="00097D83">
              <w:t>max)</w:t>
            </w:r>
            <w:r>
              <w:t xml:space="preserve">   </w:t>
            </w:r>
            <w:proofErr w:type="gramEnd"/>
            <w:r>
              <w:t xml:space="preserve">        Average time    </w:t>
            </w:r>
          </w:p>
          <w:p w14:paraId="6B80980F" w14:textId="77777777" w:rsidR="00097D83" w:rsidRDefault="00097D83" w:rsidP="002E0E6F"/>
          <w:p w14:paraId="7283FB7C" w14:textId="4044276E" w:rsidR="00097D83" w:rsidRDefault="00097D83" w:rsidP="002E0E6F"/>
          <w:p w14:paraId="11A977D0" w14:textId="2D6619AA" w:rsidR="00097D83" w:rsidRDefault="00097D83" w:rsidP="002E0E6F"/>
          <w:p w14:paraId="40F363F4" w14:textId="77777777" w:rsidR="00097D83" w:rsidRDefault="00097D83" w:rsidP="002E0E6F"/>
          <w:p w14:paraId="4C53BAE2" w14:textId="4DF32D29" w:rsidR="00097D83" w:rsidRDefault="00097D83" w:rsidP="00097D83">
            <w:r>
              <w:t>Average time to access/element</w:t>
            </w:r>
          </w:p>
          <w:p w14:paraId="05185F01" w14:textId="13016C6D" w:rsidR="00097D83" w:rsidRDefault="00097D83" w:rsidP="00097D83"/>
          <w:p w14:paraId="38A95AE1" w14:textId="541035F1" w:rsidR="00097D83" w:rsidRDefault="00097D83" w:rsidP="00097D83"/>
          <w:p w14:paraId="0CF22DFA" w14:textId="430DC356" w:rsidR="00097D83" w:rsidRDefault="00097D83" w:rsidP="00097D83">
            <w:r>
              <w:t>Same for all initial capacities?</w:t>
            </w:r>
          </w:p>
          <w:p w14:paraId="1CF04119" w14:textId="3F5672EE" w:rsidR="00535E2D" w:rsidRDefault="00535E2D" w:rsidP="002E0E6F">
            <w:r>
              <w:t xml:space="preserve">  </w:t>
            </w:r>
          </w:p>
        </w:tc>
        <w:tc>
          <w:tcPr>
            <w:tcW w:w="1345" w:type="dxa"/>
            <w:vMerge/>
          </w:tcPr>
          <w:p w14:paraId="47FE0E49" w14:textId="77777777" w:rsidR="0053717F" w:rsidRDefault="0053717F" w:rsidP="002E0E6F"/>
        </w:tc>
      </w:tr>
      <w:tr w:rsidR="00C86E6A" w14:paraId="283F2F50" w14:textId="77777777" w:rsidTr="002E0E6F">
        <w:trPr>
          <w:trHeight w:val="332"/>
        </w:trPr>
        <w:tc>
          <w:tcPr>
            <w:tcW w:w="1200" w:type="dxa"/>
          </w:tcPr>
          <w:p w14:paraId="2A6505FA" w14:textId="790F6E58" w:rsidR="00C86E6A" w:rsidRDefault="00C86E6A" w:rsidP="00097D83">
            <w:pPr>
              <w:keepNext/>
              <w:keepLines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Check</w:t>
            </w:r>
            <w:r w:rsidRPr="0086400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6805" w:type="dxa"/>
          </w:tcPr>
          <w:p w14:paraId="00A316E0" w14:textId="4CF53F68" w:rsidR="00C86E6A" w:rsidRDefault="00097D83" w:rsidP="00097D83">
            <w:pPr>
              <w:keepNext/>
              <w:keepLines/>
              <w:widowControl w:val="0"/>
            </w:pPr>
            <w:r>
              <w:t>Vector building</w:t>
            </w:r>
          </w:p>
        </w:tc>
        <w:tc>
          <w:tcPr>
            <w:tcW w:w="1345" w:type="dxa"/>
            <w:vMerge w:val="restart"/>
          </w:tcPr>
          <w:p w14:paraId="0BB134B1" w14:textId="58E74D24" w:rsidR="00C86E6A" w:rsidRDefault="00C86E6A" w:rsidP="00097D83">
            <w:pPr>
              <w:keepNext/>
              <w:keepLines/>
              <w:widowControl w:val="0"/>
            </w:pPr>
            <w:r>
              <w:t>TA</w:t>
            </w:r>
          </w:p>
        </w:tc>
      </w:tr>
      <w:tr w:rsidR="0053717F" w14:paraId="4E200588" w14:textId="77777777" w:rsidTr="007A40A4">
        <w:trPr>
          <w:trHeight w:val="1538"/>
        </w:trPr>
        <w:tc>
          <w:tcPr>
            <w:tcW w:w="8005" w:type="dxa"/>
            <w:gridSpan w:val="2"/>
          </w:tcPr>
          <w:p w14:paraId="4467BB33" w14:textId="7FD2423D" w:rsidR="0053717F" w:rsidRDefault="00097D83" w:rsidP="002E0E6F">
            <w:r>
              <w:t>List capacities as they were changed</w:t>
            </w:r>
          </w:p>
        </w:tc>
        <w:tc>
          <w:tcPr>
            <w:tcW w:w="1345" w:type="dxa"/>
            <w:vMerge/>
          </w:tcPr>
          <w:p w14:paraId="5A857D2D" w14:textId="77777777" w:rsidR="0053717F" w:rsidRDefault="0053717F" w:rsidP="002E0E6F"/>
        </w:tc>
      </w:tr>
      <w:tr w:rsidR="00C86E6A" w14:paraId="17F4AC17" w14:textId="6C166710" w:rsidTr="00C86E6A">
        <w:trPr>
          <w:trHeight w:val="980"/>
        </w:trPr>
        <w:tc>
          <w:tcPr>
            <w:tcW w:w="8005" w:type="dxa"/>
            <w:gridSpan w:val="2"/>
          </w:tcPr>
          <w:p w14:paraId="5F7DB703" w14:textId="21127150" w:rsidR="00C86E6A" w:rsidRDefault="00C86E6A" w:rsidP="00C86E6A">
            <w:r w:rsidRPr="00C86E6A">
              <w:rPr>
                <w:b/>
                <w:bCs/>
              </w:rPr>
              <w:t>Check 5</w:t>
            </w:r>
            <w:r>
              <w:t xml:space="preserve"> </w:t>
            </w:r>
            <w:r w:rsidR="006C3086">
              <w:t>Access times using iterators</w:t>
            </w:r>
          </w:p>
          <w:p w14:paraId="6A85E208" w14:textId="252E9E95" w:rsidR="00097D83" w:rsidRDefault="006C3086" w:rsidP="00C86E6A">
            <w:r>
              <w:t>Array</w:t>
            </w:r>
          </w:p>
          <w:p w14:paraId="08868237" w14:textId="2B3E216B" w:rsidR="006C3086" w:rsidRDefault="006C3086" w:rsidP="00C86E6A"/>
          <w:p w14:paraId="0994CA82" w14:textId="42BE554F" w:rsidR="006C3086" w:rsidRDefault="006C3086" w:rsidP="00C86E6A">
            <w:r>
              <w:t>Vector</w:t>
            </w:r>
          </w:p>
          <w:p w14:paraId="3B4AC510" w14:textId="77777777" w:rsidR="00C86E6A" w:rsidRDefault="00C86E6A" w:rsidP="00C86E6A"/>
          <w:p w14:paraId="2C7B7999" w14:textId="60D2B125" w:rsidR="00C86E6A" w:rsidRPr="00051D96" w:rsidRDefault="00C86E6A" w:rsidP="00C86E6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327CC421" w14:textId="161825BD" w:rsidR="00C86E6A" w:rsidRDefault="00C86E6A" w:rsidP="00C86E6A">
            <w:r>
              <w:t>TA</w:t>
            </w:r>
            <w:r w:rsidR="002974AA">
              <w:t xml:space="preserve"> </w:t>
            </w:r>
          </w:p>
        </w:tc>
      </w:tr>
      <w:tr w:rsidR="00A23918" w14:paraId="73D02A1E" w14:textId="77777777" w:rsidTr="00C86E6A">
        <w:trPr>
          <w:trHeight w:val="980"/>
        </w:trPr>
        <w:tc>
          <w:tcPr>
            <w:tcW w:w="8005" w:type="dxa"/>
            <w:gridSpan w:val="2"/>
          </w:tcPr>
          <w:p w14:paraId="6C2401A7" w14:textId="7B4E992B" w:rsidR="006C3086" w:rsidRDefault="006C3086" w:rsidP="006C3086">
            <w:r w:rsidRPr="00C86E6A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>6</w:t>
            </w:r>
            <w:r>
              <w:t xml:space="preserve"> </w:t>
            </w:r>
            <w:r>
              <w:t>Short summary of your results.</w:t>
            </w:r>
          </w:p>
          <w:p w14:paraId="1156FC43" w14:textId="511850B5" w:rsidR="006C3086" w:rsidRDefault="006C3086" w:rsidP="006C3086"/>
          <w:p w14:paraId="2CDD1CB3" w14:textId="39A2DCEA" w:rsidR="006C3086" w:rsidRDefault="006C3086" w:rsidP="006C3086"/>
          <w:p w14:paraId="3801C756" w14:textId="37490F46" w:rsidR="006C3086" w:rsidRDefault="006C3086" w:rsidP="006C3086"/>
          <w:p w14:paraId="08DBD2E4" w14:textId="74361BDD" w:rsidR="006C3086" w:rsidRDefault="006C3086" w:rsidP="006C3086"/>
          <w:p w14:paraId="5AD7DF79" w14:textId="26A51E45" w:rsidR="006C3086" w:rsidRDefault="006C3086" w:rsidP="006C3086"/>
          <w:p w14:paraId="2786F377" w14:textId="77777777" w:rsidR="006C3086" w:rsidRDefault="006C3086" w:rsidP="006C3086"/>
          <w:p w14:paraId="7581A79D" w14:textId="77777777" w:rsidR="00A23918" w:rsidRPr="00C86E6A" w:rsidRDefault="00A23918" w:rsidP="00C86E6A">
            <w:pPr>
              <w:rPr>
                <w:b/>
                <w:bCs/>
              </w:rPr>
            </w:pPr>
          </w:p>
        </w:tc>
        <w:tc>
          <w:tcPr>
            <w:tcW w:w="1345" w:type="dxa"/>
          </w:tcPr>
          <w:p w14:paraId="0A0819BD" w14:textId="56F82D53" w:rsidR="00A23918" w:rsidRDefault="006C3086" w:rsidP="00C86E6A">
            <w:r>
              <w:t xml:space="preserve">TA </w:t>
            </w:r>
            <w:proofErr w:type="gramStart"/>
            <w:r>
              <w:t>( _</w:t>
            </w:r>
            <w:proofErr w:type="gramEnd"/>
            <w:r>
              <w:t xml:space="preserve"> / 5)</w:t>
            </w:r>
          </w:p>
        </w:tc>
      </w:tr>
    </w:tbl>
    <w:p w14:paraId="1721DFFD" w14:textId="77777777" w:rsidR="00EF2578" w:rsidRPr="00C14962" w:rsidRDefault="00EF2578" w:rsidP="00611143">
      <w:pPr>
        <w:spacing w:after="0" w:line="240" w:lineRule="auto"/>
      </w:pPr>
    </w:p>
    <w:sectPr w:rsidR="00EF2578" w:rsidRPr="00C149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9BF"/>
    <w:multiLevelType w:val="hybridMultilevel"/>
    <w:tmpl w:val="7B480154"/>
    <w:lvl w:ilvl="0" w:tplc="324E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1274"/>
    <w:multiLevelType w:val="hybridMultilevel"/>
    <w:tmpl w:val="117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1923"/>
    <w:multiLevelType w:val="hybridMultilevel"/>
    <w:tmpl w:val="07360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07514"/>
    <w:multiLevelType w:val="hybridMultilevel"/>
    <w:tmpl w:val="A588B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1759">
    <w:abstractNumId w:val="1"/>
  </w:num>
  <w:num w:numId="2" w16cid:durableId="1870990316">
    <w:abstractNumId w:val="0"/>
  </w:num>
  <w:num w:numId="3" w16cid:durableId="2108577649">
    <w:abstractNumId w:val="2"/>
  </w:num>
  <w:num w:numId="4" w16cid:durableId="86383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E"/>
    <w:rsid w:val="0003089A"/>
    <w:rsid w:val="00043EAA"/>
    <w:rsid w:val="000463D3"/>
    <w:rsid w:val="00051D96"/>
    <w:rsid w:val="0008091F"/>
    <w:rsid w:val="00086777"/>
    <w:rsid w:val="00097D83"/>
    <w:rsid w:val="000A59C7"/>
    <w:rsid w:val="000D722A"/>
    <w:rsid w:val="000D7B5E"/>
    <w:rsid w:val="000E25BB"/>
    <w:rsid w:val="00121128"/>
    <w:rsid w:val="00121B47"/>
    <w:rsid w:val="00122BF1"/>
    <w:rsid w:val="00143456"/>
    <w:rsid w:val="00157791"/>
    <w:rsid w:val="00174B95"/>
    <w:rsid w:val="00185A28"/>
    <w:rsid w:val="0025132E"/>
    <w:rsid w:val="002538CC"/>
    <w:rsid w:val="0025424C"/>
    <w:rsid w:val="00265A1E"/>
    <w:rsid w:val="002702EC"/>
    <w:rsid w:val="00282108"/>
    <w:rsid w:val="00296EA3"/>
    <w:rsid w:val="002974AA"/>
    <w:rsid w:val="002A0175"/>
    <w:rsid w:val="002A7D74"/>
    <w:rsid w:val="002E0E6F"/>
    <w:rsid w:val="002E210A"/>
    <w:rsid w:val="002E2486"/>
    <w:rsid w:val="00352141"/>
    <w:rsid w:val="003768C4"/>
    <w:rsid w:val="0038193C"/>
    <w:rsid w:val="003826BE"/>
    <w:rsid w:val="003B7B71"/>
    <w:rsid w:val="003E07AB"/>
    <w:rsid w:val="003F124E"/>
    <w:rsid w:val="00430BA4"/>
    <w:rsid w:val="004405D5"/>
    <w:rsid w:val="00451EE3"/>
    <w:rsid w:val="004671B9"/>
    <w:rsid w:val="00470250"/>
    <w:rsid w:val="00473105"/>
    <w:rsid w:val="004945AB"/>
    <w:rsid w:val="004A4156"/>
    <w:rsid w:val="004B1084"/>
    <w:rsid w:val="004B57A2"/>
    <w:rsid w:val="004D7CD6"/>
    <w:rsid w:val="00502C40"/>
    <w:rsid w:val="00504B07"/>
    <w:rsid w:val="00535E2D"/>
    <w:rsid w:val="00536EE7"/>
    <w:rsid w:val="0053717F"/>
    <w:rsid w:val="00550BDA"/>
    <w:rsid w:val="0056378F"/>
    <w:rsid w:val="00565F7D"/>
    <w:rsid w:val="0058240A"/>
    <w:rsid w:val="0058749E"/>
    <w:rsid w:val="00595157"/>
    <w:rsid w:val="005953A1"/>
    <w:rsid w:val="005A2C9B"/>
    <w:rsid w:val="0061066F"/>
    <w:rsid w:val="00611143"/>
    <w:rsid w:val="00612028"/>
    <w:rsid w:val="0061290E"/>
    <w:rsid w:val="006466BD"/>
    <w:rsid w:val="0067689D"/>
    <w:rsid w:val="0067709E"/>
    <w:rsid w:val="00684E95"/>
    <w:rsid w:val="00690DE7"/>
    <w:rsid w:val="0069504F"/>
    <w:rsid w:val="006A1E1D"/>
    <w:rsid w:val="006C3086"/>
    <w:rsid w:val="00704942"/>
    <w:rsid w:val="0072125C"/>
    <w:rsid w:val="00737AC6"/>
    <w:rsid w:val="007712AA"/>
    <w:rsid w:val="007C3FF8"/>
    <w:rsid w:val="0081531D"/>
    <w:rsid w:val="00817935"/>
    <w:rsid w:val="00852B8F"/>
    <w:rsid w:val="00864006"/>
    <w:rsid w:val="00867A3F"/>
    <w:rsid w:val="008849B9"/>
    <w:rsid w:val="00891A95"/>
    <w:rsid w:val="00892DC0"/>
    <w:rsid w:val="008F45A0"/>
    <w:rsid w:val="00907866"/>
    <w:rsid w:val="00932711"/>
    <w:rsid w:val="00932722"/>
    <w:rsid w:val="00932F5E"/>
    <w:rsid w:val="00960522"/>
    <w:rsid w:val="00966C55"/>
    <w:rsid w:val="00993539"/>
    <w:rsid w:val="009A635D"/>
    <w:rsid w:val="009B2160"/>
    <w:rsid w:val="009D2841"/>
    <w:rsid w:val="009D2E0C"/>
    <w:rsid w:val="009E0016"/>
    <w:rsid w:val="009E214F"/>
    <w:rsid w:val="00A002A1"/>
    <w:rsid w:val="00A20F82"/>
    <w:rsid w:val="00A23918"/>
    <w:rsid w:val="00A32B12"/>
    <w:rsid w:val="00A36ACA"/>
    <w:rsid w:val="00A41ED6"/>
    <w:rsid w:val="00A47C28"/>
    <w:rsid w:val="00A62857"/>
    <w:rsid w:val="00A67A7A"/>
    <w:rsid w:val="00AB0C8F"/>
    <w:rsid w:val="00AF1E90"/>
    <w:rsid w:val="00B205C1"/>
    <w:rsid w:val="00B31AB2"/>
    <w:rsid w:val="00B65FA9"/>
    <w:rsid w:val="00BF48B6"/>
    <w:rsid w:val="00C05355"/>
    <w:rsid w:val="00C10D0A"/>
    <w:rsid w:val="00C14962"/>
    <w:rsid w:val="00C33CB0"/>
    <w:rsid w:val="00C36989"/>
    <w:rsid w:val="00C50B36"/>
    <w:rsid w:val="00C6259B"/>
    <w:rsid w:val="00C85E2C"/>
    <w:rsid w:val="00C86E6A"/>
    <w:rsid w:val="00C87E7C"/>
    <w:rsid w:val="00CB0CDE"/>
    <w:rsid w:val="00CF4017"/>
    <w:rsid w:val="00D105F8"/>
    <w:rsid w:val="00D12767"/>
    <w:rsid w:val="00D460E4"/>
    <w:rsid w:val="00D51903"/>
    <w:rsid w:val="00D52EF6"/>
    <w:rsid w:val="00D80276"/>
    <w:rsid w:val="00D944A8"/>
    <w:rsid w:val="00DA02E8"/>
    <w:rsid w:val="00DB5140"/>
    <w:rsid w:val="00DF6C8B"/>
    <w:rsid w:val="00E1267F"/>
    <w:rsid w:val="00E2374D"/>
    <w:rsid w:val="00E47D4F"/>
    <w:rsid w:val="00E91C56"/>
    <w:rsid w:val="00EA5F48"/>
    <w:rsid w:val="00EE12FA"/>
    <w:rsid w:val="00EF2578"/>
    <w:rsid w:val="00EF4EE7"/>
    <w:rsid w:val="00F15792"/>
    <w:rsid w:val="00F24BAA"/>
    <w:rsid w:val="00F43D32"/>
    <w:rsid w:val="00F478F4"/>
    <w:rsid w:val="00F5150F"/>
    <w:rsid w:val="00F645B5"/>
    <w:rsid w:val="00FC054A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F77"/>
  <w15:docId w15:val="{EF3AD0A0-BF32-4875-915D-89C1C15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1F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3D3"/>
    <w:pPr>
      <w:ind w:left="720"/>
      <w:contextualSpacing/>
    </w:pPr>
    <w:rPr>
      <w:rFonts w:cs="Angsana New"/>
    </w:rPr>
  </w:style>
  <w:style w:type="character" w:styleId="Strong">
    <w:name w:val="Strong"/>
    <w:basedOn w:val="DefaultParagraphFont"/>
    <w:uiPriority w:val="22"/>
    <w:qFormat/>
    <w:rsid w:val="004671B9"/>
    <w:rPr>
      <w:b/>
      <w:bCs/>
    </w:rPr>
  </w:style>
  <w:style w:type="table" w:styleId="TableGrid">
    <w:name w:val="Table Grid"/>
    <w:basedOn w:val="TableNormal"/>
    <w:uiPriority w:val="39"/>
    <w:rsid w:val="00EF2578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C7"/>
    <w:rPr>
      <w:color w:val="605E5C"/>
      <w:shd w:val="clear" w:color="auto" w:fill="E1DFDD"/>
    </w:rPr>
  </w:style>
  <w:style w:type="character" w:customStyle="1" w:styleId="in-band">
    <w:name w:val="in-band"/>
    <w:basedOn w:val="DefaultParagraphFont"/>
    <w:rsid w:val="0025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hCIg4S6ZH1CKN9/BOqfK2q9kA==">AMUW2mUV+5t4MKy2pjX+bO6B7uvmuQx8QsAOMx/eUml3Nep9RCUoQrbq/KjAA80SGh6tw0iHl3dNCGuQKlnWgMFSBOJVD8REX94taQxY6FE6Z+BeLg63a9+1DPvmXGSCQSeTnQKvrA5CKsAt9caZnJYWrNwkzBgTo0ST+l9zeivvQ9W+oY2WknyBvyNzyV3JzEemRpQtlC7yBbs3yKE8fk9R8Ul+9KuFb6nwOSU1rYjiUwY1eEaJIMvH4eI8T4E/152qovuYW0GXc9fGxzns0ecPuiTmjncS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Joihn Morris</dc:creator>
  <cp:lastModifiedBy>John Morris</cp:lastModifiedBy>
  <cp:revision>8</cp:revision>
  <cp:lastPrinted>2022-08-23T06:07:00Z</cp:lastPrinted>
  <dcterms:created xsi:type="dcterms:W3CDTF">2022-08-29T14:24:00Z</dcterms:created>
  <dcterms:modified xsi:type="dcterms:W3CDTF">2022-09-06T05:38:00Z</dcterms:modified>
</cp:coreProperties>
</file>